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7B6" w:rsidRDefault="00676FD4">
      <w:pPr>
        <w:pStyle w:val="Heading1"/>
      </w:pPr>
      <w:r>
        <w:t>Facilitator Guidance Document</w:t>
      </w:r>
    </w:p>
    <w:p w:rsidR="00F737B6" w:rsidRDefault="00940242">
      <w:pPr>
        <w:pStyle w:val="Heading3"/>
      </w:pPr>
      <w:r>
        <w:t>NZ001</w:t>
      </w:r>
      <w:r w:rsidR="00676FD4">
        <w:t xml:space="preserve"> </w:t>
      </w:r>
      <w:r>
        <w:t>Adobe Connect Facilitator Training</w:t>
      </w:r>
    </w:p>
    <w:p w:rsidR="00F737B6" w:rsidRDefault="00F737B6">
      <w:pPr>
        <w:rPr>
          <w:sz w:val="22"/>
          <w:szCs w:val="22"/>
        </w:rPr>
      </w:pPr>
    </w:p>
    <w:p w:rsidR="00F737B6" w:rsidRDefault="00676FD4">
      <w:pPr>
        <w:rPr>
          <w:b/>
        </w:rPr>
      </w:pPr>
      <w:r>
        <w:rPr>
          <w:b/>
        </w:rPr>
        <w:t>Course summary</w:t>
      </w:r>
    </w:p>
    <w:p w:rsidR="00676FD4" w:rsidRDefault="00676FD4">
      <w:pPr>
        <w:rPr>
          <w:b/>
        </w:rPr>
      </w:pPr>
    </w:p>
    <w:p w:rsidR="00F737B6" w:rsidRDefault="00940242">
      <w:r w:rsidRPr="00940242">
        <w:t>This course is designed for facilitators of remote CPD for STEM Learning and the National Centre for Computing Education. The course will cover how PDEs are transferred to Course Groups (such as this space) and facilitator-led live sessions using Adobe Connect.</w:t>
      </w:r>
    </w:p>
    <w:p w:rsidR="00940242" w:rsidRDefault="00940242"/>
    <w:p w:rsidR="00F737B6" w:rsidRDefault="00676FD4">
      <w:pPr>
        <w:rPr>
          <w:b/>
        </w:rPr>
      </w:pPr>
      <w:r>
        <w:rPr>
          <w:b/>
        </w:rPr>
        <w:t>Course outcomes</w:t>
      </w:r>
    </w:p>
    <w:p w:rsidR="00940242" w:rsidRPr="00940242" w:rsidRDefault="00940242" w:rsidP="00940242">
      <w:pPr>
        <w:pStyle w:val="ListParagraph"/>
        <w:numPr>
          <w:ilvl w:val="0"/>
          <w:numId w:val="11"/>
        </w:numPr>
        <w:pBdr>
          <w:top w:val="nil"/>
          <w:left w:val="nil"/>
          <w:bottom w:val="nil"/>
          <w:right w:val="nil"/>
          <w:between w:val="nil"/>
        </w:pBdr>
        <w:rPr>
          <w:color w:val="000000"/>
        </w:rPr>
      </w:pPr>
      <w:r w:rsidRPr="00940242">
        <w:rPr>
          <w:color w:val="000000"/>
        </w:rPr>
        <w:t>Set up participant tasks on a course group.</w:t>
      </w:r>
    </w:p>
    <w:p w:rsidR="00940242" w:rsidRPr="00940242" w:rsidRDefault="00940242" w:rsidP="00940242">
      <w:pPr>
        <w:pStyle w:val="ListParagraph"/>
        <w:numPr>
          <w:ilvl w:val="0"/>
          <w:numId w:val="11"/>
        </w:numPr>
        <w:pBdr>
          <w:top w:val="nil"/>
          <w:left w:val="nil"/>
          <w:bottom w:val="nil"/>
          <w:right w:val="nil"/>
          <w:between w:val="nil"/>
        </w:pBdr>
        <w:rPr>
          <w:color w:val="000000"/>
        </w:rPr>
      </w:pPr>
      <w:r w:rsidRPr="00940242">
        <w:rPr>
          <w:color w:val="000000"/>
        </w:rPr>
        <w:t>Use Adobe Connect to deliver facilitator-led sessions.</w:t>
      </w:r>
    </w:p>
    <w:p w:rsidR="00F737B6" w:rsidRDefault="00940242" w:rsidP="00940242">
      <w:pPr>
        <w:pStyle w:val="ListParagraph"/>
        <w:numPr>
          <w:ilvl w:val="0"/>
          <w:numId w:val="11"/>
        </w:numPr>
        <w:pBdr>
          <w:top w:val="nil"/>
          <w:left w:val="nil"/>
          <w:bottom w:val="nil"/>
          <w:right w:val="nil"/>
          <w:between w:val="nil"/>
        </w:pBdr>
      </w:pPr>
      <w:r w:rsidRPr="00940242">
        <w:rPr>
          <w:color w:val="000000"/>
        </w:rPr>
        <w:t>Apply effective remote facilitation techniques.</w:t>
      </w:r>
      <w:r w:rsidR="00676FD4" w:rsidRPr="00940242">
        <w:rPr>
          <w:color w:val="000000"/>
        </w:rPr>
        <w:t xml:space="preserve"> </w:t>
      </w:r>
    </w:p>
    <w:p w:rsidR="00F737B6" w:rsidRDefault="00F737B6"/>
    <w:p w:rsidR="00F737B6" w:rsidRDefault="00676FD4">
      <w:r>
        <w:t xml:space="preserve">This course contains </w:t>
      </w:r>
      <w:r w:rsidR="00940242">
        <w:rPr>
          <w:b/>
        </w:rPr>
        <w:t>1</w:t>
      </w:r>
      <w:r>
        <w:t xml:space="preserve"> episodes delivered over </w:t>
      </w:r>
      <w:r w:rsidR="00940242">
        <w:rPr>
          <w:b/>
        </w:rPr>
        <w:t>1</w:t>
      </w:r>
      <w:r>
        <w:t xml:space="preserve"> hours</w:t>
      </w:r>
      <w:r w:rsidR="00940242">
        <w:t>.</w:t>
      </w:r>
    </w:p>
    <w:p w:rsidR="00F737B6" w:rsidRDefault="00F737B6"/>
    <w:p w:rsidR="00F737B6" w:rsidRDefault="00676FD4">
      <w:pPr>
        <w:rPr>
          <w:sz w:val="20"/>
          <w:szCs w:val="20"/>
        </w:rPr>
      </w:pPr>
      <w:r>
        <w:rPr>
          <w:sz w:val="20"/>
          <w:szCs w:val="20"/>
        </w:rPr>
        <w:t xml:space="preserve"> </w:t>
      </w:r>
    </w:p>
    <w:p w:rsidR="00F737B6" w:rsidRDefault="00676FD4">
      <w:pPr>
        <w:rPr>
          <w:b/>
        </w:rPr>
      </w:pPr>
      <w:r>
        <w:rPr>
          <w:b/>
        </w:rPr>
        <w:t>Resources required to deliver this remote CPD</w:t>
      </w:r>
    </w:p>
    <w:p w:rsidR="00F737B6" w:rsidRDefault="00F737B6"/>
    <w:tbl>
      <w:tblPr>
        <w:tblStyle w:val="a5"/>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7763"/>
      </w:tblGrid>
      <w:tr w:rsidR="00F737B6">
        <w:tc>
          <w:tcPr>
            <w:tcW w:w="1526" w:type="dxa"/>
            <w:shd w:val="clear" w:color="auto" w:fill="C6D9F1"/>
          </w:tcPr>
          <w:p w:rsidR="00F737B6" w:rsidRDefault="00676FD4">
            <w:pPr>
              <w:jc w:val="center"/>
              <w:rPr>
                <w:b/>
                <w:sz w:val="22"/>
                <w:szCs w:val="22"/>
              </w:rPr>
            </w:pPr>
            <w:r>
              <w:rPr>
                <w:b/>
                <w:sz w:val="22"/>
                <w:szCs w:val="22"/>
              </w:rPr>
              <w:t>Episode Number</w:t>
            </w:r>
          </w:p>
        </w:tc>
        <w:tc>
          <w:tcPr>
            <w:tcW w:w="7763" w:type="dxa"/>
            <w:shd w:val="clear" w:color="auto" w:fill="C6D9F1"/>
            <w:vAlign w:val="center"/>
          </w:tcPr>
          <w:p w:rsidR="00F737B6" w:rsidRDefault="00676FD4">
            <w:pPr>
              <w:jc w:val="center"/>
              <w:rPr>
                <w:b/>
                <w:sz w:val="22"/>
                <w:szCs w:val="22"/>
              </w:rPr>
            </w:pPr>
            <w:r>
              <w:rPr>
                <w:b/>
                <w:sz w:val="22"/>
                <w:szCs w:val="22"/>
              </w:rPr>
              <w:t>Resource required</w:t>
            </w:r>
          </w:p>
        </w:tc>
      </w:tr>
      <w:tr w:rsidR="00F737B6">
        <w:tc>
          <w:tcPr>
            <w:tcW w:w="1526" w:type="dxa"/>
          </w:tcPr>
          <w:p w:rsidR="00F737B6" w:rsidRDefault="00676FD4">
            <w:pPr>
              <w:jc w:val="center"/>
              <w:rPr>
                <w:sz w:val="22"/>
                <w:szCs w:val="22"/>
              </w:rPr>
            </w:pPr>
            <w:r>
              <w:rPr>
                <w:sz w:val="22"/>
                <w:szCs w:val="22"/>
              </w:rPr>
              <w:t>1</w:t>
            </w:r>
          </w:p>
        </w:tc>
        <w:tc>
          <w:tcPr>
            <w:tcW w:w="7763" w:type="dxa"/>
          </w:tcPr>
          <w:p w:rsidR="00940242" w:rsidRDefault="00940242">
            <w:pPr>
              <w:spacing w:before="240" w:after="240"/>
              <w:rPr>
                <w:sz w:val="20"/>
                <w:szCs w:val="20"/>
              </w:rPr>
            </w:pPr>
            <w:r>
              <w:rPr>
                <w:sz w:val="20"/>
                <w:szCs w:val="20"/>
              </w:rPr>
              <w:t>Session slides</w:t>
            </w:r>
          </w:p>
          <w:p w:rsidR="00940242" w:rsidRDefault="00940242">
            <w:pPr>
              <w:spacing w:before="240" w:after="240"/>
              <w:rPr>
                <w:sz w:val="20"/>
                <w:szCs w:val="20"/>
              </w:rPr>
            </w:pPr>
            <w:r>
              <w:rPr>
                <w:sz w:val="20"/>
                <w:szCs w:val="20"/>
              </w:rPr>
              <w:t>Facilitator guide</w:t>
            </w:r>
          </w:p>
          <w:p w:rsidR="00940242" w:rsidRDefault="00940242">
            <w:pPr>
              <w:spacing w:before="240" w:after="240"/>
              <w:rPr>
                <w:sz w:val="20"/>
                <w:szCs w:val="20"/>
              </w:rPr>
            </w:pPr>
            <w:r>
              <w:rPr>
                <w:sz w:val="20"/>
                <w:szCs w:val="20"/>
              </w:rPr>
              <w:t>Example videos</w:t>
            </w:r>
          </w:p>
          <w:p w:rsidR="00940242" w:rsidRDefault="00940242">
            <w:pPr>
              <w:spacing w:before="240" w:after="240"/>
              <w:rPr>
                <w:sz w:val="20"/>
                <w:szCs w:val="20"/>
              </w:rPr>
            </w:pPr>
            <w:r>
              <w:rPr>
                <w:sz w:val="20"/>
                <w:szCs w:val="20"/>
              </w:rPr>
              <w:t>Drop-in booking form</w:t>
            </w:r>
          </w:p>
          <w:p w:rsidR="00D125FC" w:rsidRPr="00940242" w:rsidRDefault="00D125FC">
            <w:pPr>
              <w:spacing w:before="240" w:after="240"/>
              <w:rPr>
                <w:sz w:val="20"/>
                <w:szCs w:val="20"/>
              </w:rPr>
            </w:pPr>
            <w:r>
              <w:rPr>
                <w:sz w:val="20"/>
                <w:szCs w:val="20"/>
              </w:rPr>
              <w:t>FAQ link</w:t>
            </w:r>
          </w:p>
        </w:tc>
      </w:tr>
    </w:tbl>
    <w:p w:rsidR="00F737B6" w:rsidRDefault="00F737B6"/>
    <w:p w:rsidR="00F737B6" w:rsidRDefault="00F737B6"/>
    <w:p w:rsidR="00F737B6" w:rsidRDefault="00676FD4">
      <w:r>
        <w:rPr>
          <w:b/>
        </w:rPr>
        <w:t>Delivery Framework</w:t>
      </w:r>
      <w:r>
        <w:br/>
      </w:r>
      <w:r>
        <w:rPr>
          <w:sz w:val="22"/>
          <w:szCs w:val="22"/>
        </w:rPr>
        <w:br/>
        <w:t>Please complete the components of the remote CPD e.g. Gap task and the time that this episode contributes to the delivery model.</w:t>
      </w:r>
    </w:p>
    <w:p w:rsidR="00F737B6" w:rsidRDefault="00F737B6"/>
    <w:tbl>
      <w:tblPr>
        <w:tblStyle w:val="a6"/>
        <w:tblW w:w="2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95"/>
        <w:gridCol w:w="1540"/>
      </w:tblGrid>
      <w:tr w:rsidR="00940242" w:rsidTr="00940242">
        <w:tc>
          <w:tcPr>
            <w:tcW w:w="1195" w:type="dxa"/>
            <w:shd w:val="clear" w:color="auto" w:fill="C6D9F1"/>
          </w:tcPr>
          <w:p w:rsidR="00940242" w:rsidRDefault="00940242"/>
        </w:tc>
        <w:tc>
          <w:tcPr>
            <w:tcW w:w="1540" w:type="dxa"/>
            <w:shd w:val="clear" w:color="auto" w:fill="C6D9F1"/>
          </w:tcPr>
          <w:p w:rsidR="00940242" w:rsidRDefault="00940242">
            <w:pPr>
              <w:jc w:val="center"/>
              <w:rPr>
                <w:sz w:val="22"/>
                <w:szCs w:val="22"/>
              </w:rPr>
            </w:pPr>
            <w:r>
              <w:rPr>
                <w:sz w:val="22"/>
                <w:szCs w:val="22"/>
              </w:rPr>
              <w:t>Episode 1</w:t>
            </w:r>
          </w:p>
        </w:tc>
      </w:tr>
      <w:tr w:rsidR="00940242" w:rsidTr="00940242">
        <w:trPr>
          <w:trHeight w:val="828"/>
        </w:trPr>
        <w:tc>
          <w:tcPr>
            <w:tcW w:w="1195" w:type="dxa"/>
            <w:shd w:val="clear" w:color="auto" w:fill="C6D9F1"/>
          </w:tcPr>
          <w:p w:rsidR="00940242" w:rsidRDefault="00940242">
            <w:pPr>
              <w:rPr>
                <w:sz w:val="22"/>
                <w:szCs w:val="22"/>
              </w:rPr>
            </w:pPr>
          </w:p>
          <w:p w:rsidR="00940242" w:rsidRDefault="00940242">
            <w:pPr>
              <w:rPr>
                <w:sz w:val="22"/>
                <w:szCs w:val="22"/>
              </w:rPr>
            </w:pPr>
            <w:r>
              <w:rPr>
                <w:sz w:val="22"/>
                <w:szCs w:val="22"/>
              </w:rPr>
              <w:t>Activity</w:t>
            </w:r>
          </w:p>
        </w:tc>
        <w:tc>
          <w:tcPr>
            <w:tcW w:w="1540" w:type="dxa"/>
          </w:tcPr>
          <w:p w:rsidR="00940242" w:rsidRDefault="00940242">
            <w:pPr>
              <w:rPr>
                <w:sz w:val="20"/>
                <w:szCs w:val="20"/>
              </w:rPr>
            </w:pPr>
          </w:p>
          <w:p w:rsidR="00940242" w:rsidRDefault="00940242" w:rsidP="00940242">
            <w:pPr>
              <w:rPr>
                <w:sz w:val="20"/>
                <w:szCs w:val="20"/>
              </w:rPr>
            </w:pPr>
            <w:r>
              <w:rPr>
                <w:sz w:val="20"/>
                <w:szCs w:val="20"/>
              </w:rPr>
              <w:t>Remote delivery of content</w:t>
            </w:r>
          </w:p>
          <w:p w:rsidR="00940242" w:rsidRDefault="00940242">
            <w:pPr>
              <w:rPr>
                <w:sz w:val="20"/>
                <w:szCs w:val="20"/>
              </w:rPr>
            </w:pPr>
          </w:p>
          <w:p w:rsidR="00940242" w:rsidRDefault="00940242">
            <w:pPr>
              <w:rPr>
                <w:sz w:val="20"/>
                <w:szCs w:val="20"/>
              </w:rPr>
            </w:pPr>
          </w:p>
        </w:tc>
      </w:tr>
      <w:tr w:rsidR="00940242" w:rsidTr="00940242">
        <w:trPr>
          <w:trHeight w:val="828"/>
        </w:trPr>
        <w:tc>
          <w:tcPr>
            <w:tcW w:w="1195" w:type="dxa"/>
            <w:shd w:val="clear" w:color="auto" w:fill="C6D9F1"/>
          </w:tcPr>
          <w:p w:rsidR="00940242" w:rsidRDefault="00940242">
            <w:pPr>
              <w:rPr>
                <w:sz w:val="22"/>
                <w:szCs w:val="22"/>
              </w:rPr>
            </w:pPr>
          </w:p>
          <w:p w:rsidR="00940242" w:rsidRDefault="00940242">
            <w:pPr>
              <w:rPr>
                <w:sz w:val="22"/>
                <w:szCs w:val="22"/>
              </w:rPr>
            </w:pPr>
            <w:r>
              <w:rPr>
                <w:sz w:val="22"/>
                <w:szCs w:val="22"/>
              </w:rPr>
              <w:t xml:space="preserve">Time </w:t>
            </w:r>
          </w:p>
        </w:tc>
        <w:tc>
          <w:tcPr>
            <w:tcW w:w="1540" w:type="dxa"/>
          </w:tcPr>
          <w:p w:rsidR="00940242" w:rsidRDefault="00940242">
            <w:pPr>
              <w:rPr>
                <w:sz w:val="20"/>
                <w:szCs w:val="20"/>
              </w:rPr>
            </w:pPr>
          </w:p>
          <w:p w:rsidR="00940242" w:rsidRDefault="00940242">
            <w:pPr>
              <w:rPr>
                <w:sz w:val="20"/>
                <w:szCs w:val="20"/>
              </w:rPr>
            </w:pPr>
            <w:r>
              <w:rPr>
                <w:sz w:val="20"/>
                <w:szCs w:val="20"/>
              </w:rPr>
              <w:t>60 mins</w:t>
            </w:r>
          </w:p>
        </w:tc>
      </w:tr>
    </w:tbl>
    <w:p w:rsidR="00F737B6" w:rsidRDefault="00F737B6"/>
    <w:p w:rsidR="00F737B6" w:rsidRDefault="00676FD4">
      <w:r>
        <w:rPr>
          <w:b/>
        </w:rPr>
        <w:t>Facilitator support to deliver episodes</w:t>
      </w:r>
      <w:r>
        <w:br/>
      </w:r>
    </w:p>
    <w:p w:rsidR="00F737B6" w:rsidRDefault="00F737B6"/>
    <w:tbl>
      <w:tblPr>
        <w:tblStyle w:val="a8"/>
        <w:tblW w:w="10620" w:type="dxa"/>
        <w:tblInd w:w="-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4140"/>
        <w:gridCol w:w="2055"/>
        <w:gridCol w:w="2925"/>
      </w:tblGrid>
      <w:tr w:rsidR="00F737B6">
        <w:trPr>
          <w:trHeight w:val="1080"/>
        </w:trPr>
        <w:tc>
          <w:tcPr>
            <w:tcW w:w="1500" w:type="dxa"/>
            <w:shd w:val="clear" w:color="auto" w:fill="C6D9F1"/>
            <w:tcMar>
              <w:top w:w="100" w:type="dxa"/>
              <w:left w:w="100" w:type="dxa"/>
              <w:bottom w:w="100" w:type="dxa"/>
              <w:right w:w="100" w:type="dxa"/>
            </w:tcMar>
          </w:tcPr>
          <w:p w:rsidR="00F737B6" w:rsidRDefault="00676FD4">
            <w:pPr>
              <w:widowControl w:val="0"/>
              <w:jc w:val="center"/>
              <w:rPr>
                <w:b/>
                <w:sz w:val="20"/>
                <w:szCs w:val="20"/>
              </w:rPr>
            </w:pPr>
            <w:r>
              <w:rPr>
                <w:b/>
                <w:sz w:val="20"/>
                <w:szCs w:val="20"/>
              </w:rPr>
              <w:t xml:space="preserve">Episode </w:t>
            </w:r>
          </w:p>
          <w:p w:rsidR="00F737B6" w:rsidRDefault="00676FD4">
            <w:pPr>
              <w:widowControl w:val="0"/>
              <w:jc w:val="center"/>
              <w:rPr>
                <w:b/>
                <w:sz w:val="20"/>
                <w:szCs w:val="20"/>
              </w:rPr>
            </w:pPr>
            <w:r>
              <w:rPr>
                <w:b/>
                <w:sz w:val="20"/>
                <w:szCs w:val="20"/>
              </w:rPr>
              <w:t xml:space="preserve">Number </w:t>
            </w:r>
          </w:p>
          <w:tbl>
            <w:tblPr>
              <w:tblStyle w:val="a9"/>
              <w:tblW w:w="10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5"/>
            </w:tblGrid>
            <w:tr w:rsidR="00F737B6">
              <w:trPr>
                <w:jc w:val="center"/>
              </w:trPr>
              <w:tc>
                <w:tcPr>
                  <w:tcW w:w="1095" w:type="dxa"/>
                  <w:shd w:val="clear" w:color="auto" w:fill="FFFFFF"/>
                  <w:tcMar>
                    <w:top w:w="100" w:type="dxa"/>
                    <w:left w:w="100" w:type="dxa"/>
                    <w:bottom w:w="100" w:type="dxa"/>
                    <w:right w:w="100" w:type="dxa"/>
                  </w:tcMar>
                </w:tcPr>
                <w:p w:rsidR="00F737B6" w:rsidRDefault="00940242">
                  <w:pPr>
                    <w:widowControl w:val="0"/>
                    <w:jc w:val="center"/>
                    <w:rPr>
                      <w:b/>
                      <w:sz w:val="20"/>
                      <w:szCs w:val="20"/>
                    </w:rPr>
                  </w:pPr>
                  <w:r>
                    <w:rPr>
                      <w:b/>
                      <w:sz w:val="20"/>
                      <w:szCs w:val="20"/>
                    </w:rPr>
                    <w:t>1</w:t>
                  </w:r>
                </w:p>
              </w:tc>
            </w:tr>
          </w:tbl>
          <w:p w:rsidR="00F737B6" w:rsidRDefault="00F737B6">
            <w:pPr>
              <w:widowControl w:val="0"/>
              <w:jc w:val="center"/>
              <w:rPr>
                <w:b/>
                <w:sz w:val="20"/>
                <w:szCs w:val="20"/>
              </w:rPr>
            </w:pPr>
          </w:p>
        </w:tc>
        <w:tc>
          <w:tcPr>
            <w:tcW w:w="4140" w:type="dxa"/>
            <w:shd w:val="clear" w:color="auto" w:fill="C6D9F1"/>
            <w:tcMar>
              <w:top w:w="100" w:type="dxa"/>
              <w:left w:w="100" w:type="dxa"/>
              <w:bottom w:w="100" w:type="dxa"/>
              <w:right w:w="100" w:type="dxa"/>
            </w:tcMar>
          </w:tcPr>
          <w:p w:rsidR="00F737B6" w:rsidRDefault="00676FD4">
            <w:pPr>
              <w:widowControl w:val="0"/>
              <w:jc w:val="center"/>
              <w:rPr>
                <w:b/>
                <w:sz w:val="20"/>
                <w:szCs w:val="20"/>
              </w:rPr>
            </w:pPr>
            <w:r>
              <w:rPr>
                <w:b/>
                <w:sz w:val="20"/>
                <w:szCs w:val="20"/>
              </w:rPr>
              <w:t>Episode Title</w:t>
            </w:r>
          </w:p>
        </w:tc>
        <w:tc>
          <w:tcPr>
            <w:tcW w:w="4980" w:type="dxa"/>
            <w:gridSpan w:val="2"/>
            <w:shd w:val="clear" w:color="auto" w:fill="auto"/>
            <w:tcMar>
              <w:top w:w="100" w:type="dxa"/>
              <w:left w:w="100" w:type="dxa"/>
              <w:bottom w:w="100" w:type="dxa"/>
              <w:right w:w="100" w:type="dxa"/>
            </w:tcMar>
          </w:tcPr>
          <w:p w:rsidR="00F737B6" w:rsidRDefault="00940242">
            <w:pPr>
              <w:jc w:val="center"/>
              <w:rPr>
                <w:b/>
                <w:sz w:val="20"/>
                <w:szCs w:val="20"/>
              </w:rPr>
            </w:pPr>
            <w:r>
              <w:t>Adobe Connect Facilitator Training</w:t>
            </w:r>
            <w:r w:rsidR="00676FD4">
              <w:t xml:space="preserve"> </w:t>
            </w:r>
          </w:p>
        </w:tc>
      </w:tr>
      <w:tr w:rsidR="00F737B6">
        <w:tc>
          <w:tcPr>
            <w:tcW w:w="1500" w:type="dxa"/>
            <w:shd w:val="clear" w:color="auto" w:fill="C6D9F1"/>
            <w:tcMar>
              <w:top w:w="100" w:type="dxa"/>
              <w:left w:w="100" w:type="dxa"/>
              <w:bottom w:w="100" w:type="dxa"/>
              <w:right w:w="100" w:type="dxa"/>
            </w:tcMar>
          </w:tcPr>
          <w:p w:rsidR="00F737B6" w:rsidRDefault="00676FD4">
            <w:pPr>
              <w:widowControl w:val="0"/>
              <w:rPr>
                <w:b/>
                <w:sz w:val="20"/>
                <w:szCs w:val="20"/>
              </w:rPr>
            </w:pPr>
            <w:r>
              <w:rPr>
                <w:b/>
                <w:sz w:val="20"/>
                <w:szCs w:val="20"/>
              </w:rPr>
              <w:t xml:space="preserve">Slide Section </w:t>
            </w:r>
          </w:p>
          <w:p w:rsidR="00F737B6" w:rsidRDefault="00676FD4">
            <w:pPr>
              <w:widowControl w:val="0"/>
              <w:rPr>
                <w:b/>
                <w:sz w:val="20"/>
                <w:szCs w:val="20"/>
              </w:rPr>
            </w:pPr>
            <w:r>
              <w:rPr>
                <w:b/>
                <w:sz w:val="20"/>
                <w:szCs w:val="20"/>
              </w:rPr>
              <w:t>Slide Nos.</w:t>
            </w:r>
          </w:p>
          <w:p w:rsidR="00F737B6" w:rsidRDefault="00676FD4">
            <w:pPr>
              <w:widowControl w:val="0"/>
              <w:rPr>
                <w:b/>
                <w:sz w:val="20"/>
                <w:szCs w:val="20"/>
              </w:rPr>
            </w:pPr>
            <w:r>
              <w:rPr>
                <w:b/>
                <w:sz w:val="20"/>
                <w:szCs w:val="20"/>
              </w:rPr>
              <w:t>Duration</w:t>
            </w:r>
          </w:p>
          <w:p w:rsidR="00F737B6" w:rsidRDefault="00676FD4">
            <w:pPr>
              <w:widowControl w:val="0"/>
              <w:rPr>
                <w:b/>
                <w:sz w:val="20"/>
                <w:szCs w:val="20"/>
              </w:rPr>
            </w:pPr>
            <w:r>
              <w:rPr>
                <w:b/>
                <w:sz w:val="20"/>
                <w:szCs w:val="20"/>
              </w:rPr>
              <w:t>Aim</w:t>
            </w:r>
          </w:p>
        </w:tc>
        <w:tc>
          <w:tcPr>
            <w:tcW w:w="4140" w:type="dxa"/>
            <w:shd w:val="clear" w:color="auto" w:fill="C6D9F1"/>
            <w:tcMar>
              <w:top w:w="100" w:type="dxa"/>
              <w:left w:w="100" w:type="dxa"/>
              <w:bottom w:w="100" w:type="dxa"/>
              <w:right w:w="100" w:type="dxa"/>
            </w:tcMar>
          </w:tcPr>
          <w:p w:rsidR="00F737B6" w:rsidRDefault="00676FD4" w:rsidP="00676FD4">
            <w:pPr>
              <w:widowControl w:val="0"/>
              <w:jc w:val="center"/>
              <w:rPr>
                <w:b/>
                <w:sz w:val="20"/>
                <w:szCs w:val="20"/>
              </w:rPr>
            </w:pPr>
            <w:r>
              <w:rPr>
                <w:b/>
                <w:sz w:val="20"/>
                <w:szCs w:val="20"/>
              </w:rPr>
              <w:t xml:space="preserve">Facilitator - instructions and delivery notes </w:t>
            </w:r>
          </w:p>
        </w:tc>
        <w:tc>
          <w:tcPr>
            <w:tcW w:w="2055" w:type="dxa"/>
            <w:shd w:val="clear" w:color="auto" w:fill="C6D9F1"/>
            <w:tcMar>
              <w:top w:w="100" w:type="dxa"/>
              <w:left w:w="100" w:type="dxa"/>
              <w:bottom w:w="100" w:type="dxa"/>
              <w:right w:w="100" w:type="dxa"/>
            </w:tcMar>
          </w:tcPr>
          <w:p w:rsidR="00F737B6" w:rsidRDefault="00676FD4">
            <w:pPr>
              <w:widowControl w:val="0"/>
              <w:jc w:val="center"/>
              <w:rPr>
                <w:b/>
                <w:sz w:val="20"/>
                <w:szCs w:val="20"/>
              </w:rPr>
            </w:pPr>
            <w:r>
              <w:rPr>
                <w:b/>
                <w:sz w:val="20"/>
                <w:szCs w:val="20"/>
              </w:rPr>
              <w:t>Participant</w:t>
            </w:r>
          </w:p>
        </w:tc>
        <w:tc>
          <w:tcPr>
            <w:tcW w:w="2925" w:type="dxa"/>
            <w:shd w:val="clear" w:color="auto" w:fill="C6D9F1"/>
            <w:tcMar>
              <w:top w:w="100" w:type="dxa"/>
              <w:left w:w="100" w:type="dxa"/>
              <w:bottom w:w="100" w:type="dxa"/>
              <w:right w:w="100" w:type="dxa"/>
            </w:tcMar>
          </w:tcPr>
          <w:p w:rsidR="00F737B6" w:rsidRDefault="00676FD4">
            <w:pPr>
              <w:widowControl w:val="0"/>
              <w:jc w:val="center"/>
              <w:rPr>
                <w:b/>
                <w:sz w:val="20"/>
                <w:szCs w:val="20"/>
              </w:rPr>
            </w:pPr>
            <w:r>
              <w:rPr>
                <w:b/>
                <w:sz w:val="20"/>
                <w:szCs w:val="20"/>
              </w:rPr>
              <w:t>Resources</w:t>
            </w:r>
          </w:p>
        </w:tc>
      </w:tr>
      <w:tr w:rsidR="00F737B6">
        <w:tc>
          <w:tcPr>
            <w:tcW w:w="1500" w:type="dxa"/>
            <w:shd w:val="clear" w:color="auto" w:fill="auto"/>
            <w:tcMar>
              <w:top w:w="100" w:type="dxa"/>
              <w:left w:w="100" w:type="dxa"/>
              <w:bottom w:w="100" w:type="dxa"/>
              <w:right w:w="100" w:type="dxa"/>
            </w:tcMar>
          </w:tcPr>
          <w:p w:rsidR="00F737B6" w:rsidRDefault="00676FD4">
            <w:pPr>
              <w:widowControl w:val="0"/>
              <w:rPr>
                <w:sz w:val="18"/>
                <w:szCs w:val="18"/>
              </w:rPr>
            </w:pPr>
            <w:r>
              <w:rPr>
                <w:sz w:val="18"/>
                <w:szCs w:val="18"/>
              </w:rPr>
              <w:t>Before session start</w:t>
            </w:r>
          </w:p>
        </w:tc>
        <w:tc>
          <w:tcPr>
            <w:tcW w:w="4140" w:type="dxa"/>
            <w:shd w:val="clear" w:color="auto" w:fill="auto"/>
            <w:tcMar>
              <w:top w:w="100" w:type="dxa"/>
              <w:left w:w="100" w:type="dxa"/>
              <w:bottom w:w="100" w:type="dxa"/>
              <w:right w:w="100" w:type="dxa"/>
            </w:tcMar>
          </w:tcPr>
          <w:p w:rsidR="00F737B6" w:rsidRDefault="00676FD4">
            <w:pPr>
              <w:widowControl w:val="0"/>
              <w:rPr>
                <w:sz w:val="18"/>
                <w:szCs w:val="18"/>
              </w:rPr>
            </w:pPr>
            <w:r>
              <w:rPr>
                <w:sz w:val="18"/>
                <w:szCs w:val="18"/>
              </w:rPr>
              <w:t>Upload slides. Technical checks. Prompt participants to confirm they can hear through text chat.</w:t>
            </w:r>
          </w:p>
        </w:tc>
        <w:tc>
          <w:tcPr>
            <w:tcW w:w="2055" w:type="dxa"/>
            <w:shd w:val="clear" w:color="auto" w:fill="auto"/>
            <w:tcMar>
              <w:top w:w="100" w:type="dxa"/>
              <w:left w:w="100" w:type="dxa"/>
              <w:bottom w:w="100" w:type="dxa"/>
              <w:right w:w="100" w:type="dxa"/>
            </w:tcMar>
          </w:tcPr>
          <w:p w:rsidR="00F737B6" w:rsidRDefault="00676FD4">
            <w:pPr>
              <w:widowControl w:val="0"/>
              <w:rPr>
                <w:sz w:val="18"/>
                <w:szCs w:val="18"/>
              </w:rPr>
            </w:pPr>
            <w:r>
              <w:rPr>
                <w:sz w:val="18"/>
                <w:szCs w:val="18"/>
              </w:rPr>
              <w:t>Say hello in text chat</w:t>
            </w:r>
          </w:p>
        </w:tc>
        <w:tc>
          <w:tcPr>
            <w:tcW w:w="2925" w:type="dxa"/>
            <w:shd w:val="clear" w:color="auto" w:fill="auto"/>
            <w:tcMar>
              <w:top w:w="100" w:type="dxa"/>
              <w:left w:w="100" w:type="dxa"/>
              <w:bottom w:w="100" w:type="dxa"/>
              <w:right w:w="100" w:type="dxa"/>
            </w:tcMar>
          </w:tcPr>
          <w:p w:rsidR="00F737B6" w:rsidRDefault="00676FD4">
            <w:pPr>
              <w:widowControl w:val="0"/>
              <w:rPr>
                <w:sz w:val="18"/>
                <w:szCs w:val="18"/>
              </w:rPr>
            </w:pPr>
            <w:r>
              <w:rPr>
                <w:sz w:val="18"/>
                <w:szCs w:val="18"/>
              </w:rPr>
              <w:t>Templated opening slide.</w:t>
            </w:r>
          </w:p>
        </w:tc>
      </w:tr>
      <w:tr w:rsidR="000A7975">
        <w:tc>
          <w:tcPr>
            <w:tcW w:w="1500" w:type="dxa"/>
            <w:shd w:val="clear" w:color="auto" w:fill="auto"/>
            <w:tcMar>
              <w:top w:w="100" w:type="dxa"/>
              <w:left w:w="100" w:type="dxa"/>
              <w:bottom w:w="100" w:type="dxa"/>
              <w:right w:w="100" w:type="dxa"/>
            </w:tcMar>
          </w:tcPr>
          <w:p w:rsidR="000A7975" w:rsidRDefault="000A7975">
            <w:pPr>
              <w:widowControl w:val="0"/>
              <w:rPr>
                <w:sz w:val="18"/>
                <w:szCs w:val="18"/>
              </w:rPr>
            </w:pPr>
            <w:proofErr w:type="spellStart"/>
            <w:r>
              <w:rPr>
                <w:sz w:val="18"/>
                <w:szCs w:val="18"/>
              </w:rPr>
              <w:t>Ppt</w:t>
            </w:r>
            <w:proofErr w:type="spellEnd"/>
            <w:r>
              <w:rPr>
                <w:sz w:val="18"/>
                <w:szCs w:val="18"/>
              </w:rPr>
              <w:t xml:space="preserve"> slide 2</w:t>
            </w:r>
          </w:p>
        </w:tc>
        <w:tc>
          <w:tcPr>
            <w:tcW w:w="4140" w:type="dxa"/>
            <w:shd w:val="clear" w:color="auto" w:fill="auto"/>
            <w:tcMar>
              <w:top w:w="100" w:type="dxa"/>
              <w:left w:w="100" w:type="dxa"/>
              <w:bottom w:w="100" w:type="dxa"/>
              <w:right w:w="100" w:type="dxa"/>
            </w:tcMar>
          </w:tcPr>
          <w:p w:rsidR="000A7975" w:rsidRDefault="000A7975">
            <w:pPr>
              <w:widowControl w:val="0"/>
              <w:rPr>
                <w:sz w:val="18"/>
                <w:szCs w:val="18"/>
              </w:rPr>
            </w:pPr>
            <w:r>
              <w:rPr>
                <w:sz w:val="18"/>
                <w:szCs w:val="18"/>
              </w:rPr>
              <w:t>Slide 2 – explain features, use agree/disagree to move on</w:t>
            </w:r>
          </w:p>
        </w:tc>
        <w:tc>
          <w:tcPr>
            <w:tcW w:w="2055" w:type="dxa"/>
            <w:shd w:val="clear" w:color="auto" w:fill="auto"/>
            <w:tcMar>
              <w:top w:w="100" w:type="dxa"/>
              <w:left w:w="100" w:type="dxa"/>
              <w:bottom w:w="100" w:type="dxa"/>
              <w:right w:w="100" w:type="dxa"/>
            </w:tcMar>
          </w:tcPr>
          <w:p w:rsidR="000A7975" w:rsidRDefault="000A7975">
            <w:pPr>
              <w:widowControl w:val="0"/>
              <w:rPr>
                <w:sz w:val="18"/>
                <w:szCs w:val="18"/>
              </w:rPr>
            </w:pPr>
            <w:r>
              <w:rPr>
                <w:sz w:val="18"/>
                <w:szCs w:val="18"/>
              </w:rPr>
              <w:t>Agree/disagree</w:t>
            </w:r>
          </w:p>
        </w:tc>
        <w:tc>
          <w:tcPr>
            <w:tcW w:w="2925" w:type="dxa"/>
            <w:shd w:val="clear" w:color="auto" w:fill="auto"/>
            <w:tcMar>
              <w:top w:w="100" w:type="dxa"/>
              <w:left w:w="100" w:type="dxa"/>
              <w:bottom w:w="100" w:type="dxa"/>
              <w:right w:w="100" w:type="dxa"/>
            </w:tcMar>
          </w:tcPr>
          <w:p w:rsidR="000A7975" w:rsidRDefault="000A7975">
            <w:pPr>
              <w:widowControl w:val="0"/>
              <w:rPr>
                <w:sz w:val="18"/>
                <w:szCs w:val="18"/>
              </w:rPr>
            </w:pPr>
            <w:r>
              <w:rPr>
                <w:sz w:val="18"/>
                <w:szCs w:val="18"/>
              </w:rPr>
              <w:t>Slide 2</w:t>
            </w:r>
          </w:p>
        </w:tc>
      </w:tr>
      <w:tr w:rsidR="00F737B6">
        <w:tc>
          <w:tcPr>
            <w:tcW w:w="1500" w:type="dxa"/>
            <w:shd w:val="clear" w:color="auto" w:fill="auto"/>
            <w:tcMar>
              <w:top w:w="100" w:type="dxa"/>
              <w:left w:w="100" w:type="dxa"/>
              <w:bottom w:w="100" w:type="dxa"/>
              <w:right w:w="100" w:type="dxa"/>
            </w:tcMar>
          </w:tcPr>
          <w:p w:rsidR="00F737B6" w:rsidRDefault="000A7975">
            <w:pPr>
              <w:widowControl w:val="0"/>
              <w:rPr>
                <w:sz w:val="18"/>
                <w:szCs w:val="18"/>
              </w:rPr>
            </w:pPr>
            <w:proofErr w:type="spellStart"/>
            <w:r>
              <w:rPr>
                <w:sz w:val="18"/>
                <w:szCs w:val="18"/>
              </w:rPr>
              <w:t>Ppt</w:t>
            </w:r>
            <w:proofErr w:type="spellEnd"/>
            <w:r>
              <w:rPr>
                <w:sz w:val="18"/>
                <w:szCs w:val="18"/>
              </w:rPr>
              <w:t xml:space="preserve"> Slides 3-</w:t>
            </w:r>
            <w:r w:rsidR="00D125FC">
              <w:rPr>
                <w:sz w:val="18"/>
                <w:szCs w:val="18"/>
              </w:rPr>
              <w:t>7</w:t>
            </w:r>
          </w:p>
          <w:p w:rsidR="00F737B6" w:rsidRDefault="00F737B6">
            <w:pPr>
              <w:widowControl w:val="0"/>
              <w:rPr>
                <w:sz w:val="18"/>
                <w:szCs w:val="18"/>
              </w:rPr>
            </w:pPr>
          </w:p>
          <w:p w:rsidR="00F737B6" w:rsidRDefault="000A7975">
            <w:pPr>
              <w:widowControl w:val="0"/>
              <w:rPr>
                <w:sz w:val="18"/>
                <w:szCs w:val="18"/>
              </w:rPr>
            </w:pPr>
            <w:r>
              <w:rPr>
                <w:sz w:val="18"/>
                <w:szCs w:val="18"/>
              </w:rPr>
              <w:t>3</w:t>
            </w:r>
            <w:r w:rsidR="00676FD4">
              <w:rPr>
                <w:sz w:val="18"/>
                <w:szCs w:val="18"/>
              </w:rPr>
              <w:t xml:space="preserve"> mins</w:t>
            </w:r>
          </w:p>
          <w:p w:rsidR="00F737B6" w:rsidRDefault="00F737B6">
            <w:pPr>
              <w:widowControl w:val="0"/>
              <w:rPr>
                <w:sz w:val="18"/>
                <w:szCs w:val="18"/>
              </w:rPr>
            </w:pPr>
          </w:p>
          <w:p w:rsidR="00F737B6" w:rsidRDefault="00676FD4" w:rsidP="000A7975">
            <w:pPr>
              <w:widowControl w:val="0"/>
              <w:rPr>
                <w:sz w:val="18"/>
                <w:szCs w:val="18"/>
              </w:rPr>
            </w:pPr>
            <w:r>
              <w:rPr>
                <w:sz w:val="18"/>
                <w:szCs w:val="18"/>
              </w:rPr>
              <w:t>Aim: establish intended outcomes</w:t>
            </w:r>
            <w:r w:rsidR="000A7975">
              <w:rPr>
                <w:sz w:val="18"/>
                <w:szCs w:val="18"/>
              </w:rPr>
              <w:t>, explain two connected spaces</w:t>
            </w:r>
          </w:p>
        </w:tc>
        <w:tc>
          <w:tcPr>
            <w:tcW w:w="4140" w:type="dxa"/>
            <w:shd w:val="clear" w:color="auto" w:fill="auto"/>
            <w:tcMar>
              <w:top w:w="100" w:type="dxa"/>
              <w:left w:w="100" w:type="dxa"/>
              <w:bottom w:w="100" w:type="dxa"/>
              <w:right w:w="100" w:type="dxa"/>
            </w:tcMar>
          </w:tcPr>
          <w:p w:rsidR="00F737B6" w:rsidRDefault="00676FD4">
            <w:pPr>
              <w:widowControl w:val="0"/>
              <w:rPr>
                <w:sz w:val="18"/>
                <w:szCs w:val="18"/>
              </w:rPr>
            </w:pPr>
            <w:r>
              <w:rPr>
                <w:sz w:val="18"/>
                <w:szCs w:val="18"/>
              </w:rPr>
              <w:t xml:space="preserve">Slide </w:t>
            </w:r>
            <w:r w:rsidR="00940242">
              <w:rPr>
                <w:sz w:val="18"/>
                <w:szCs w:val="18"/>
              </w:rPr>
              <w:t>3</w:t>
            </w:r>
            <w:r>
              <w:rPr>
                <w:sz w:val="18"/>
                <w:szCs w:val="18"/>
              </w:rPr>
              <w:t xml:space="preserve"> - Introduce intended learning outcomes.</w:t>
            </w:r>
          </w:p>
          <w:p w:rsidR="00D125FC" w:rsidRDefault="00676FD4" w:rsidP="00940242">
            <w:pPr>
              <w:widowControl w:val="0"/>
              <w:rPr>
                <w:sz w:val="18"/>
                <w:szCs w:val="18"/>
              </w:rPr>
            </w:pPr>
            <w:r>
              <w:rPr>
                <w:sz w:val="18"/>
                <w:szCs w:val="18"/>
              </w:rPr>
              <w:t xml:space="preserve">Slide </w:t>
            </w:r>
            <w:r w:rsidR="00D125FC">
              <w:rPr>
                <w:sz w:val="18"/>
                <w:szCs w:val="18"/>
              </w:rPr>
              <w:t>4-6 – Role of Course Group for structure</w:t>
            </w:r>
          </w:p>
          <w:p w:rsidR="00F737B6" w:rsidRDefault="00D125FC" w:rsidP="00940242">
            <w:pPr>
              <w:widowControl w:val="0"/>
              <w:rPr>
                <w:sz w:val="18"/>
                <w:szCs w:val="18"/>
              </w:rPr>
            </w:pPr>
            <w:r>
              <w:rPr>
                <w:sz w:val="18"/>
                <w:szCs w:val="18"/>
              </w:rPr>
              <w:t>7</w:t>
            </w:r>
            <w:r w:rsidR="00940242">
              <w:rPr>
                <w:sz w:val="18"/>
                <w:szCs w:val="18"/>
              </w:rPr>
              <w:t xml:space="preserve"> – Link between Course Group and Adobe Connect</w:t>
            </w:r>
          </w:p>
        </w:tc>
        <w:tc>
          <w:tcPr>
            <w:tcW w:w="2055" w:type="dxa"/>
            <w:shd w:val="clear" w:color="auto" w:fill="auto"/>
            <w:tcMar>
              <w:top w:w="100" w:type="dxa"/>
              <w:left w:w="100" w:type="dxa"/>
              <w:bottom w:w="100" w:type="dxa"/>
              <w:right w:w="100" w:type="dxa"/>
            </w:tcMar>
          </w:tcPr>
          <w:p w:rsidR="00F737B6" w:rsidRDefault="00676FD4">
            <w:pPr>
              <w:widowControl w:val="0"/>
              <w:rPr>
                <w:sz w:val="18"/>
                <w:szCs w:val="18"/>
              </w:rPr>
            </w:pPr>
            <w:r>
              <w:rPr>
                <w:sz w:val="18"/>
                <w:szCs w:val="18"/>
              </w:rPr>
              <w:t>Type anything you are unsure of.</w:t>
            </w:r>
          </w:p>
          <w:p w:rsidR="00F737B6" w:rsidRDefault="00F737B6">
            <w:pPr>
              <w:widowControl w:val="0"/>
              <w:rPr>
                <w:sz w:val="18"/>
                <w:szCs w:val="18"/>
              </w:rPr>
            </w:pPr>
          </w:p>
        </w:tc>
        <w:tc>
          <w:tcPr>
            <w:tcW w:w="2925" w:type="dxa"/>
            <w:shd w:val="clear" w:color="auto" w:fill="auto"/>
            <w:tcMar>
              <w:top w:w="100" w:type="dxa"/>
              <w:left w:w="100" w:type="dxa"/>
              <w:bottom w:w="100" w:type="dxa"/>
              <w:right w:w="100" w:type="dxa"/>
            </w:tcMar>
          </w:tcPr>
          <w:p w:rsidR="00F737B6" w:rsidRDefault="000A7975" w:rsidP="000A7975">
            <w:pPr>
              <w:rPr>
                <w:sz w:val="18"/>
                <w:szCs w:val="18"/>
              </w:rPr>
            </w:pPr>
            <w:r>
              <w:rPr>
                <w:sz w:val="18"/>
                <w:szCs w:val="18"/>
              </w:rPr>
              <w:t>Slides 3-</w:t>
            </w:r>
            <w:r w:rsidR="00D125FC">
              <w:rPr>
                <w:sz w:val="18"/>
                <w:szCs w:val="18"/>
              </w:rPr>
              <w:t>7</w:t>
            </w:r>
          </w:p>
          <w:p w:rsidR="00F737B6" w:rsidRDefault="00F737B6">
            <w:pPr>
              <w:widowControl w:val="0"/>
              <w:rPr>
                <w:sz w:val="18"/>
                <w:szCs w:val="18"/>
              </w:rPr>
            </w:pPr>
          </w:p>
          <w:p w:rsidR="00F737B6" w:rsidRDefault="00F737B6">
            <w:pPr>
              <w:widowControl w:val="0"/>
              <w:rPr>
                <w:sz w:val="18"/>
                <w:szCs w:val="18"/>
              </w:rPr>
            </w:pPr>
          </w:p>
        </w:tc>
      </w:tr>
      <w:tr w:rsidR="00F737B6">
        <w:tc>
          <w:tcPr>
            <w:tcW w:w="1500" w:type="dxa"/>
            <w:shd w:val="clear" w:color="auto" w:fill="auto"/>
            <w:tcMar>
              <w:top w:w="100" w:type="dxa"/>
              <w:left w:w="100" w:type="dxa"/>
              <w:bottom w:w="100" w:type="dxa"/>
              <w:right w:w="100" w:type="dxa"/>
            </w:tcMar>
          </w:tcPr>
          <w:p w:rsidR="00F737B6" w:rsidRDefault="00676FD4">
            <w:pPr>
              <w:widowControl w:val="0"/>
              <w:rPr>
                <w:sz w:val="18"/>
                <w:szCs w:val="18"/>
              </w:rPr>
            </w:pPr>
            <w:proofErr w:type="spellStart"/>
            <w:r>
              <w:rPr>
                <w:sz w:val="18"/>
                <w:szCs w:val="18"/>
              </w:rPr>
              <w:t>Ppt</w:t>
            </w:r>
            <w:proofErr w:type="spellEnd"/>
            <w:r>
              <w:rPr>
                <w:sz w:val="18"/>
                <w:szCs w:val="18"/>
              </w:rPr>
              <w:t xml:space="preserve"> Slide </w:t>
            </w:r>
            <w:r w:rsidR="00D125FC">
              <w:rPr>
                <w:sz w:val="18"/>
                <w:szCs w:val="18"/>
              </w:rPr>
              <w:t>8</w:t>
            </w:r>
            <w:r w:rsidR="000A7975">
              <w:rPr>
                <w:sz w:val="18"/>
                <w:szCs w:val="18"/>
              </w:rPr>
              <w:t>-</w:t>
            </w:r>
            <w:r w:rsidR="00D125FC">
              <w:rPr>
                <w:sz w:val="18"/>
                <w:szCs w:val="18"/>
              </w:rPr>
              <w:t>11</w:t>
            </w:r>
          </w:p>
          <w:p w:rsidR="00F737B6" w:rsidRDefault="00F737B6">
            <w:pPr>
              <w:widowControl w:val="0"/>
              <w:rPr>
                <w:sz w:val="18"/>
                <w:szCs w:val="18"/>
              </w:rPr>
            </w:pPr>
          </w:p>
          <w:p w:rsidR="00F737B6" w:rsidRDefault="000A7975">
            <w:pPr>
              <w:widowControl w:val="0"/>
              <w:rPr>
                <w:sz w:val="18"/>
                <w:szCs w:val="18"/>
              </w:rPr>
            </w:pPr>
            <w:r>
              <w:rPr>
                <w:sz w:val="18"/>
                <w:szCs w:val="18"/>
              </w:rPr>
              <w:t>5</w:t>
            </w:r>
            <w:r w:rsidR="00676FD4">
              <w:rPr>
                <w:sz w:val="18"/>
                <w:szCs w:val="18"/>
              </w:rPr>
              <w:t xml:space="preserve"> mins</w:t>
            </w:r>
          </w:p>
          <w:p w:rsidR="00F737B6" w:rsidRDefault="00F737B6">
            <w:pPr>
              <w:widowControl w:val="0"/>
              <w:rPr>
                <w:sz w:val="18"/>
                <w:szCs w:val="18"/>
              </w:rPr>
            </w:pPr>
          </w:p>
          <w:p w:rsidR="00F737B6" w:rsidRDefault="00676FD4" w:rsidP="000A7975">
            <w:pPr>
              <w:widowControl w:val="0"/>
              <w:rPr>
                <w:sz w:val="18"/>
                <w:szCs w:val="18"/>
              </w:rPr>
            </w:pPr>
            <w:r>
              <w:rPr>
                <w:sz w:val="18"/>
                <w:szCs w:val="18"/>
              </w:rPr>
              <w:t xml:space="preserve">Aim: </w:t>
            </w:r>
            <w:r w:rsidR="000A7975">
              <w:rPr>
                <w:sz w:val="18"/>
                <w:szCs w:val="18"/>
              </w:rPr>
              <w:t>Convey workflow</w:t>
            </w:r>
          </w:p>
        </w:tc>
        <w:tc>
          <w:tcPr>
            <w:tcW w:w="4140" w:type="dxa"/>
            <w:shd w:val="clear" w:color="auto" w:fill="auto"/>
            <w:tcMar>
              <w:top w:w="100" w:type="dxa"/>
              <w:left w:w="100" w:type="dxa"/>
              <w:bottom w:w="100" w:type="dxa"/>
              <w:right w:w="100" w:type="dxa"/>
            </w:tcMar>
          </w:tcPr>
          <w:p w:rsidR="000A7975" w:rsidRDefault="00676FD4" w:rsidP="000A7975">
            <w:pPr>
              <w:widowControl w:val="0"/>
              <w:rPr>
                <w:sz w:val="18"/>
                <w:szCs w:val="18"/>
              </w:rPr>
            </w:pPr>
            <w:r>
              <w:rPr>
                <w:sz w:val="18"/>
                <w:szCs w:val="18"/>
              </w:rPr>
              <w:t>Slide</w:t>
            </w:r>
            <w:r w:rsidR="000A7975">
              <w:rPr>
                <w:sz w:val="18"/>
                <w:szCs w:val="18"/>
              </w:rPr>
              <w:t xml:space="preserve"> </w:t>
            </w:r>
            <w:r w:rsidR="00D125FC">
              <w:rPr>
                <w:sz w:val="18"/>
                <w:szCs w:val="18"/>
              </w:rPr>
              <w:t>8</w:t>
            </w:r>
            <w:r>
              <w:rPr>
                <w:sz w:val="18"/>
                <w:szCs w:val="18"/>
              </w:rPr>
              <w:t xml:space="preserve"> </w:t>
            </w:r>
            <w:r w:rsidR="000A7975">
              <w:rPr>
                <w:sz w:val="18"/>
                <w:szCs w:val="18"/>
              </w:rPr>
              <w:t>–</w:t>
            </w:r>
            <w:r>
              <w:rPr>
                <w:sz w:val="18"/>
                <w:szCs w:val="18"/>
              </w:rPr>
              <w:t xml:space="preserve"> </w:t>
            </w:r>
            <w:r w:rsidR="000A7975">
              <w:rPr>
                <w:sz w:val="18"/>
                <w:szCs w:val="18"/>
              </w:rPr>
              <w:t>Key roles and sequence of set up</w:t>
            </w:r>
          </w:p>
          <w:p w:rsidR="00D125FC" w:rsidRDefault="00D125FC" w:rsidP="000A7975">
            <w:pPr>
              <w:widowControl w:val="0"/>
              <w:rPr>
                <w:sz w:val="18"/>
                <w:szCs w:val="18"/>
              </w:rPr>
            </w:pPr>
            <w:r>
              <w:rPr>
                <w:sz w:val="18"/>
                <w:szCs w:val="18"/>
              </w:rPr>
              <w:t>Slide 9 – Facilitator invite</w:t>
            </w:r>
          </w:p>
          <w:p w:rsidR="000A7975" w:rsidRDefault="000A7975" w:rsidP="000A7975">
            <w:pPr>
              <w:widowControl w:val="0"/>
              <w:rPr>
                <w:sz w:val="18"/>
                <w:szCs w:val="18"/>
              </w:rPr>
            </w:pPr>
            <w:r>
              <w:rPr>
                <w:sz w:val="18"/>
                <w:szCs w:val="18"/>
              </w:rPr>
              <w:t xml:space="preserve">Slide </w:t>
            </w:r>
            <w:r w:rsidR="00D125FC">
              <w:rPr>
                <w:sz w:val="18"/>
                <w:szCs w:val="18"/>
              </w:rPr>
              <w:t>10</w:t>
            </w:r>
            <w:r>
              <w:rPr>
                <w:sz w:val="18"/>
                <w:szCs w:val="18"/>
              </w:rPr>
              <w:t xml:space="preserve"> – Workflow</w:t>
            </w:r>
          </w:p>
          <w:p w:rsidR="000A7975" w:rsidRDefault="000A7975" w:rsidP="000A7975">
            <w:pPr>
              <w:widowControl w:val="0"/>
              <w:rPr>
                <w:sz w:val="18"/>
                <w:szCs w:val="18"/>
              </w:rPr>
            </w:pPr>
            <w:r>
              <w:rPr>
                <w:sz w:val="18"/>
                <w:szCs w:val="18"/>
              </w:rPr>
              <w:t xml:space="preserve">Slide </w:t>
            </w:r>
            <w:r w:rsidR="00D125FC">
              <w:rPr>
                <w:sz w:val="18"/>
                <w:szCs w:val="18"/>
              </w:rPr>
              <w:t>11</w:t>
            </w:r>
            <w:r>
              <w:rPr>
                <w:sz w:val="18"/>
                <w:szCs w:val="18"/>
              </w:rPr>
              <w:t xml:space="preserve"> – Pause for questions</w:t>
            </w:r>
          </w:p>
          <w:p w:rsidR="00F737B6" w:rsidRDefault="00F737B6" w:rsidP="00676FD4">
            <w:pPr>
              <w:widowControl w:val="0"/>
              <w:rPr>
                <w:sz w:val="18"/>
                <w:szCs w:val="18"/>
              </w:rPr>
            </w:pPr>
          </w:p>
        </w:tc>
        <w:tc>
          <w:tcPr>
            <w:tcW w:w="2055" w:type="dxa"/>
            <w:shd w:val="clear" w:color="auto" w:fill="auto"/>
            <w:tcMar>
              <w:top w:w="100" w:type="dxa"/>
              <w:left w:w="100" w:type="dxa"/>
              <w:bottom w:w="100" w:type="dxa"/>
              <w:right w:w="100" w:type="dxa"/>
            </w:tcMar>
          </w:tcPr>
          <w:p w:rsidR="000A7975" w:rsidRDefault="000A7975" w:rsidP="000A7975">
            <w:pPr>
              <w:widowControl w:val="0"/>
              <w:rPr>
                <w:sz w:val="18"/>
                <w:szCs w:val="18"/>
              </w:rPr>
            </w:pPr>
            <w:r>
              <w:rPr>
                <w:sz w:val="18"/>
                <w:szCs w:val="18"/>
              </w:rPr>
              <w:t>Type anything you are unsure of.</w:t>
            </w:r>
          </w:p>
          <w:p w:rsidR="00F737B6" w:rsidRDefault="00F737B6">
            <w:pPr>
              <w:widowControl w:val="0"/>
              <w:rPr>
                <w:sz w:val="18"/>
                <w:szCs w:val="18"/>
              </w:rPr>
            </w:pPr>
          </w:p>
        </w:tc>
        <w:tc>
          <w:tcPr>
            <w:tcW w:w="2925" w:type="dxa"/>
            <w:shd w:val="clear" w:color="auto" w:fill="auto"/>
            <w:tcMar>
              <w:top w:w="100" w:type="dxa"/>
              <w:left w:w="100" w:type="dxa"/>
              <w:bottom w:w="100" w:type="dxa"/>
              <w:right w:w="100" w:type="dxa"/>
            </w:tcMar>
          </w:tcPr>
          <w:p w:rsidR="00F737B6" w:rsidRDefault="000A7975" w:rsidP="00D125FC">
            <w:pPr>
              <w:widowControl w:val="0"/>
              <w:rPr>
                <w:sz w:val="18"/>
                <w:szCs w:val="18"/>
              </w:rPr>
            </w:pPr>
            <w:r>
              <w:rPr>
                <w:sz w:val="18"/>
                <w:szCs w:val="18"/>
              </w:rPr>
              <w:t xml:space="preserve">Slide </w:t>
            </w:r>
            <w:r w:rsidR="00D125FC">
              <w:rPr>
                <w:sz w:val="18"/>
                <w:szCs w:val="18"/>
              </w:rPr>
              <w:t>8</w:t>
            </w:r>
            <w:r>
              <w:rPr>
                <w:sz w:val="18"/>
                <w:szCs w:val="18"/>
              </w:rPr>
              <w:t>-</w:t>
            </w:r>
            <w:r w:rsidR="00D125FC">
              <w:rPr>
                <w:sz w:val="18"/>
                <w:szCs w:val="18"/>
              </w:rPr>
              <w:t>11</w:t>
            </w:r>
          </w:p>
        </w:tc>
      </w:tr>
      <w:tr w:rsidR="00F737B6">
        <w:tc>
          <w:tcPr>
            <w:tcW w:w="1500" w:type="dxa"/>
            <w:shd w:val="clear" w:color="auto" w:fill="auto"/>
            <w:tcMar>
              <w:top w:w="100" w:type="dxa"/>
              <w:left w:w="100" w:type="dxa"/>
              <w:bottom w:w="100" w:type="dxa"/>
              <w:right w:w="100" w:type="dxa"/>
            </w:tcMar>
          </w:tcPr>
          <w:p w:rsidR="00F737B6" w:rsidRDefault="00676FD4">
            <w:pPr>
              <w:widowControl w:val="0"/>
              <w:rPr>
                <w:sz w:val="18"/>
                <w:szCs w:val="18"/>
              </w:rPr>
            </w:pPr>
            <w:proofErr w:type="spellStart"/>
            <w:r>
              <w:rPr>
                <w:sz w:val="18"/>
                <w:szCs w:val="18"/>
              </w:rPr>
              <w:t>Ppt</w:t>
            </w:r>
            <w:proofErr w:type="spellEnd"/>
            <w:r>
              <w:rPr>
                <w:sz w:val="18"/>
                <w:szCs w:val="18"/>
              </w:rPr>
              <w:t xml:space="preserve"> Slides </w:t>
            </w:r>
            <w:r w:rsidR="00D125FC">
              <w:rPr>
                <w:sz w:val="18"/>
                <w:szCs w:val="18"/>
              </w:rPr>
              <w:t>11</w:t>
            </w:r>
            <w:r>
              <w:rPr>
                <w:sz w:val="18"/>
                <w:szCs w:val="18"/>
              </w:rPr>
              <w:t>-1</w:t>
            </w:r>
            <w:r w:rsidR="00D125FC">
              <w:rPr>
                <w:sz w:val="18"/>
                <w:szCs w:val="18"/>
              </w:rPr>
              <w:t>4</w:t>
            </w:r>
          </w:p>
          <w:p w:rsidR="00F737B6" w:rsidRDefault="00F737B6">
            <w:pPr>
              <w:widowControl w:val="0"/>
              <w:rPr>
                <w:sz w:val="18"/>
                <w:szCs w:val="18"/>
              </w:rPr>
            </w:pPr>
          </w:p>
          <w:p w:rsidR="00F737B6" w:rsidRDefault="000A7975">
            <w:pPr>
              <w:widowControl w:val="0"/>
              <w:rPr>
                <w:sz w:val="18"/>
                <w:szCs w:val="18"/>
              </w:rPr>
            </w:pPr>
            <w:r>
              <w:rPr>
                <w:sz w:val="18"/>
                <w:szCs w:val="18"/>
              </w:rPr>
              <w:t>2</w:t>
            </w:r>
            <w:r w:rsidR="00676FD4">
              <w:rPr>
                <w:sz w:val="18"/>
                <w:szCs w:val="18"/>
              </w:rPr>
              <w:t xml:space="preserve"> mins</w:t>
            </w:r>
          </w:p>
          <w:p w:rsidR="00F737B6" w:rsidRDefault="00F737B6">
            <w:pPr>
              <w:widowControl w:val="0"/>
              <w:rPr>
                <w:sz w:val="18"/>
                <w:szCs w:val="18"/>
              </w:rPr>
            </w:pPr>
          </w:p>
          <w:p w:rsidR="00F737B6" w:rsidRDefault="00676FD4" w:rsidP="000A7975">
            <w:pPr>
              <w:widowControl w:val="0"/>
              <w:rPr>
                <w:sz w:val="18"/>
                <w:szCs w:val="18"/>
              </w:rPr>
            </w:pPr>
            <w:r>
              <w:rPr>
                <w:sz w:val="18"/>
                <w:szCs w:val="18"/>
              </w:rPr>
              <w:t xml:space="preserve">Aim: </w:t>
            </w:r>
            <w:r w:rsidR="000A7975">
              <w:rPr>
                <w:sz w:val="18"/>
                <w:szCs w:val="18"/>
              </w:rPr>
              <w:t>Show how PDE is represented</w:t>
            </w:r>
          </w:p>
        </w:tc>
        <w:tc>
          <w:tcPr>
            <w:tcW w:w="4140" w:type="dxa"/>
            <w:shd w:val="clear" w:color="auto" w:fill="auto"/>
            <w:tcMar>
              <w:top w:w="100" w:type="dxa"/>
              <w:left w:w="100" w:type="dxa"/>
              <w:bottom w:w="100" w:type="dxa"/>
              <w:right w:w="100" w:type="dxa"/>
            </w:tcMar>
          </w:tcPr>
          <w:p w:rsidR="00F737B6" w:rsidRDefault="000A7975" w:rsidP="000A7975">
            <w:pPr>
              <w:widowControl w:val="0"/>
              <w:tabs>
                <w:tab w:val="right" w:pos="3940"/>
              </w:tabs>
              <w:rPr>
                <w:sz w:val="18"/>
                <w:szCs w:val="18"/>
              </w:rPr>
            </w:pPr>
            <w:r>
              <w:rPr>
                <w:sz w:val="18"/>
                <w:szCs w:val="18"/>
              </w:rPr>
              <w:t xml:space="preserve">Slides </w:t>
            </w:r>
            <w:r w:rsidR="00D125FC">
              <w:rPr>
                <w:sz w:val="18"/>
                <w:szCs w:val="18"/>
              </w:rPr>
              <w:t>11</w:t>
            </w:r>
            <w:r>
              <w:rPr>
                <w:sz w:val="18"/>
                <w:szCs w:val="18"/>
              </w:rPr>
              <w:t>-1</w:t>
            </w:r>
            <w:r w:rsidR="00D125FC">
              <w:rPr>
                <w:sz w:val="18"/>
                <w:szCs w:val="18"/>
              </w:rPr>
              <w:t>4</w:t>
            </w:r>
            <w:r>
              <w:rPr>
                <w:sz w:val="18"/>
                <w:szCs w:val="18"/>
              </w:rPr>
              <w:t xml:space="preserve"> Example PDE</w:t>
            </w:r>
          </w:p>
          <w:p w:rsidR="00F737B6" w:rsidRDefault="00F737B6">
            <w:pPr>
              <w:widowControl w:val="0"/>
              <w:rPr>
                <w:sz w:val="18"/>
                <w:szCs w:val="18"/>
              </w:rPr>
            </w:pPr>
          </w:p>
          <w:p w:rsidR="00F737B6" w:rsidRDefault="00F737B6" w:rsidP="000A7975">
            <w:pPr>
              <w:widowControl w:val="0"/>
              <w:rPr>
                <w:sz w:val="18"/>
                <w:szCs w:val="18"/>
              </w:rPr>
            </w:pPr>
          </w:p>
        </w:tc>
        <w:tc>
          <w:tcPr>
            <w:tcW w:w="2055" w:type="dxa"/>
            <w:shd w:val="clear" w:color="auto" w:fill="auto"/>
            <w:tcMar>
              <w:top w:w="100" w:type="dxa"/>
              <w:left w:w="100" w:type="dxa"/>
              <w:bottom w:w="100" w:type="dxa"/>
              <w:right w:w="100" w:type="dxa"/>
            </w:tcMar>
          </w:tcPr>
          <w:p w:rsidR="00F737B6" w:rsidRDefault="00676FD4">
            <w:pPr>
              <w:widowControl w:val="0"/>
              <w:rPr>
                <w:sz w:val="18"/>
                <w:szCs w:val="18"/>
              </w:rPr>
            </w:pPr>
            <w:r>
              <w:rPr>
                <w:sz w:val="18"/>
                <w:szCs w:val="18"/>
              </w:rPr>
              <w:t>Type anything you are unsure of.</w:t>
            </w:r>
          </w:p>
          <w:p w:rsidR="00F737B6" w:rsidRDefault="00F737B6">
            <w:pPr>
              <w:widowControl w:val="0"/>
              <w:rPr>
                <w:sz w:val="18"/>
                <w:szCs w:val="18"/>
              </w:rPr>
            </w:pPr>
          </w:p>
        </w:tc>
        <w:tc>
          <w:tcPr>
            <w:tcW w:w="2925" w:type="dxa"/>
            <w:shd w:val="clear" w:color="auto" w:fill="auto"/>
            <w:tcMar>
              <w:top w:w="100" w:type="dxa"/>
              <w:left w:w="100" w:type="dxa"/>
              <w:bottom w:w="100" w:type="dxa"/>
              <w:right w:w="100" w:type="dxa"/>
            </w:tcMar>
          </w:tcPr>
          <w:p w:rsidR="00F737B6" w:rsidRDefault="00676FD4" w:rsidP="00D125FC">
            <w:pPr>
              <w:widowControl w:val="0"/>
              <w:rPr>
                <w:sz w:val="18"/>
                <w:szCs w:val="18"/>
              </w:rPr>
            </w:pPr>
            <w:r>
              <w:rPr>
                <w:sz w:val="18"/>
                <w:szCs w:val="18"/>
              </w:rPr>
              <w:t xml:space="preserve">Slides </w:t>
            </w:r>
            <w:r w:rsidR="00D125FC">
              <w:rPr>
                <w:sz w:val="18"/>
                <w:szCs w:val="18"/>
              </w:rPr>
              <w:t>11</w:t>
            </w:r>
            <w:r>
              <w:rPr>
                <w:sz w:val="18"/>
                <w:szCs w:val="18"/>
              </w:rPr>
              <w:t>-1</w:t>
            </w:r>
            <w:r w:rsidR="00D125FC">
              <w:rPr>
                <w:sz w:val="18"/>
                <w:szCs w:val="18"/>
              </w:rPr>
              <w:t>4</w:t>
            </w:r>
          </w:p>
        </w:tc>
      </w:tr>
      <w:tr w:rsidR="00F737B6">
        <w:tc>
          <w:tcPr>
            <w:tcW w:w="1500" w:type="dxa"/>
            <w:shd w:val="clear" w:color="auto" w:fill="auto"/>
            <w:tcMar>
              <w:top w:w="100" w:type="dxa"/>
              <w:left w:w="100" w:type="dxa"/>
              <w:bottom w:w="100" w:type="dxa"/>
              <w:right w:w="100" w:type="dxa"/>
            </w:tcMar>
          </w:tcPr>
          <w:p w:rsidR="00F737B6" w:rsidRDefault="00676FD4">
            <w:pPr>
              <w:widowControl w:val="0"/>
              <w:rPr>
                <w:sz w:val="18"/>
                <w:szCs w:val="18"/>
              </w:rPr>
            </w:pPr>
            <w:proofErr w:type="spellStart"/>
            <w:r>
              <w:rPr>
                <w:sz w:val="18"/>
                <w:szCs w:val="18"/>
              </w:rPr>
              <w:t>Ppt</w:t>
            </w:r>
            <w:proofErr w:type="spellEnd"/>
            <w:r>
              <w:rPr>
                <w:sz w:val="18"/>
                <w:szCs w:val="18"/>
              </w:rPr>
              <w:t xml:space="preserve"> Slides </w:t>
            </w:r>
            <w:r w:rsidR="000A7975">
              <w:rPr>
                <w:sz w:val="18"/>
                <w:szCs w:val="18"/>
              </w:rPr>
              <w:t>1</w:t>
            </w:r>
            <w:r w:rsidR="00D125FC">
              <w:rPr>
                <w:sz w:val="18"/>
                <w:szCs w:val="18"/>
              </w:rPr>
              <w:t>5</w:t>
            </w:r>
            <w:r w:rsidR="000A7975">
              <w:rPr>
                <w:sz w:val="18"/>
                <w:szCs w:val="18"/>
              </w:rPr>
              <w:t>-1</w:t>
            </w:r>
            <w:r w:rsidR="00D125FC">
              <w:rPr>
                <w:sz w:val="18"/>
                <w:szCs w:val="18"/>
              </w:rPr>
              <w:t>8</w:t>
            </w:r>
          </w:p>
          <w:p w:rsidR="00F737B6" w:rsidRDefault="00F737B6">
            <w:pPr>
              <w:widowControl w:val="0"/>
              <w:rPr>
                <w:sz w:val="18"/>
                <w:szCs w:val="18"/>
              </w:rPr>
            </w:pPr>
          </w:p>
          <w:p w:rsidR="00F737B6" w:rsidRDefault="00676FD4">
            <w:pPr>
              <w:widowControl w:val="0"/>
              <w:rPr>
                <w:sz w:val="18"/>
                <w:szCs w:val="18"/>
              </w:rPr>
            </w:pPr>
            <w:r>
              <w:rPr>
                <w:sz w:val="18"/>
                <w:szCs w:val="18"/>
              </w:rPr>
              <w:t>2 mins</w:t>
            </w:r>
          </w:p>
          <w:p w:rsidR="00F737B6" w:rsidRDefault="00F737B6">
            <w:pPr>
              <w:widowControl w:val="0"/>
              <w:rPr>
                <w:sz w:val="18"/>
                <w:szCs w:val="18"/>
              </w:rPr>
            </w:pPr>
          </w:p>
          <w:p w:rsidR="00F737B6" w:rsidRDefault="00676FD4" w:rsidP="000A7975">
            <w:pPr>
              <w:widowControl w:val="0"/>
              <w:rPr>
                <w:sz w:val="18"/>
                <w:szCs w:val="18"/>
              </w:rPr>
            </w:pPr>
            <w:r>
              <w:rPr>
                <w:sz w:val="18"/>
                <w:szCs w:val="18"/>
              </w:rPr>
              <w:t xml:space="preserve">Aim: </w:t>
            </w:r>
            <w:r w:rsidR="000A7975">
              <w:rPr>
                <w:sz w:val="18"/>
                <w:szCs w:val="18"/>
              </w:rPr>
              <w:t xml:space="preserve">Aware of </w:t>
            </w:r>
            <w:r w:rsidR="000A7975">
              <w:rPr>
                <w:sz w:val="18"/>
                <w:szCs w:val="18"/>
              </w:rPr>
              <w:lastRenderedPageBreak/>
              <w:t>posting process</w:t>
            </w:r>
          </w:p>
        </w:tc>
        <w:tc>
          <w:tcPr>
            <w:tcW w:w="4140" w:type="dxa"/>
            <w:shd w:val="clear" w:color="auto" w:fill="auto"/>
            <w:tcMar>
              <w:top w:w="100" w:type="dxa"/>
              <w:left w:w="100" w:type="dxa"/>
              <w:bottom w:w="100" w:type="dxa"/>
              <w:right w:w="100" w:type="dxa"/>
            </w:tcMar>
          </w:tcPr>
          <w:p w:rsidR="00F737B6" w:rsidRDefault="00676FD4" w:rsidP="00D125FC">
            <w:pPr>
              <w:widowControl w:val="0"/>
              <w:rPr>
                <w:sz w:val="18"/>
                <w:szCs w:val="18"/>
              </w:rPr>
            </w:pPr>
            <w:r>
              <w:rPr>
                <w:sz w:val="18"/>
                <w:szCs w:val="18"/>
              </w:rPr>
              <w:lastRenderedPageBreak/>
              <w:t xml:space="preserve">Slide </w:t>
            </w:r>
            <w:r w:rsidR="000A7975">
              <w:rPr>
                <w:sz w:val="18"/>
                <w:szCs w:val="18"/>
              </w:rPr>
              <w:t>1</w:t>
            </w:r>
            <w:r w:rsidR="00D125FC">
              <w:rPr>
                <w:sz w:val="18"/>
                <w:szCs w:val="18"/>
              </w:rPr>
              <w:t>5</w:t>
            </w:r>
            <w:r w:rsidR="000A7975">
              <w:rPr>
                <w:sz w:val="18"/>
                <w:szCs w:val="18"/>
              </w:rPr>
              <w:t>-1</w:t>
            </w:r>
            <w:r w:rsidR="00D125FC">
              <w:rPr>
                <w:sz w:val="18"/>
                <w:szCs w:val="18"/>
              </w:rPr>
              <w:t>8</w:t>
            </w:r>
            <w:r w:rsidR="000A7975">
              <w:rPr>
                <w:sz w:val="18"/>
                <w:szCs w:val="18"/>
              </w:rPr>
              <w:t xml:space="preserve"> Walkthrough of making a post on a community group</w:t>
            </w:r>
          </w:p>
        </w:tc>
        <w:tc>
          <w:tcPr>
            <w:tcW w:w="2055" w:type="dxa"/>
            <w:shd w:val="clear" w:color="auto" w:fill="auto"/>
            <w:tcMar>
              <w:top w:w="100" w:type="dxa"/>
              <w:left w:w="100" w:type="dxa"/>
              <w:bottom w:w="100" w:type="dxa"/>
              <w:right w:w="100" w:type="dxa"/>
            </w:tcMar>
          </w:tcPr>
          <w:p w:rsidR="00F737B6" w:rsidRDefault="00676FD4">
            <w:pPr>
              <w:widowControl w:val="0"/>
              <w:rPr>
                <w:sz w:val="18"/>
                <w:szCs w:val="18"/>
              </w:rPr>
            </w:pPr>
            <w:r>
              <w:rPr>
                <w:sz w:val="18"/>
                <w:szCs w:val="18"/>
              </w:rPr>
              <w:t>Type anything you are unsure of.</w:t>
            </w:r>
          </w:p>
          <w:p w:rsidR="00F737B6" w:rsidRDefault="00F737B6">
            <w:pPr>
              <w:widowControl w:val="0"/>
              <w:rPr>
                <w:sz w:val="18"/>
                <w:szCs w:val="18"/>
              </w:rPr>
            </w:pPr>
          </w:p>
        </w:tc>
        <w:tc>
          <w:tcPr>
            <w:tcW w:w="2925" w:type="dxa"/>
            <w:shd w:val="clear" w:color="auto" w:fill="auto"/>
            <w:tcMar>
              <w:top w:w="100" w:type="dxa"/>
              <w:left w:w="100" w:type="dxa"/>
              <w:bottom w:w="100" w:type="dxa"/>
              <w:right w:w="100" w:type="dxa"/>
            </w:tcMar>
          </w:tcPr>
          <w:p w:rsidR="00F737B6" w:rsidRDefault="00676FD4">
            <w:pPr>
              <w:rPr>
                <w:sz w:val="18"/>
                <w:szCs w:val="18"/>
              </w:rPr>
            </w:pPr>
            <w:r>
              <w:rPr>
                <w:sz w:val="18"/>
                <w:szCs w:val="18"/>
              </w:rPr>
              <w:t>Slide 1</w:t>
            </w:r>
            <w:r w:rsidR="00D125FC">
              <w:rPr>
                <w:sz w:val="18"/>
                <w:szCs w:val="18"/>
              </w:rPr>
              <w:t>5</w:t>
            </w:r>
            <w:r>
              <w:rPr>
                <w:sz w:val="18"/>
                <w:szCs w:val="18"/>
              </w:rPr>
              <w:t xml:space="preserve"> </w:t>
            </w:r>
            <w:r w:rsidR="000A7975">
              <w:rPr>
                <w:sz w:val="18"/>
                <w:szCs w:val="18"/>
              </w:rPr>
              <w:t>-1</w:t>
            </w:r>
            <w:r w:rsidR="00D125FC">
              <w:rPr>
                <w:sz w:val="18"/>
                <w:szCs w:val="18"/>
              </w:rPr>
              <w:t>8</w:t>
            </w:r>
            <w:r w:rsidR="000A7975">
              <w:rPr>
                <w:sz w:val="18"/>
                <w:szCs w:val="18"/>
              </w:rPr>
              <w:t xml:space="preserve"> </w:t>
            </w:r>
          </w:p>
          <w:p w:rsidR="00F737B6" w:rsidRDefault="00F737B6">
            <w:pPr>
              <w:rPr>
                <w:sz w:val="18"/>
                <w:szCs w:val="18"/>
              </w:rPr>
            </w:pPr>
          </w:p>
          <w:p w:rsidR="00F737B6" w:rsidRDefault="00F737B6">
            <w:pPr>
              <w:ind w:left="367" w:hanging="720"/>
              <w:rPr>
                <w:sz w:val="18"/>
                <w:szCs w:val="18"/>
              </w:rPr>
            </w:pPr>
          </w:p>
        </w:tc>
      </w:tr>
      <w:tr w:rsidR="00F737B6">
        <w:tc>
          <w:tcPr>
            <w:tcW w:w="1500" w:type="dxa"/>
            <w:shd w:val="clear" w:color="auto" w:fill="auto"/>
            <w:tcMar>
              <w:top w:w="100" w:type="dxa"/>
              <w:left w:w="100" w:type="dxa"/>
              <w:bottom w:w="100" w:type="dxa"/>
              <w:right w:w="100" w:type="dxa"/>
            </w:tcMar>
          </w:tcPr>
          <w:p w:rsidR="00F737B6" w:rsidRDefault="00676FD4" w:rsidP="000A7975">
            <w:pPr>
              <w:widowControl w:val="0"/>
              <w:rPr>
                <w:sz w:val="18"/>
                <w:szCs w:val="18"/>
              </w:rPr>
            </w:pPr>
            <w:proofErr w:type="spellStart"/>
            <w:r>
              <w:rPr>
                <w:sz w:val="18"/>
                <w:szCs w:val="18"/>
              </w:rPr>
              <w:t>Ppt</w:t>
            </w:r>
            <w:proofErr w:type="spellEnd"/>
            <w:r>
              <w:rPr>
                <w:sz w:val="18"/>
                <w:szCs w:val="18"/>
              </w:rPr>
              <w:t xml:space="preserve"> Slides </w:t>
            </w:r>
            <w:r w:rsidR="000A7975">
              <w:rPr>
                <w:sz w:val="18"/>
                <w:szCs w:val="18"/>
              </w:rPr>
              <w:t>1</w:t>
            </w:r>
            <w:r w:rsidR="00D125FC">
              <w:rPr>
                <w:sz w:val="18"/>
                <w:szCs w:val="18"/>
              </w:rPr>
              <w:t>9</w:t>
            </w:r>
            <w:r w:rsidR="000A7975">
              <w:rPr>
                <w:sz w:val="18"/>
                <w:szCs w:val="18"/>
              </w:rPr>
              <w:t>-</w:t>
            </w:r>
            <w:r w:rsidR="00D125FC">
              <w:rPr>
                <w:sz w:val="18"/>
                <w:szCs w:val="18"/>
              </w:rPr>
              <w:t>20</w:t>
            </w:r>
          </w:p>
          <w:p w:rsidR="000A7975" w:rsidRDefault="000A7975" w:rsidP="000A7975">
            <w:pPr>
              <w:widowControl w:val="0"/>
              <w:rPr>
                <w:sz w:val="18"/>
                <w:szCs w:val="18"/>
              </w:rPr>
            </w:pPr>
          </w:p>
          <w:p w:rsidR="000A7975" w:rsidRDefault="000A7975" w:rsidP="000A7975">
            <w:pPr>
              <w:widowControl w:val="0"/>
              <w:rPr>
                <w:sz w:val="18"/>
                <w:szCs w:val="18"/>
              </w:rPr>
            </w:pPr>
            <w:r>
              <w:rPr>
                <w:sz w:val="18"/>
                <w:szCs w:val="18"/>
              </w:rPr>
              <w:t>3 mins</w:t>
            </w:r>
          </w:p>
          <w:p w:rsidR="000A7975" w:rsidRDefault="000A7975" w:rsidP="000A7975">
            <w:pPr>
              <w:widowControl w:val="0"/>
              <w:rPr>
                <w:sz w:val="18"/>
                <w:szCs w:val="18"/>
              </w:rPr>
            </w:pPr>
          </w:p>
          <w:p w:rsidR="000A7975" w:rsidRDefault="000A7975" w:rsidP="000A7975">
            <w:pPr>
              <w:widowControl w:val="0"/>
              <w:rPr>
                <w:sz w:val="18"/>
                <w:szCs w:val="18"/>
              </w:rPr>
            </w:pPr>
            <w:r>
              <w:rPr>
                <w:sz w:val="18"/>
                <w:szCs w:val="18"/>
              </w:rPr>
              <w:t>Aim: Converting PDE to a post</w:t>
            </w:r>
          </w:p>
        </w:tc>
        <w:tc>
          <w:tcPr>
            <w:tcW w:w="4140" w:type="dxa"/>
            <w:shd w:val="clear" w:color="auto" w:fill="auto"/>
            <w:tcMar>
              <w:top w:w="100" w:type="dxa"/>
              <w:left w:w="100" w:type="dxa"/>
              <w:bottom w:w="100" w:type="dxa"/>
              <w:right w:w="100" w:type="dxa"/>
            </w:tcMar>
          </w:tcPr>
          <w:p w:rsidR="000A7975" w:rsidRDefault="000A7975" w:rsidP="000A7975">
            <w:pPr>
              <w:widowControl w:val="0"/>
              <w:rPr>
                <w:sz w:val="18"/>
                <w:szCs w:val="18"/>
              </w:rPr>
            </w:pPr>
            <w:r>
              <w:rPr>
                <w:sz w:val="18"/>
                <w:szCs w:val="18"/>
              </w:rPr>
              <w:t xml:space="preserve">Slides </w:t>
            </w:r>
            <w:r w:rsidR="00D125FC">
              <w:rPr>
                <w:sz w:val="18"/>
                <w:szCs w:val="18"/>
              </w:rPr>
              <w:t>19-20</w:t>
            </w:r>
            <w:r>
              <w:rPr>
                <w:sz w:val="18"/>
                <w:szCs w:val="18"/>
              </w:rPr>
              <w:t xml:space="preserve"> Pose questions about writing tasks</w:t>
            </w:r>
          </w:p>
          <w:p w:rsidR="000A7975" w:rsidRPr="000A7975" w:rsidRDefault="000A7975" w:rsidP="000A7975">
            <w:pPr>
              <w:widowControl w:val="0"/>
              <w:rPr>
                <w:sz w:val="18"/>
                <w:szCs w:val="18"/>
              </w:rPr>
            </w:pPr>
            <w:r w:rsidRPr="000A7975">
              <w:rPr>
                <w:sz w:val="18"/>
                <w:szCs w:val="18"/>
              </w:rPr>
              <w:t xml:space="preserve">POLL – responses: </w:t>
            </w:r>
          </w:p>
          <w:p w:rsidR="000A7975" w:rsidRPr="000A7975" w:rsidRDefault="000A7975" w:rsidP="000A7975">
            <w:pPr>
              <w:widowControl w:val="0"/>
              <w:rPr>
                <w:sz w:val="18"/>
                <w:szCs w:val="18"/>
              </w:rPr>
            </w:pPr>
            <w:r w:rsidRPr="000A7975">
              <w:rPr>
                <w:sz w:val="18"/>
                <w:szCs w:val="18"/>
              </w:rPr>
              <w:t xml:space="preserve">(1) </w:t>
            </w:r>
            <w:r w:rsidR="0031581E" w:rsidRPr="000A7975">
              <w:rPr>
                <w:sz w:val="18"/>
                <w:szCs w:val="18"/>
              </w:rPr>
              <w:t>Not very confident</w:t>
            </w:r>
          </w:p>
          <w:p w:rsidR="000A7975" w:rsidRPr="000A7975" w:rsidRDefault="000A7975" w:rsidP="000A7975">
            <w:pPr>
              <w:widowControl w:val="0"/>
              <w:rPr>
                <w:sz w:val="18"/>
                <w:szCs w:val="18"/>
              </w:rPr>
            </w:pPr>
            <w:r w:rsidRPr="000A7975">
              <w:rPr>
                <w:sz w:val="18"/>
                <w:szCs w:val="18"/>
              </w:rPr>
              <w:t xml:space="preserve">(2) </w:t>
            </w:r>
          </w:p>
          <w:p w:rsidR="000A7975" w:rsidRPr="000A7975" w:rsidRDefault="000A7975" w:rsidP="000A7975">
            <w:pPr>
              <w:widowControl w:val="0"/>
              <w:rPr>
                <w:sz w:val="18"/>
                <w:szCs w:val="18"/>
              </w:rPr>
            </w:pPr>
            <w:r w:rsidRPr="000A7975">
              <w:rPr>
                <w:sz w:val="18"/>
                <w:szCs w:val="18"/>
              </w:rPr>
              <w:t xml:space="preserve">(3) </w:t>
            </w:r>
          </w:p>
          <w:p w:rsidR="000A7975" w:rsidRPr="000A7975" w:rsidRDefault="000A7975" w:rsidP="000A7975">
            <w:pPr>
              <w:widowControl w:val="0"/>
              <w:rPr>
                <w:sz w:val="18"/>
                <w:szCs w:val="18"/>
              </w:rPr>
            </w:pPr>
            <w:r w:rsidRPr="000A7975">
              <w:rPr>
                <w:sz w:val="18"/>
                <w:szCs w:val="18"/>
              </w:rPr>
              <w:t xml:space="preserve">(4) </w:t>
            </w:r>
          </w:p>
          <w:p w:rsidR="000A7975" w:rsidRPr="000A7975" w:rsidRDefault="000A7975" w:rsidP="000A7975">
            <w:pPr>
              <w:widowControl w:val="0"/>
              <w:rPr>
                <w:sz w:val="18"/>
                <w:szCs w:val="18"/>
              </w:rPr>
            </w:pPr>
            <w:r w:rsidRPr="000A7975">
              <w:rPr>
                <w:sz w:val="18"/>
                <w:szCs w:val="18"/>
              </w:rPr>
              <w:t xml:space="preserve">(5) </w:t>
            </w:r>
          </w:p>
          <w:p w:rsidR="000A7975" w:rsidRPr="000A7975" w:rsidRDefault="000A7975" w:rsidP="000A7975">
            <w:pPr>
              <w:widowControl w:val="0"/>
              <w:rPr>
                <w:sz w:val="18"/>
                <w:szCs w:val="18"/>
              </w:rPr>
            </w:pPr>
            <w:r w:rsidRPr="000A7975">
              <w:rPr>
                <w:sz w:val="18"/>
                <w:szCs w:val="18"/>
              </w:rPr>
              <w:t xml:space="preserve">(6) </w:t>
            </w:r>
          </w:p>
          <w:p w:rsidR="000A7975" w:rsidRPr="000A7975" w:rsidRDefault="000A7975" w:rsidP="000A7975">
            <w:pPr>
              <w:widowControl w:val="0"/>
              <w:rPr>
                <w:sz w:val="18"/>
                <w:szCs w:val="18"/>
              </w:rPr>
            </w:pPr>
            <w:r w:rsidRPr="000A7975">
              <w:rPr>
                <w:sz w:val="18"/>
                <w:szCs w:val="18"/>
              </w:rPr>
              <w:t>(7)</w:t>
            </w:r>
            <w:r w:rsidR="0031581E">
              <w:rPr>
                <w:sz w:val="18"/>
                <w:szCs w:val="18"/>
              </w:rPr>
              <w:t xml:space="preserve"> </w:t>
            </w:r>
            <w:r w:rsidR="0031581E" w:rsidRPr="000A7975">
              <w:rPr>
                <w:sz w:val="18"/>
                <w:szCs w:val="18"/>
              </w:rPr>
              <w:t>Very confident</w:t>
            </w:r>
          </w:p>
          <w:p w:rsidR="00F737B6" w:rsidRDefault="00F737B6" w:rsidP="000A7975">
            <w:pPr>
              <w:widowControl w:val="0"/>
              <w:rPr>
                <w:sz w:val="18"/>
                <w:szCs w:val="18"/>
              </w:rPr>
            </w:pPr>
          </w:p>
        </w:tc>
        <w:tc>
          <w:tcPr>
            <w:tcW w:w="2055" w:type="dxa"/>
            <w:shd w:val="clear" w:color="auto" w:fill="auto"/>
            <w:tcMar>
              <w:top w:w="100" w:type="dxa"/>
              <w:left w:w="100" w:type="dxa"/>
              <w:bottom w:w="100" w:type="dxa"/>
              <w:right w:w="100" w:type="dxa"/>
            </w:tcMar>
          </w:tcPr>
          <w:p w:rsidR="00F737B6" w:rsidRDefault="000A7975">
            <w:pPr>
              <w:widowControl w:val="0"/>
              <w:rPr>
                <w:sz w:val="18"/>
                <w:szCs w:val="18"/>
              </w:rPr>
            </w:pPr>
            <w:r>
              <w:rPr>
                <w:sz w:val="18"/>
                <w:szCs w:val="18"/>
              </w:rPr>
              <w:t>Respond to poll</w:t>
            </w:r>
          </w:p>
        </w:tc>
        <w:tc>
          <w:tcPr>
            <w:tcW w:w="2925" w:type="dxa"/>
            <w:shd w:val="clear" w:color="auto" w:fill="auto"/>
            <w:tcMar>
              <w:top w:w="100" w:type="dxa"/>
              <w:left w:w="100" w:type="dxa"/>
              <w:bottom w:w="100" w:type="dxa"/>
              <w:right w:w="100" w:type="dxa"/>
            </w:tcMar>
          </w:tcPr>
          <w:p w:rsidR="00F737B6" w:rsidRDefault="000A7975">
            <w:pPr>
              <w:widowControl w:val="0"/>
              <w:rPr>
                <w:sz w:val="18"/>
                <w:szCs w:val="18"/>
              </w:rPr>
            </w:pPr>
            <w:r>
              <w:rPr>
                <w:sz w:val="18"/>
                <w:szCs w:val="18"/>
              </w:rPr>
              <w:t xml:space="preserve">Slides </w:t>
            </w:r>
            <w:r w:rsidR="00D125FC">
              <w:rPr>
                <w:sz w:val="18"/>
                <w:szCs w:val="18"/>
              </w:rPr>
              <w:t>19-20</w:t>
            </w:r>
            <w:r>
              <w:rPr>
                <w:sz w:val="18"/>
                <w:szCs w:val="18"/>
              </w:rPr>
              <w:t xml:space="preserve"> </w:t>
            </w:r>
          </w:p>
          <w:p w:rsidR="000A7975" w:rsidRDefault="000A7975" w:rsidP="00D125FC">
            <w:pPr>
              <w:widowControl w:val="0"/>
              <w:rPr>
                <w:sz w:val="18"/>
                <w:szCs w:val="18"/>
              </w:rPr>
            </w:pPr>
            <w:r>
              <w:rPr>
                <w:sz w:val="18"/>
                <w:szCs w:val="18"/>
              </w:rPr>
              <w:t>POLL</w:t>
            </w:r>
            <w:r w:rsidR="00D125FC">
              <w:rPr>
                <w:sz w:val="18"/>
                <w:szCs w:val="18"/>
              </w:rPr>
              <w:t xml:space="preserve"> (see slide 20</w:t>
            </w:r>
            <w:r w:rsidR="0031581E">
              <w:rPr>
                <w:sz w:val="18"/>
                <w:szCs w:val="18"/>
              </w:rPr>
              <w:t>)</w:t>
            </w:r>
          </w:p>
        </w:tc>
      </w:tr>
      <w:tr w:rsidR="00F737B6">
        <w:tc>
          <w:tcPr>
            <w:tcW w:w="1500" w:type="dxa"/>
            <w:shd w:val="clear" w:color="auto" w:fill="auto"/>
            <w:tcMar>
              <w:top w:w="100" w:type="dxa"/>
              <w:left w:w="100" w:type="dxa"/>
              <w:bottom w:w="100" w:type="dxa"/>
              <w:right w:w="100" w:type="dxa"/>
            </w:tcMar>
          </w:tcPr>
          <w:p w:rsidR="000A7975" w:rsidRDefault="000A7975" w:rsidP="000A7975">
            <w:pPr>
              <w:widowControl w:val="0"/>
              <w:rPr>
                <w:sz w:val="18"/>
                <w:szCs w:val="18"/>
              </w:rPr>
            </w:pPr>
            <w:r>
              <w:rPr>
                <w:sz w:val="18"/>
                <w:szCs w:val="18"/>
              </w:rPr>
              <w:t xml:space="preserve">Slide </w:t>
            </w:r>
            <w:r w:rsidR="00D125FC">
              <w:rPr>
                <w:sz w:val="18"/>
                <w:szCs w:val="18"/>
              </w:rPr>
              <w:t>21-26</w:t>
            </w:r>
          </w:p>
          <w:p w:rsidR="00F737B6" w:rsidRDefault="00F737B6">
            <w:pPr>
              <w:widowControl w:val="0"/>
              <w:rPr>
                <w:sz w:val="18"/>
                <w:szCs w:val="18"/>
              </w:rPr>
            </w:pPr>
          </w:p>
          <w:p w:rsidR="000A7975" w:rsidRDefault="000A7975">
            <w:pPr>
              <w:widowControl w:val="0"/>
              <w:rPr>
                <w:sz w:val="18"/>
                <w:szCs w:val="18"/>
              </w:rPr>
            </w:pPr>
            <w:r>
              <w:rPr>
                <w:sz w:val="18"/>
                <w:szCs w:val="18"/>
              </w:rPr>
              <w:t>6 mins</w:t>
            </w:r>
          </w:p>
          <w:p w:rsidR="000A7975" w:rsidRDefault="000A7975">
            <w:pPr>
              <w:widowControl w:val="0"/>
              <w:rPr>
                <w:sz w:val="18"/>
                <w:szCs w:val="18"/>
              </w:rPr>
            </w:pPr>
          </w:p>
          <w:p w:rsidR="000A7975" w:rsidRDefault="000A7975">
            <w:pPr>
              <w:widowControl w:val="0"/>
              <w:rPr>
                <w:sz w:val="18"/>
                <w:szCs w:val="18"/>
              </w:rPr>
            </w:pPr>
            <w:r>
              <w:rPr>
                <w:sz w:val="18"/>
                <w:szCs w:val="18"/>
              </w:rPr>
              <w:t>Aim: Example of written task</w:t>
            </w:r>
          </w:p>
        </w:tc>
        <w:tc>
          <w:tcPr>
            <w:tcW w:w="4140" w:type="dxa"/>
            <w:shd w:val="clear" w:color="auto" w:fill="auto"/>
            <w:tcMar>
              <w:top w:w="100" w:type="dxa"/>
              <w:left w:w="100" w:type="dxa"/>
              <w:bottom w:w="100" w:type="dxa"/>
              <w:right w:w="100" w:type="dxa"/>
            </w:tcMar>
          </w:tcPr>
          <w:p w:rsidR="00F737B6" w:rsidRDefault="000A7975">
            <w:pPr>
              <w:widowControl w:val="0"/>
              <w:rPr>
                <w:sz w:val="18"/>
                <w:szCs w:val="18"/>
              </w:rPr>
            </w:pPr>
            <w:r>
              <w:rPr>
                <w:sz w:val="18"/>
                <w:szCs w:val="18"/>
              </w:rPr>
              <w:t xml:space="preserve">Slides </w:t>
            </w:r>
            <w:r w:rsidR="00D125FC">
              <w:rPr>
                <w:sz w:val="18"/>
                <w:szCs w:val="18"/>
              </w:rPr>
              <w:t>21-23</w:t>
            </w:r>
            <w:r>
              <w:rPr>
                <w:sz w:val="18"/>
                <w:szCs w:val="18"/>
              </w:rPr>
              <w:t xml:space="preserve"> Talk through example</w:t>
            </w:r>
          </w:p>
          <w:p w:rsidR="000A7975" w:rsidRDefault="00D125FC">
            <w:pPr>
              <w:widowControl w:val="0"/>
              <w:rPr>
                <w:sz w:val="18"/>
                <w:szCs w:val="18"/>
              </w:rPr>
            </w:pPr>
            <w:r>
              <w:rPr>
                <w:sz w:val="18"/>
                <w:szCs w:val="18"/>
              </w:rPr>
              <w:t>Slide 24</w:t>
            </w:r>
            <w:r w:rsidR="000A7975">
              <w:rPr>
                <w:sz w:val="18"/>
                <w:szCs w:val="18"/>
              </w:rPr>
              <w:t xml:space="preserve"> – Invite feedback in text chat</w:t>
            </w:r>
          </w:p>
          <w:p w:rsidR="000A7975" w:rsidRDefault="00D125FC">
            <w:pPr>
              <w:widowControl w:val="0"/>
              <w:rPr>
                <w:sz w:val="18"/>
                <w:szCs w:val="18"/>
              </w:rPr>
            </w:pPr>
            <w:r>
              <w:rPr>
                <w:sz w:val="18"/>
                <w:szCs w:val="18"/>
              </w:rPr>
              <w:t xml:space="preserve">Slides 25-26 </w:t>
            </w:r>
            <w:r w:rsidR="000A7975">
              <w:rPr>
                <w:sz w:val="18"/>
                <w:szCs w:val="18"/>
              </w:rPr>
              <w:t>Summarise key points</w:t>
            </w:r>
          </w:p>
          <w:p w:rsidR="00F737B6" w:rsidRDefault="00F737B6">
            <w:pPr>
              <w:widowControl w:val="0"/>
              <w:rPr>
                <w:sz w:val="18"/>
                <w:szCs w:val="18"/>
              </w:rPr>
            </w:pPr>
          </w:p>
        </w:tc>
        <w:tc>
          <w:tcPr>
            <w:tcW w:w="2055" w:type="dxa"/>
            <w:shd w:val="clear" w:color="auto" w:fill="auto"/>
            <w:tcMar>
              <w:top w:w="100" w:type="dxa"/>
              <w:left w:w="100" w:type="dxa"/>
              <w:bottom w:w="100" w:type="dxa"/>
              <w:right w:w="100" w:type="dxa"/>
            </w:tcMar>
          </w:tcPr>
          <w:p w:rsidR="00F737B6" w:rsidRDefault="000A7975">
            <w:pPr>
              <w:widowControl w:val="0"/>
              <w:rPr>
                <w:sz w:val="18"/>
                <w:szCs w:val="18"/>
              </w:rPr>
            </w:pPr>
            <w:r>
              <w:rPr>
                <w:sz w:val="18"/>
                <w:szCs w:val="18"/>
              </w:rPr>
              <w:t>Answer question in text chat</w:t>
            </w:r>
          </w:p>
        </w:tc>
        <w:tc>
          <w:tcPr>
            <w:tcW w:w="2925" w:type="dxa"/>
            <w:shd w:val="clear" w:color="auto" w:fill="auto"/>
            <w:tcMar>
              <w:top w:w="100" w:type="dxa"/>
              <w:left w:w="100" w:type="dxa"/>
              <w:bottom w:w="100" w:type="dxa"/>
              <w:right w:w="100" w:type="dxa"/>
            </w:tcMar>
          </w:tcPr>
          <w:p w:rsidR="00F737B6" w:rsidRDefault="000A7975" w:rsidP="00D125FC">
            <w:pPr>
              <w:widowControl w:val="0"/>
              <w:rPr>
                <w:sz w:val="18"/>
                <w:szCs w:val="18"/>
              </w:rPr>
            </w:pPr>
            <w:r>
              <w:rPr>
                <w:sz w:val="18"/>
                <w:szCs w:val="18"/>
              </w:rPr>
              <w:t xml:space="preserve">Slides </w:t>
            </w:r>
            <w:r w:rsidR="00D125FC">
              <w:rPr>
                <w:sz w:val="18"/>
                <w:szCs w:val="18"/>
              </w:rPr>
              <w:t>21-26</w:t>
            </w:r>
          </w:p>
        </w:tc>
      </w:tr>
      <w:tr w:rsidR="000A7975">
        <w:tc>
          <w:tcPr>
            <w:tcW w:w="1500" w:type="dxa"/>
            <w:shd w:val="clear" w:color="auto" w:fill="auto"/>
            <w:tcMar>
              <w:top w:w="100" w:type="dxa"/>
              <w:left w:w="100" w:type="dxa"/>
              <w:bottom w:w="100" w:type="dxa"/>
              <w:right w:w="100" w:type="dxa"/>
            </w:tcMar>
          </w:tcPr>
          <w:p w:rsidR="000A7975" w:rsidRDefault="000A7975" w:rsidP="000A7975">
            <w:pPr>
              <w:widowControl w:val="0"/>
              <w:rPr>
                <w:sz w:val="18"/>
                <w:szCs w:val="18"/>
              </w:rPr>
            </w:pPr>
            <w:r>
              <w:rPr>
                <w:sz w:val="18"/>
                <w:szCs w:val="18"/>
              </w:rPr>
              <w:t xml:space="preserve">Slides </w:t>
            </w:r>
            <w:r w:rsidR="00D125FC">
              <w:rPr>
                <w:sz w:val="18"/>
                <w:szCs w:val="18"/>
              </w:rPr>
              <w:t>27</w:t>
            </w:r>
            <w:r>
              <w:rPr>
                <w:sz w:val="18"/>
                <w:szCs w:val="18"/>
              </w:rPr>
              <w:t>-3</w:t>
            </w:r>
            <w:r w:rsidR="00D125FC">
              <w:rPr>
                <w:sz w:val="18"/>
                <w:szCs w:val="18"/>
              </w:rPr>
              <w:t>8</w:t>
            </w:r>
          </w:p>
          <w:p w:rsidR="000A7975" w:rsidRDefault="000A7975" w:rsidP="000A7975">
            <w:pPr>
              <w:widowControl w:val="0"/>
              <w:rPr>
                <w:sz w:val="18"/>
                <w:szCs w:val="18"/>
              </w:rPr>
            </w:pPr>
          </w:p>
          <w:p w:rsidR="000A7975" w:rsidRDefault="000A7975" w:rsidP="000A7975">
            <w:pPr>
              <w:widowControl w:val="0"/>
              <w:rPr>
                <w:sz w:val="18"/>
                <w:szCs w:val="18"/>
              </w:rPr>
            </w:pPr>
            <w:r>
              <w:rPr>
                <w:sz w:val="18"/>
                <w:szCs w:val="18"/>
              </w:rPr>
              <w:t>10 mins</w:t>
            </w:r>
          </w:p>
          <w:p w:rsidR="000A7975" w:rsidRDefault="000A7975" w:rsidP="000A7975">
            <w:pPr>
              <w:widowControl w:val="0"/>
              <w:rPr>
                <w:sz w:val="18"/>
                <w:szCs w:val="18"/>
              </w:rPr>
            </w:pPr>
          </w:p>
          <w:p w:rsidR="000A7975" w:rsidRDefault="000A7975" w:rsidP="000A7975">
            <w:pPr>
              <w:widowControl w:val="0"/>
              <w:rPr>
                <w:sz w:val="18"/>
                <w:szCs w:val="18"/>
              </w:rPr>
            </w:pPr>
            <w:r>
              <w:rPr>
                <w:sz w:val="18"/>
                <w:szCs w:val="18"/>
              </w:rPr>
              <w:t>Aim: Aware of Adobe Connect functions</w:t>
            </w:r>
          </w:p>
        </w:tc>
        <w:tc>
          <w:tcPr>
            <w:tcW w:w="4140" w:type="dxa"/>
            <w:shd w:val="clear" w:color="auto" w:fill="auto"/>
            <w:tcMar>
              <w:top w:w="100" w:type="dxa"/>
              <w:left w:w="100" w:type="dxa"/>
              <w:bottom w:w="100" w:type="dxa"/>
              <w:right w:w="100" w:type="dxa"/>
            </w:tcMar>
          </w:tcPr>
          <w:p w:rsidR="000A7975" w:rsidRDefault="000A7975" w:rsidP="00D125FC">
            <w:pPr>
              <w:widowControl w:val="0"/>
              <w:rPr>
                <w:sz w:val="18"/>
                <w:szCs w:val="18"/>
              </w:rPr>
            </w:pPr>
            <w:r>
              <w:rPr>
                <w:sz w:val="18"/>
                <w:szCs w:val="18"/>
              </w:rPr>
              <w:t xml:space="preserve">Slides </w:t>
            </w:r>
            <w:r w:rsidR="00D125FC">
              <w:rPr>
                <w:sz w:val="18"/>
                <w:szCs w:val="18"/>
              </w:rPr>
              <w:t>27-38</w:t>
            </w:r>
            <w:r>
              <w:rPr>
                <w:sz w:val="18"/>
                <w:szCs w:val="18"/>
              </w:rPr>
              <w:t xml:space="preserve"> Walkthrough</w:t>
            </w:r>
          </w:p>
        </w:tc>
        <w:tc>
          <w:tcPr>
            <w:tcW w:w="2055" w:type="dxa"/>
            <w:shd w:val="clear" w:color="auto" w:fill="auto"/>
            <w:tcMar>
              <w:top w:w="100" w:type="dxa"/>
              <w:left w:w="100" w:type="dxa"/>
              <w:bottom w:w="100" w:type="dxa"/>
              <w:right w:w="100" w:type="dxa"/>
            </w:tcMar>
          </w:tcPr>
          <w:p w:rsidR="000A7975" w:rsidRDefault="000A7975" w:rsidP="000A7975">
            <w:pPr>
              <w:widowControl w:val="0"/>
              <w:rPr>
                <w:sz w:val="18"/>
                <w:szCs w:val="18"/>
              </w:rPr>
            </w:pPr>
            <w:r>
              <w:rPr>
                <w:sz w:val="18"/>
                <w:szCs w:val="18"/>
              </w:rPr>
              <w:t>Type anything you are unsure of.</w:t>
            </w:r>
          </w:p>
          <w:p w:rsidR="000A7975" w:rsidRDefault="000A7975">
            <w:pPr>
              <w:widowControl w:val="0"/>
              <w:rPr>
                <w:sz w:val="18"/>
                <w:szCs w:val="18"/>
              </w:rPr>
            </w:pPr>
          </w:p>
        </w:tc>
        <w:tc>
          <w:tcPr>
            <w:tcW w:w="2925" w:type="dxa"/>
            <w:shd w:val="clear" w:color="auto" w:fill="auto"/>
            <w:tcMar>
              <w:top w:w="100" w:type="dxa"/>
              <w:left w:w="100" w:type="dxa"/>
              <w:bottom w:w="100" w:type="dxa"/>
              <w:right w:w="100" w:type="dxa"/>
            </w:tcMar>
          </w:tcPr>
          <w:p w:rsidR="000A7975" w:rsidRDefault="000A7975" w:rsidP="00D125FC">
            <w:pPr>
              <w:widowControl w:val="0"/>
              <w:rPr>
                <w:sz w:val="18"/>
                <w:szCs w:val="18"/>
              </w:rPr>
            </w:pPr>
            <w:r>
              <w:rPr>
                <w:sz w:val="18"/>
                <w:szCs w:val="18"/>
              </w:rPr>
              <w:t xml:space="preserve">Slides </w:t>
            </w:r>
            <w:r w:rsidR="00D125FC">
              <w:rPr>
                <w:sz w:val="18"/>
                <w:szCs w:val="18"/>
              </w:rPr>
              <w:t>27-38</w:t>
            </w:r>
          </w:p>
        </w:tc>
      </w:tr>
      <w:tr w:rsidR="000A7975">
        <w:tc>
          <w:tcPr>
            <w:tcW w:w="1500" w:type="dxa"/>
            <w:shd w:val="clear" w:color="auto" w:fill="auto"/>
            <w:tcMar>
              <w:top w:w="100" w:type="dxa"/>
              <w:left w:w="100" w:type="dxa"/>
              <w:bottom w:w="100" w:type="dxa"/>
              <w:right w:w="100" w:type="dxa"/>
            </w:tcMar>
          </w:tcPr>
          <w:p w:rsidR="000A7975" w:rsidRDefault="000A7975" w:rsidP="000A7975">
            <w:pPr>
              <w:widowControl w:val="0"/>
              <w:rPr>
                <w:sz w:val="18"/>
                <w:szCs w:val="18"/>
              </w:rPr>
            </w:pPr>
            <w:r>
              <w:rPr>
                <w:sz w:val="18"/>
                <w:szCs w:val="18"/>
              </w:rPr>
              <w:t xml:space="preserve">Slides </w:t>
            </w:r>
            <w:r w:rsidR="00D125FC">
              <w:rPr>
                <w:sz w:val="18"/>
                <w:szCs w:val="18"/>
              </w:rPr>
              <w:t>39-40</w:t>
            </w:r>
          </w:p>
          <w:p w:rsidR="000A7975" w:rsidRDefault="000A7975" w:rsidP="000A7975">
            <w:pPr>
              <w:widowControl w:val="0"/>
              <w:rPr>
                <w:sz w:val="18"/>
                <w:szCs w:val="18"/>
              </w:rPr>
            </w:pPr>
          </w:p>
          <w:p w:rsidR="000A7975" w:rsidRDefault="000A7975" w:rsidP="000A7975">
            <w:pPr>
              <w:widowControl w:val="0"/>
              <w:rPr>
                <w:sz w:val="18"/>
                <w:szCs w:val="18"/>
              </w:rPr>
            </w:pPr>
            <w:r>
              <w:rPr>
                <w:sz w:val="18"/>
                <w:szCs w:val="18"/>
              </w:rPr>
              <w:t>3 mins</w:t>
            </w:r>
          </w:p>
          <w:p w:rsidR="000A7975" w:rsidRDefault="000A7975" w:rsidP="000A7975">
            <w:pPr>
              <w:widowControl w:val="0"/>
              <w:rPr>
                <w:sz w:val="18"/>
                <w:szCs w:val="18"/>
              </w:rPr>
            </w:pPr>
          </w:p>
          <w:p w:rsidR="000A7975" w:rsidRDefault="000A7975" w:rsidP="000A7975">
            <w:pPr>
              <w:widowControl w:val="0"/>
              <w:rPr>
                <w:sz w:val="18"/>
                <w:szCs w:val="18"/>
              </w:rPr>
            </w:pPr>
            <w:r>
              <w:rPr>
                <w:sz w:val="18"/>
                <w:szCs w:val="18"/>
              </w:rPr>
              <w:t>Aim: The value of simple interaction</w:t>
            </w:r>
          </w:p>
        </w:tc>
        <w:tc>
          <w:tcPr>
            <w:tcW w:w="4140" w:type="dxa"/>
            <w:shd w:val="clear" w:color="auto" w:fill="auto"/>
            <w:tcMar>
              <w:top w:w="100" w:type="dxa"/>
              <w:left w:w="100" w:type="dxa"/>
              <w:bottom w:w="100" w:type="dxa"/>
              <w:right w:w="100" w:type="dxa"/>
            </w:tcMar>
          </w:tcPr>
          <w:p w:rsidR="000A7975" w:rsidRDefault="000A7975">
            <w:pPr>
              <w:widowControl w:val="0"/>
              <w:rPr>
                <w:sz w:val="18"/>
                <w:szCs w:val="18"/>
              </w:rPr>
            </w:pPr>
            <w:r>
              <w:rPr>
                <w:sz w:val="18"/>
                <w:szCs w:val="18"/>
              </w:rPr>
              <w:t>Slide 3</w:t>
            </w:r>
            <w:r w:rsidR="00D125FC">
              <w:rPr>
                <w:sz w:val="18"/>
                <w:szCs w:val="18"/>
              </w:rPr>
              <w:t>9</w:t>
            </w:r>
            <w:r>
              <w:rPr>
                <w:sz w:val="18"/>
                <w:szCs w:val="18"/>
              </w:rPr>
              <w:t xml:space="preserve"> – agree/disagree statement</w:t>
            </w:r>
          </w:p>
          <w:p w:rsidR="000A7975" w:rsidRDefault="000A7975" w:rsidP="00D125FC">
            <w:pPr>
              <w:widowControl w:val="0"/>
              <w:rPr>
                <w:sz w:val="18"/>
                <w:szCs w:val="18"/>
              </w:rPr>
            </w:pPr>
            <w:r>
              <w:rPr>
                <w:sz w:val="18"/>
                <w:szCs w:val="18"/>
              </w:rPr>
              <w:t xml:space="preserve">Slide </w:t>
            </w:r>
            <w:r w:rsidR="00D125FC">
              <w:rPr>
                <w:sz w:val="18"/>
                <w:szCs w:val="18"/>
              </w:rPr>
              <w:t>40</w:t>
            </w:r>
            <w:r>
              <w:rPr>
                <w:sz w:val="18"/>
                <w:szCs w:val="18"/>
              </w:rPr>
              <w:t xml:space="preserve"> - walkthrough</w:t>
            </w:r>
          </w:p>
        </w:tc>
        <w:tc>
          <w:tcPr>
            <w:tcW w:w="2055" w:type="dxa"/>
            <w:shd w:val="clear" w:color="auto" w:fill="auto"/>
            <w:tcMar>
              <w:top w:w="100" w:type="dxa"/>
              <w:left w:w="100" w:type="dxa"/>
              <w:bottom w:w="100" w:type="dxa"/>
              <w:right w:w="100" w:type="dxa"/>
            </w:tcMar>
          </w:tcPr>
          <w:p w:rsidR="000A7975" w:rsidRDefault="0031581E" w:rsidP="000A7975">
            <w:pPr>
              <w:widowControl w:val="0"/>
              <w:rPr>
                <w:sz w:val="18"/>
                <w:szCs w:val="18"/>
              </w:rPr>
            </w:pPr>
            <w:r>
              <w:rPr>
                <w:sz w:val="18"/>
                <w:szCs w:val="18"/>
              </w:rPr>
              <w:t>Agree/disagree response</w:t>
            </w:r>
          </w:p>
        </w:tc>
        <w:tc>
          <w:tcPr>
            <w:tcW w:w="2925" w:type="dxa"/>
            <w:shd w:val="clear" w:color="auto" w:fill="auto"/>
            <w:tcMar>
              <w:top w:w="100" w:type="dxa"/>
              <w:left w:w="100" w:type="dxa"/>
              <w:bottom w:w="100" w:type="dxa"/>
              <w:right w:w="100" w:type="dxa"/>
            </w:tcMar>
          </w:tcPr>
          <w:p w:rsidR="000A7975" w:rsidRDefault="0031581E" w:rsidP="00D125FC">
            <w:pPr>
              <w:widowControl w:val="0"/>
              <w:rPr>
                <w:sz w:val="18"/>
                <w:szCs w:val="18"/>
              </w:rPr>
            </w:pPr>
            <w:r>
              <w:rPr>
                <w:sz w:val="18"/>
                <w:szCs w:val="18"/>
              </w:rPr>
              <w:t xml:space="preserve">Slides </w:t>
            </w:r>
            <w:r w:rsidR="00D125FC">
              <w:rPr>
                <w:sz w:val="18"/>
                <w:szCs w:val="18"/>
              </w:rPr>
              <w:t>39-40</w:t>
            </w:r>
          </w:p>
        </w:tc>
      </w:tr>
      <w:tr w:rsidR="0031581E">
        <w:tc>
          <w:tcPr>
            <w:tcW w:w="1500" w:type="dxa"/>
            <w:shd w:val="clear" w:color="auto" w:fill="auto"/>
            <w:tcMar>
              <w:top w:w="100" w:type="dxa"/>
              <w:left w:w="100" w:type="dxa"/>
              <w:bottom w:w="100" w:type="dxa"/>
              <w:right w:w="100" w:type="dxa"/>
            </w:tcMar>
          </w:tcPr>
          <w:p w:rsidR="0031581E" w:rsidRDefault="0031581E" w:rsidP="000A7975">
            <w:pPr>
              <w:widowControl w:val="0"/>
              <w:rPr>
                <w:sz w:val="18"/>
                <w:szCs w:val="18"/>
              </w:rPr>
            </w:pPr>
            <w:r>
              <w:rPr>
                <w:sz w:val="18"/>
                <w:szCs w:val="18"/>
              </w:rPr>
              <w:t xml:space="preserve">Slides </w:t>
            </w:r>
            <w:r w:rsidR="00D125FC">
              <w:rPr>
                <w:sz w:val="18"/>
                <w:szCs w:val="18"/>
              </w:rPr>
              <w:t>41-43</w:t>
            </w:r>
          </w:p>
          <w:p w:rsidR="0031581E" w:rsidRDefault="0031581E" w:rsidP="000A7975">
            <w:pPr>
              <w:widowControl w:val="0"/>
              <w:rPr>
                <w:sz w:val="18"/>
                <w:szCs w:val="18"/>
              </w:rPr>
            </w:pPr>
          </w:p>
          <w:p w:rsidR="0031581E" w:rsidRDefault="0031581E" w:rsidP="000A7975">
            <w:pPr>
              <w:widowControl w:val="0"/>
              <w:rPr>
                <w:sz w:val="18"/>
                <w:szCs w:val="18"/>
              </w:rPr>
            </w:pPr>
            <w:r>
              <w:rPr>
                <w:sz w:val="18"/>
                <w:szCs w:val="18"/>
              </w:rPr>
              <w:t>3 mins</w:t>
            </w:r>
          </w:p>
          <w:p w:rsidR="0031581E" w:rsidRDefault="0031581E" w:rsidP="000A7975">
            <w:pPr>
              <w:widowControl w:val="0"/>
              <w:rPr>
                <w:sz w:val="18"/>
                <w:szCs w:val="18"/>
              </w:rPr>
            </w:pPr>
          </w:p>
          <w:p w:rsidR="0031581E" w:rsidRDefault="0031581E" w:rsidP="000A7975">
            <w:pPr>
              <w:widowControl w:val="0"/>
              <w:rPr>
                <w:sz w:val="18"/>
                <w:szCs w:val="18"/>
              </w:rPr>
            </w:pPr>
            <w:r>
              <w:rPr>
                <w:sz w:val="18"/>
                <w:szCs w:val="18"/>
              </w:rPr>
              <w:t>Aim: Explain polls</w:t>
            </w:r>
          </w:p>
        </w:tc>
        <w:tc>
          <w:tcPr>
            <w:tcW w:w="4140" w:type="dxa"/>
            <w:shd w:val="clear" w:color="auto" w:fill="auto"/>
            <w:tcMar>
              <w:top w:w="100" w:type="dxa"/>
              <w:left w:w="100" w:type="dxa"/>
              <w:bottom w:w="100" w:type="dxa"/>
              <w:right w:w="100" w:type="dxa"/>
            </w:tcMar>
          </w:tcPr>
          <w:p w:rsidR="0031581E" w:rsidRDefault="0031581E" w:rsidP="00D125FC">
            <w:pPr>
              <w:widowControl w:val="0"/>
              <w:rPr>
                <w:sz w:val="18"/>
                <w:szCs w:val="18"/>
              </w:rPr>
            </w:pPr>
            <w:r>
              <w:rPr>
                <w:sz w:val="18"/>
                <w:szCs w:val="18"/>
              </w:rPr>
              <w:t xml:space="preserve">Slide </w:t>
            </w:r>
            <w:r w:rsidR="00D125FC">
              <w:rPr>
                <w:sz w:val="18"/>
                <w:szCs w:val="18"/>
              </w:rPr>
              <w:t>41-43</w:t>
            </w:r>
            <w:r>
              <w:rPr>
                <w:sz w:val="18"/>
                <w:szCs w:val="18"/>
              </w:rPr>
              <w:t xml:space="preserve"> walkthrough (bring up previous poll)</w:t>
            </w:r>
          </w:p>
        </w:tc>
        <w:tc>
          <w:tcPr>
            <w:tcW w:w="2055" w:type="dxa"/>
            <w:shd w:val="clear" w:color="auto" w:fill="auto"/>
            <w:tcMar>
              <w:top w:w="100" w:type="dxa"/>
              <w:left w:w="100" w:type="dxa"/>
              <w:bottom w:w="100" w:type="dxa"/>
              <w:right w:w="100" w:type="dxa"/>
            </w:tcMar>
          </w:tcPr>
          <w:p w:rsidR="0031581E" w:rsidRDefault="0031581E" w:rsidP="0031581E">
            <w:pPr>
              <w:widowControl w:val="0"/>
              <w:rPr>
                <w:sz w:val="18"/>
                <w:szCs w:val="18"/>
              </w:rPr>
            </w:pPr>
            <w:r>
              <w:rPr>
                <w:sz w:val="18"/>
                <w:szCs w:val="18"/>
              </w:rPr>
              <w:t>Type anything you are unsure of.</w:t>
            </w:r>
          </w:p>
          <w:p w:rsidR="0031581E" w:rsidRDefault="0031581E" w:rsidP="000A7975">
            <w:pPr>
              <w:widowControl w:val="0"/>
              <w:rPr>
                <w:sz w:val="18"/>
                <w:szCs w:val="18"/>
              </w:rPr>
            </w:pPr>
          </w:p>
        </w:tc>
        <w:tc>
          <w:tcPr>
            <w:tcW w:w="2925" w:type="dxa"/>
            <w:shd w:val="clear" w:color="auto" w:fill="auto"/>
            <w:tcMar>
              <w:top w:w="100" w:type="dxa"/>
              <w:left w:w="100" w:type="dxa"/>
              <w:bottom w:w="100" w:type="dxa"/>
              <w:right w:w="100" w:type="dxa"/>
            </w:tcMar>
          </w:tcPr>
          <w:p w:rsidR="0031581E" w:rsidRDefault="0031581E" w:rsidP="00D125FC">
            <w:pPr>
              <w:widowControl w:val="0"/>
              <w:rPr>
                <w:sz w:val="18"/>
                <w:szCs w:val="18"/>
              </w:rPr>
            </w:pPr>
            <w:r>
              <w:rPr>
                <w:sz w:val="18"/>
                <w:szCs w:val="18"/>
              </w:rPr>
              <w:t xml:space="preserve">Slide </w:t>
            </w:r>
            <w:r w:rsidR="00D125FC">
              <w:rPr>
                <w:sz w:val="18"/>
                <w:szCs w:val="18"/>
              </w:rPr>
              <w:t>41-43</w:t>
            </w:r>
          </w:p>
        </w:tc>
      </w:tr>
      <w:tr w:rsidR="00D125FC">
        <w:tc>
          <w:tcPr>
            <w:tcW w:w="1500" w:type="dxa"/>
            <w:shd w:val="clear" w:color="auto" w:fill="auto"/>
            <w:tcMar>
              <w:top w:w="100" w:type="dxa"/>
              <w:left w:w="100" w:type="dxa"/>
              <w:bottom w:w="100" w:type="dxa"/>
              <w:right w:w="100" w:type="dxa"/>
            </w:tcMar>
          </w:tcPr>
          <w:p w:rsidR="00D125FC" w:rsidRDefault="00D125FC" w:rsidP="000A7975">
            <w:pPr>
              <w:widowControl w:val="0"/>
              <w:rPr>
                <w:sz w:val="18"/>
                <w:szCs w:val="18"/>
              </w:rPr>
            </w:pPr>
            <w:r>
              <w:rPr>
                <w:sz w:val="18"/>
                <w:szCs w:val="18"/>
              </w:rPr>
              <w:t>Slides 44-45</w:t>
            </w:r>
          </w:p>
          <w:p w:rsidR="00D125FC" w:rsidRDefault="00D125FC" w:rsidP="000A7975">
            <w:pPr>
              <w:widowControl w:val="0"/>
              <w:rPr>
                <w:sz w:val="18"/>
                <w:szCs w:val="18"/>
              </w:rPr>
            </w:pPr>
            <w:r>
              <w:rPr>
                <w:sz w:val="18"/>
                <w:szCs w:val="18"/>
              </w:rPr>
              <w:t>1 min</w:t>
            </w:r>
          </w:p>
          <w:p w:rsidR="00D125FC" w:rsidRDefault="00D125FC" w:rsidP="000A7975">
            <w:pPr>
              <w:widowControl w:val="0"/>
              <w:rPr>
                <w:sz w:val="18"/>
                <w:szCs w:val="18"/>
              </w:rPr>
            </w:pPr>
            <w:r>
              <w:rPr>
                <w:sz w:val="18"/>
                <w:szCs w:val="18"/>
              </w:rPr>
              <w:t>Aim: Reassure about breakout groups</w:t>
            </w:r>
          </w:p>
        </w:tc>
        <w:tc>
          <w:tcPr>
            <w:tcW w:w="4140" w:type="dxa"/>
            <w:shd w:val="clear" w:color="auto" w:fill="auto"/>
            <w:tcMar>
              <w:top w:w="100" w:type="dxa"/>
              <w:left w:w="100" w:type="dxa"/>
              <w:bottom w:w="100" w:type="dxa"/>
              <w:right w:w="100" w:type="dxa"/>
            </w:tcMar>
          </w:tcPr>
          <w:p w:rsidR="00D125FC" w:rsidRDefault="00D125FC" w:rsidP="00D125FC">
            <w:pPr>
              <w:widowControl w:val="0"/>
              <w:rPr>
                <w:sz w:val="18"/>
                <w:szCs w:val="18"/>
              </w:rPr>
            </w:pPr>
            <w:r>
              <w:rPr>
                <w:sz w:val="18"/>
                <w:szCs w:val="18"/>
              </w:rPr>
              <w:t>Slide 44-45 walkthrough but reassure not essential</w:t>
            </w:r>
          </w:p>
        </w:tc>
        <w:tc>
          <w:tcPr>
            <w:tcW w:w="2055" w:type="dxa"/>
            <w:shd w:val="clear" w:color="auto" w:fill="auto"/>
            <w:tcMar>
              <w:top w:w="100" w:type="dxa"/>
              <w:left w:w="100" w:type="dxa"/>
              <w:bottom w:w="100" w:type="dxa"/>
              <w:right w:w="100" w:type="dxa"/>
            </w:tcMar>
          </w:tcPr>
          <w:p w:rsidR="00D125FC" w:rsidRDefault="00D125FC" w:rsidP="00D125FC">
            <w:pPr>
              <w:widowControl w:val="0"/>
              <w:rPr>
                <w:sz w:val="18"/>
                <w:szCs w:val="18"/>
              </w:rPr>
            </w:pPr>
            <w:r>
              <w:rPr>
                <w:sz w:val="18"/>
                <w:szCs w:val="18"/>
              </w:rPr>
              <w:t>Type anything you are unsure of.</w:t>
            </w:r>
          </w:p>
          <w:p w:rsidR="00D125FC" w:rsidRDefault="00D125FC" w:rsidP="0031581E">
            <w:pPr>
              <w:widowControl w:val="0"/>
              <w:rPr>
                <w:sz w:val="18"/>
                <w:szCs w:val="18"/>
              </w:rPr>
            </w:pPr>
          </w:p>
        </w:tc>
        <w:tc>
          <w:tcPr>
            <w:tcW w:w="2925" w:type="dxa"/>
            <w:shd w:val="clear" w:color="auto" w:fill="auto"/>
            <w:tcMar>
              <w:top w:w="100" w:type="dxa"/>
              <w:left w:w="100" w:type="dxa"/>
              <w:bottom w:w="100" w:type="dxa"/>
              <w:right w:w="100" w:type="dxa"/>
            </w:tcMar>
          </w:tcPr>
          <w:p w:rsidR="00D125FC" w:rsidRDefault="00D125FC" w:rsidP="000A7975">
            <w:pPr>
              <w:widowControl w:val="0"/>
              <w:rPr>
                <w:sz w:val="18"/>
                <w:szCs w:val="18"/>
              </w:rPr>
            </w:pPr>
            <w:r>
              <w:rPr>
                <w:sz w:val="18"/>
                <w:szCs w:val="18"/>
              </w:rPr>
              <w:t>Slide 44-45</w:t>
            </w:r>
          </w:p>
        </w:tc>
      </w:tr>
      <w:tr w:rsidR="0031581E">
        <w:tc>
          <w:tcPr>
            <w:tcW w:w="1500" w:type="dxa"/>
            <w:shd w:val="clear" w:color="auto" w:fill="auto"/>
            <w:tcMar>
              <w:top w:w="100" w:type="dxa"/>
              <w:left w:w="100" w:type="dxa"/>
              <w:bottom w:w="100" w:type="dxa"/>
              <w:right w:w="100" w:type="dxa"/>
            </w:tcMar>
          </w:tcPr>
          <w:p w:rsidR="0031581E" w:rsidRDefault="0031581E" w:rsidP="000A7975">
            <w:pPr>
              <w:widowControl w:val="0"/>
              <w:rPr>
                <w:sz w:val="18"/>
                <w:szCs w:val="18"/>
              </w:rPr>
            </w:pPr>
            <w:r>
              <w:rPr>
                <w:sz w:val="18"/>
                <w:szCs w:val="18"/>
              </w:rPr>
              <w:t xml:space="preserve">Slides </w:t>
            </w:r>
            <w:r w:rsidR="00D125FC">
              <w:rPr>
                <w:sz w:val="18"/>
                <w:szCs w:val="18"/>
              </w:rPr>
              <w:t>46-52</w:t>
            </w:r>
          </w:p>
          <w:p w:rsidR="0031581E" w:rsidRDefault="0031581E" w:rsidP="000A7975">
            <w:pPr>
              <w:widowControl w:val="0"/>
              <w:rPr>
                <w:sz w:val="18"/>
                <w:szCs w:val="18"/>
              </w:rPr>
            </w:pPr>
          </w:p>
          <w:p w:rsidR="0031581E" w:rsidRDefault="0031581E" w:rsidP="000A7975">
            <w:pPr>
              <w:widowControl w:val="0"/>
              <w:rPr>
                <w:sz w:val="18"/>
                <w:szCs w:val="18"/>
              </w:rPr>
            </w:pPr>
            <w:r>
              <w:rPr>
                <w:sz w:val="18"/>
                <w:szCs w:val="18"/>
              </w:rPr>
              <w:t>5 mins</w:t>
            </w:r>
          </w:p>
          <w:p w:rsidR="0031581E" w:rsidRDefault="0031581E" w:rsidP="000A7975">
            <w:pPr>
              <w:widowControl w:val="0"/>
              <w:rPr>
                <w:sz w:val="18"/>
                <w:szCs w:val="18"/>
              </w:rPr>
            </w:pPr>
          </w:p>
          <w:p w:rsidR="0031581E" w:rsidRDefault="0031581E" w:rsidP="000A7975">
            <w:pPr>
              <w:widowControl w:val="0"/>
              <w:rPr>
                <w:sz w:val="18"/>
                <w:szCs w:val="18"/>
              </w:rPr>
            </w:pPr>
            <w:r>
              <w:rPr>
                <w:sz w:val="18"/>
                <w:szCs w:val="18"/>
              </w:rPr>
              <w:t>Aim: Close down and summary</w:t>
            </w:r>
          </w:p>
        </w:tc>
        <w:tc>
          <w:tcPr>
            <w:tcW w:w="4140" w:type="dxa"/>
            <w:shd w:val="clear" w:color="auto" w:fill="auto"/>
            <w:tcMar>
              <w:top w:w="100" w:type="dxa"/>
              <w:left w:w="100" w:type="dxa"/>
              <w:bottom w:w="100" w:type="dxa"/>
              <w:right w:w="100" w:type="dxa"/>
            </w:tcMar>
          </w:tcPr>
          <w:p w:rsidR="0031581E" w:rsidRDefault="0031581E">
            <w:pPr>
              <w:widowControl w:val="0"/>
              <w:rPr>
                <w:sz w:val="18"/>
                <w:szCs w:val="18"/>
              </w:rPr>
            </w:pPr>
            <w:r>
              <w:rPr>
                <w:sz w:val="18"/>
                <w:szCs w:val="18"/>
              </w:rPr>
              <w:t xml:space="preserve">Slides </w:t>
            </w:r>
            <w:r w:rsidR="00D125FC">
              <w:rPr>
                <w:sz w:val="18"/>
                <w:szCs w:val="18"/>
              </w:rPr>
              <w:t>46-52</w:t>
            </w:r>
            <w:r>
              <w:rPr>
                <w:sz w:val="18"/>
                <w:szCs w:val="18"/>
              </w:rPr>
              <w:t xml:space="preserve"> Content delivery</w:t>
            </w:r>
          </w:p>
          <w:p w:rsidR="0031581E" w:rsidRDefault="0031581E">
            <w:pPr>
              <w:widowControl w:val="0"/>
              <w:rPr>
                <w:sz w:val="18"/>
                <w:szCs w:val="18"/>
              </w:rPr>
            </w:pPr>
            <w:r>
              <w:rPr>
                <w:sz w:val="18"/>
                <w:szCs w:val="18"/>
              </w:rPr>
              <w:t xml:space="preserve">Slide </w:t>
            </w:r>
            <w:r w:rsidR="00D125FC">
              <w:rPr>
                <w:sz w:val="18"/>
                <w:szCs w:val="18"/>
              </w:rPr>
              <w:t>52</w:t>
            </w:r>
            <w:r>
              <w:rPr>
                <w:sz w:val="18"/>
                <w:szCs w:val="18"/>
              </w:rPr>
              <w:t xml:space="preserve"> POLL</w:t>
            </w:r>
            <w:bookmarkStart w:id="0" w:name="_GoBack"/>
            <w:bookmarkEnd w:id="0"/>
          </w:p>
          <w:p w:rsidR="0031581E" w:rsidRDefault="0031581E">
            <w:pPr>
              <w:widowControl w:val="0"/>
              <w:rPr>
                <w:sz w:val="18"/>
                <w:szCs w:val="18"/>
              </w:rPr>
            </w:pPr>
            <w:r>
              <w:rPr>
                <w:sz w:val="18"/>
                <w:szCs w:val="18"/>
              </w:rPr>
              <w:t>Question “RAG”</w:t>
            </w:r>
          </w:p>
          <w:p w:rsidR="0031581E" w:rsidRDefault="0031581E">
            <w:pPr>
              <w:widowControl w:val="0"/>
              <w:rPr>
                <w:sz w:val="18"/>
                <w:szCs w:val="18"/>
              </w:rPr>
            </w:pPr>
            <w:r>
              <w:rPr>
                <w:sz w:val="18"/>
                <w:szCs w:val="18"/>
              </w:rPr>
              <w:t>Responses:</w:t>
            </w:r>
          </w:p>
          <w:p w:rsidR="0031581E" w:rsidRDefault="0031581E">
            <w:pPr>
              <w:widowControl w:val="0"/>
              <w:rPr>
                <w:sz w:val="18"/>
                <w:szCs w:val="18"/>
              </w:rPr>
            </w:pPr>
            <w:r>
              <w:rPr>
                <w:sz w:val="18"/>
                <w:szCs w:val="18"/>
              </w:rPr>
              <w:t xml:space="preserve">Green </w:t>
            </w:r>
          </w:p>
          <w:p w:rsidR="0031581E" w:rsidRDefault="0031581E">
            <w:pPr>
              <w:widowControl w:val="0"/>
              <w:rPr>
                <w:sz w:val="18"/>
                <w:szCs w:val="18"/>
              </w:rPr>
            </w:pPr>
            <w:r>
              <w:rPr>
                <w:sz w:val="18"/>
                <w:szCs w:val="18"/>
              </w:rPr>
              <w:t>Amber</w:t>
            </w:r>
          </w:p>
          <w:p w:rsidR="0031581E" w:rsidRDefault="0031581E">
            <w:pPr>
              <w:widowControl w:val="0"/>
              <w:rPr>
                <w:sz w:val="18"/>
                <w:szCs w:val="18"/>
              </w:rPr>
            </w:pPr>
            <w:r>
              <w:rPr>
                <w:sz w:val="18"/>
                <w:szCs w:val="18"/>
              </w:rPr>
              <w:t>Red</w:t>
            </w:r>
          </w:p>
        </w:tc>
        <w:tc>
          <w:tcPr>
            <w:tcW w:w="2055" w:type="dxa"/>
            <w:shd w:val="clear" w:color="auto" w:fill="auto"/>
            <w:tcMar>
              <w:top w:w="100" w:type="dxa"/>
              <w:left w:w="100" w:type="dxa"/>
              <w:bottom w:w="100" w:type="dxa"/>
              <w:right w:w="100" w:type="dxa"/>
            </w:tcMar>
          </w:tcPr>
          <w:p w:rsidR="0031581E" w:rsidRDefault="0031581E" w:rsidP="0031581E">
            <w:pPr>
              <w:widowControl w:val="0"/>
              <w:rPr>
                <w:sz w:val="18"/>
                <w:szCs w:val="18"/>
              </w:rPr>
            </w:pPr>
            <w:r>
              <w:rPr>
                <w:sz w:val="18"/>
                <w:szCs w:val="18"/>
              </w:rPr>
              <w:t>Respond to poll.</w:t>
            </w:r>
          </w:p>
          <w:p w:rsidR="0031581E" w:rsidRDefault="0031581E" w:rsidP="0031581E">
            <w:pPr>
              <w:widowControl w:val="0"/>
              <w:rPr>
                <w:sz w:val="18"/>
                <w:szCs w:val="18"/>
              </w:rPr>
            </w:pPr>
            <w:r>
              <w:rPr>
                <w:sz w:val="18"/>
                <w:szCs w:val="18"/>
              </w:rPr>
              <w:t>Type questions in text chat.</w:t>
            </w:r>
          </w:p>
        </w:tc>
        <w:tc>
          <w:tcPr>
            <w:tcW w:w="2925" w:type="dxa"/>
            <w:shd w:val="clear" w:color="auto" w:fill="auto"/>
            <w:tcMar>
              <w:top w:w="100" w:type="dxa"/>
              <w:left w:w="100" w:type="dxa"/>
              <w:bottom w:w="100" w:type="dxa"/>
              <w:right w:w="100" w:type="dxa"/>
            </w:tcMar>
          </w:tcPr>
          <w:p w:rsidR="0031581E" w:rsidRDefault="0031581E" w:rsidP="000A7975">
            <w:pPr>
              <w:widowControl w:val="0"/>
              <w:rPr>
                <w:sz w:val="18"/>
                <w:szCs w:val="18"/>
              </w:rPr>
            </w:pPr>
            <w:r>
              <w:rPr>
                <w:sz w:val="18"/>
                <w:szCs w:val="18"/>
              </w:rPr>
              <w:t xml:space="preserve">Slides </w:t>
            </w:r>
            <w:r w:rsidR="00D125FC">
              <w:rPr>
                <w:sz w:val="18"/>
                <w:szCs w:val="18"/>
              </w:rPr>
              <w:t>46-52</w:t>
            </w:r>
          </w:p>
          <w:p w:rsidR="0031581E" w:rsidRDefault="0031581E" w:rsidP="000A7975">
            <w:pPr>
              <w:widowControl w:val="0"/>
              <w:rPr>
                <w:sz w:val="18"/>
                <w:szCs w:val="18"/>
              </w:rPr>
            </w:pPr>
            <w:r>
              <w:rPr>
                <w:sz w:val="18"/>
                <w:szCs w:val="18"/>
              </w:rPr>
              <w:t>POLL</w:t>
            </w:r>
          </w:p>
        </w:tc>
      </w:tr>
      <w:tr w:rsidR="00F737B6">
        <w:tc>
          <w:tcPr>
            <w:tcW w:w="1500" w:type="dxa"/>
            <w:shd w:val="clear" w:color="auto" w:fill="auto"/>
            <w:tcMar>
              <w:top w:w="100" w:type="dxa"/>
              <w:left w:w="100" w:type="dxa"/>
              <w:bottom w:w="100" w:type="dxa"/>
              <w:right w:w="100" w:type="dxa"/>
            </w:tcMar>
          </w:tcPr>
          <w:p w:rsidR="00F737B6" w:rsidRDefault="00676FD4">
            <w:pPr>
              <w:widowControl w:val="0"/>
              <w:rPr>
                <w:sz w:val="18"/>
                <w:szCs w:val="18"/>
              </w:rPr>
            </w:pPr>
            <w:r>
              <w:rPr>
                <w:sz w:val="18"/>
                <w:szCs w:val="18"/>
              </w:rPr>
              <w:t>Close down</w:t>
            </w:r>
          </w:p>
        </w:tc>
        <w:tc>
          <w:tcPr>
            <w:tcW w:w="4140" w:type="dxa"/>
            <w:shd w:val="clear" w:color="auto" w:fill="auto"/>
            <w:tcMar>
              <w:top w:w="100" w:type="dxa"/>
              <w:left w:w="100" w:type="dxa"/>
              <w:bottom w:w="100" w:type="dxa"/>
              <w:right w:w="100" w:type="dxa"/>
            </w:tcMar>
          </w:tcPr>
          <w:p w:rsidR="00F737B6" w:rsidRDefault="00676FD4">
            <w:pPr>
              <w:widowControl w:val="0"/>
              <w:rPr>
                <w:sz w:val="18"/>
                <w:szCs w:val="18"/>
              </w:rPr>
            </w:pPr>
            <w:r>
              <w:rPr>
                <w:sz w:val="18"/>
                <w:szCs w:val="18"/>
              </w:rPr>
              <w:t>Save text chat. Upload text chat and related resources to Community Group.</w:t>
            </w:r>
          </w:p>
        </w:tc>
        <w:tc>
          <w:tcPr>
            <w:tcW w:w="2055" w:type="dxa"/>
            <w:shd w:val="clear" w:color="auto" w:fill="auto"/>
            <w:tcMar>
              <w:top w:w="100" w:type="dxa"/>
              <w:left w:w="100" w:type="dxa"/>
              <w:bottom w:w="100" w:type="dxa"/>
              <w:right w:w="100" w:type="dxa"/>
            </w:tcMar>
          </w:tcPr>
          <w:p w:rsidR="00F737B6" w:rsidRDefault="00F737B6">
            <w:pPr>
              <w:widowControl w:val="0"/>
              <w:rPr>
                <w:sz w:val="18"/>
                <w:szCs w:val="18"/>
              </w:rPr>
            </w:pPr>
          </w:p>
        </w:tc>
        <w:tc>
          <w:tcPr>
            <w:tcW w:w="2925" w:type="dxa"/>
            <w:shd w:val="clear" w:color="auto" w:fill="auto"/>
            <w:tcMar>
              <w:top w:w="100" w:type="dxa"/>
              <w:left w:w="100" w:type="dxa"/>
              <w:bottom w:w="100" w:type="dxa"/>
              <w:right w:w="100" w:type="dxa"/>
            </w:tcMar>
          </w:tcPr>
          <w:p w:rsidR="00F737B6" w:rsidRDefault="00676FD4" w:rsidP="000A7975">
            <w:pPr>
              <w:widowControl w:val="0"/>
              <w:rPr>
                <w:sz w:val="18"/>
                <w:szCs w:val="18"/>
              </w:rPr>
            </w:pPr>
            <w:r>
              <w:rPr>
                <w:sz w:val="18"/>
                <w:szCs w:val="18"/>
              </w:rPr>
              <w:t xml:space="preserve">Text chat export, links, slides and resources. </w:t>
            </w:r>
          </w:p>
        </w:tc>
      </w:tr>
    </w:tbl>
    <w:p w:rsidR="00F737B6" w:rsidRDefault="00F737B6">
      <w:pPr>
        <w:spacing w:line="276" w:lineRule="auto"/>
      </w:pPr>
    </w:p>
    <w:sectPr w:rsidR="00F737B6">
      <w:headerReference w:type="default" r:id="rId8"/>
      <w:footerReference w:type="even" r:id="rId9"/>
      <w:footerReference w:type="default" r:id="rId10"/>
      <w:headerReference w:type="first" r:id="rId11"/>
      <w:footerReference w:type="first" r:id="rId12"/>
      <w:pgSz w:w="11906" w:h="16838"/>
      <w:pgMar w:top="993" w:right="1274" w:bottom="1440" w:left="1559" w:header="566" w:footer="56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770" w:rsidRDefault="00663770">
      <w:r>
        <w:separator/>
      </w:r>
    </w:p>
  </w:endnote>
  <w:endnote w:type="continuationSeparator" w:id="0">
    <w:p w:rsidR="00663770" w:rsidRDefault="00663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D4" w:rsidRDefault="00676FD4">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end"/>
    </w:r>
  </w:p>
  <w:p w:rsidR="00676FD4" w:rsidRDefault="00676FD4">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D4" w:rsidRDefault="00676FD4">
    <w:pPr>
      <w:widowControl w:val="0"/>
      <w:rPr>
        <w:sz w:val="15"/>
        <w:szCs w:val="15"/>
      </w:rPr>
    </w:pPr>
    <w:r>
      <w:rPr>
        <w:sz w:val="15"/>
        <w:szCs w:val="15"/>
      </w:rPr>
      <w:t>©STEM Learning Limited.  All rights reserved.</w:t>
    </w:r>
  </w:p>
  <w:p w:rsidR="00676FD4" w:rsidRDefault="00676FD4">
    <w:pPr>
      <w:rPr>
        <w:sz w:val="15"/>
        <w:szCs w:val="15"/>
      </w:rPr>
    </w:pPr>
    <w:r>
      <w:rPr>
        <w:sz w:val="15"/>
        <w:szCs w:val="15"/>
      </w:rPr>
      <w:t>STEM Learning operates the National STEM Learning Centre and Network, alongside other projects supporting STEM Education.</w:t>
    </w:r>
  </w:p>
  <w:p w:rsidR="00676FD4" w:rsidRDefault="00676FD4">
    <w:pPr>
      <w:pBdr>
        <w:top w:val="nil"/>
        <w:left w:val="nil"/>
        <w:bottom w:val="nil"/>
        <w:right w:val="nil"/>
        <w:between w:val="nil"/>
      </w:pBdr>
      <w:tabs>
        <w:tab w:val="center" w:pos="4153"/>
        <w:tab w:val="right" w:pos="8306"/>
      </w:tabs>
      <w:rPr>
        <w:color w:val="000000"/>
      </w:rPr>
    </w:pPr>
    <w:r>
      <w:rPr>
        <w:color w:val="000000"/>
        <w:sz w:val="15"/>
        <w:szCs w:val="15"/>
      </w:rPr>
      <w:t>www.STEM.org.uk</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D4" w:rsidRDefault="00676FD4">
    <w:pPr>
      <w:widowControl w:val="0"/>
      <w:rPr>
        <w:sz w:val="15"/>
        <w:szCs w:val="15"/>
      </w:rPr>
    </w:pPr>
    <w:r>
      <w:rPr>
        <w:sz w:val="15"/>
        <w:szCs w:val="15"/>
      </w:rPr>
      <w:t>©STEM Learning Limited.  All rights reserved.</w:t>
    </w:r>
  </w:p>
  <w:p w:rsidR="00676FD4" w:rsidRDefault="00676FD4">
    <w:pPr>
      <w:rPr>
        <w:sz w:val="15"/>
        <w:szCs w:val="15"/>
      </w:rPr>
    </w:pPr>
    <w:r>
      <w:rPr>
        <w:sz w:val="15"/>
        <w:szCs w:val="15"/>
      </w:rPr>
      <w:t>STEM Learning operates the National STEM Learning Centre and Network, alongside other projects supporting STEM Education.</w:t>
    </w:r>
  </w:p>
  <w:p w:rsidR="00676FD4" w:rsidRDefault="00676FD4">
    <w:pPr>
      <w:pBdr>
        <w:top w:val="nil"/>
        <w:left w:val="nil"/>
        <w:bottom w:val="nil"/>
        <w:right w:val="nil"/>
        <w:between w:val="nil"/>
      </w:pBdr>
      <w:tabs>
        <w:tab w:val="center" w:pos="4153"/>
        <w:tab w:val="right" w:pos="8306"/>
      </w:tabs>
      <w:rPr>
        <w:color w:val="000000"/>
      </w:rPr>
    </w:pPr>
    <w:r>
      <w:rPr>
        <w:color w:val="000000"/>
        <w:sz w:val="15"/>
        <w:szCs w:val="15"/>
      </w:rPr>
      <w:t>www.STEM</w:t>
    </w:r>
    <w:r>
      <w:rPr>
        <w:b/>
        <w:color w:val="000000"/>
        <w:sz w:val="15"/>
        <w:szCs w:val="15"/>
      </w:rPr>
      <w:t>.org.uk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770" w:rsidRDefault="00663770">
      <w:r>
        <w:separator/>
      </w:r>
    </w:p>
  </w:footnote>
  <w:footnote w:type="continuationSeparator" w:id="0">
    <w:p w:rsidR="00663770" w:rsidRDefault="00663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D4" w:rsidRDefault="00676FD4">
    <w:pPr>
      <w:pBdr>
        <w:top w:val="nil"/>
        <w:left w:val="nil"/>
        <w:bottom w:val="nil"/>
        <w:right w:val="nil"/>
        <w:between w:val="nil"/>
      </w:pBdr>
      <w:tabs>
        <w:tab w:val="left" w:pos="7320"/>
      </w:tabs>
      <w:rPr>
        <w:color w:val="000000"/>
      </w:rPr>
    </w:pPr>
    <w:r>
      <w:rPr>
        <w:color w:val="000000"/>
      </w:rPr>
      <w:tab/>
    </w:r>
    <w:r>
      <w:rPr>
        <w:noProof/>
      </w:rPr>
      <w:drawing>
        <wp:anchor distT="0" distB="0" distL="114300" distR="114300" simplePos="0" relativeHeight="251658240" behindDoc="0" locked="0" layoutInCell="1" hidden="0" allowOverlap="1">
          <wp:simplePos x="0" y="0"/>
          <wp:positionH relativeFrom="column">
            <wp:posOffset>4712970</wp:posOffset>
          </wp:positionH>
          <wp:positionV relativeFrom="paragraph">
            <wp:posOffset>0</wp:posOffset>
          </wp:positionV>
          <wp:extent cx="1708785" cy="819150"/>
          <wp:effectExtent l="0" t="0" r="0" b="0"/>
          <wp:wrapSquare wrapText="bothSides" distT="0" distB="0" distL="114300" distR="114300"/>
          <wp:docPr id="7" name="image1.jpg" descr="C:\Users\p.dewsnap\AppData\Local\Microsoft\Windows\Temporary Internet Files\Content.Outlook\RPJC36FC\STEM_Learning_RGB_hi-res.jpg"/>
          <wp:cNvGraphicFramePr/>
          <a:graphic xmlns:a="http://schemas.openxmlformats.org/drawingml/2006/main">
            <a:graphicData uri="http://schemas.openxmlformats.org/drawingml/2006/picture">
              <pic:pic xmlns:pic="http://schemas.openxmlformats.org/drawingml/2006/picture">
                <pic:nvPicPr>
                  <pic:cNvPr id="0" name="image1.jpg" descr="C:\Users\p.dewsnap\AppData\Local\Microsoft\Windows\Temporary Internet Files\Content.Outlook\RPJC36FC\STEM_Learning_RGB_hi-res.jpg"/>
                  <pic:cNvPicPr preferRelativeResize="0"/>
                </pic:nvPicPr>
                <pic:blipFill>
                  <a:blip r:embed="rId1"/>
                  <a:srcRect/>
                  <a:stretch>
                    <a:fillRect/>
                  </a:stretch>
                </pic:blipFill>
                <pic:spPr>
                  <a:xfrm>
                    <a:off x="0" y="0"/>
                    <a:ext cx="1708785" cy="819150"/>
                  </a:xfrm>
                  <a:prstGeom prst="rect">
                    <a:avLst/>
                  </a:prstGeom>
                  <a:ln/>
                </pic:spPr>
              </pic:pic>
            </a:graphicData>
          </a:graphic>
        </wp:anchor>
      </w:drawing>
    </w:r>
  </w:p>
  <w:p w:rsidR="00676FD4" w:rsidRDefault="00676FD4">
    <w:pPr>
      <w:pBdr>
        <w:top w:val="nil"/>
        <w:left w:val="nil"/>
        <w:bottom w:val="nil"/>
        <w:right w:val="nil"/>
        <w:between w:val="nil"/>
      </w:pBdr>
      <w:tabs>
        <w:tab w:val="center" w:pos="4153"/>
        <w:tab w:val="right" w:pos="830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FD4" w:rsidRDefault="00676FD4">
    <w:pPr>
      <w:pBdr>
        <w:top w:val="nil"/>
        <w:left w:val="nil"/>
        <w:bottom w:val="nil"/>
        <w:right w:val="nil"/>
        <w:between w:val="nil"/>
      </w:pBdr>
      <w:tabs>
        <w:tab w:val="center" w:pos="4153"/>
        <w:tab w:val="right" w:pos="8306"/>
      </w:tabs>
      <w:jc w:val="right"/>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16A85"/>
    <w:multiLevelType w:val="multilevel"/>
    <w:tmpl w:val="7C00A8D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0D68139D"/>
    <w:multiLevelType w:val="multilevel"/>
    <w:tmpl w:val="32C892E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5380642"/>
    <w:multiLevelType w:val="multilevel"/>
    <w:tmpl w:val="6A86F0F4"/>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15:restartNumberingAfterBreak="0">
    <w:nsid w:val="27854D0A"/>
    <w:multiLevelType w:val="multilevel"/>
    <w:tmpl w:val="650CF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ADA21BC"/>
    <w:multiLevelType w:val="multilevel"/>
    <w:tmpl w:val="E6004240"/>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50E359A5"/>
    <w:multiLevelType w:val="multilevel"/>
    <w:tmpl w:val="9D347F0E"/>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 w15:restartNumberingAfterBreak="0">
    <w:nsid w:val="54837B36"/>
    <w:multiLevelType w:val="multilevel"/>
    <w:tmpl w:val="4BF0A3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80266F7"/>
    <w:multiLevelType w:val="multilevel"/>
    <w:tmpl w:val="A9189A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27F497F"/>
    <w:multiLevelType w:val="multilevel"/>
    <w:tmpl w:val="AED801E2"/>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B9B2F42"/>
    <w:multiLevelType w:val="hybridMultilevel"/>
    <w:tmpl w:val="876A5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CE118E8"/>
    <w:multiLevelType w:val="multilevel"/>
    <w:tmpl w:val="5838D158"/>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0"/>
  </w:num>
  <w:num w:numId="2">
    <w:abstractNumId w:val="6"/>
  </w:num>
  <w:num w:numId="3">
    <w:abstractNumId w:val="4"/>
  </w:num>
  <w:num w:numId="4">
    <w:abstractNumId w:val="1"/>
  </w:num>
  <w:num w:numId="5">
    <w:abstractNumId w:val="2"/>
  </w:num>
  <w:num w:numId="6">
    <w:abstractNumId w:val="3"/>
  </w:num>
  <w:num w:numId="7">
    <w:abstractNumId w:val="10"/>
  </w:num>
  <w:num w:numId="8">
    <w:abstractNumId w:val="7"/>
  </w:num>
  <w:num w:numId="9">
    <w:abstractNumId w:val="8"/>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B6"/>
    <w:rsid w:val="000A7975"/>
    <w:rsid w:val="0031581E"/>
    <w:rsid w:val="005D5098"/>
    <w:rsid w:val="00663770"/>
    <w:rsid w:val="00676FD4"/>
    <w:rsid w:val="006C5885"/>
    <w:rsid w:val="00940242"/>
    <w:rsid w:val="009F0AAF"/>
    <w:rsid w:val="00D125FC"/>
    <w:rsid w:val="00F737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8CFF9F-211F-4540-AA73-66C99AE94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6A09"/>
  </w:style>
  <w:style w:type="paragraph" w:styleId="Heading1">
    <w:name w:val="heading 1"/>
    <w:basedOn w:val="Normal"/>
    <w:next w:val="Normal"/>
    <w:qFormat/>
    <w:rsid w:val="00EF6A09"/>
    <w:pPr>
      <w:keepNext/>
      <w:spacing w:before="240" w:after="60"/>
      <w:outlineLvl w:val="0"/>
    </w:pPr>
    <w:rPr>
      <w:b/>
      <w:bCs/>
      <w:kern w:val="32"/>
      <w:sz w:val="36"/>
      <w:szCs w:val="36"/>
    </w:rPr>
  </w:style>
  <w:style w:type="paragraph" w:styleId="Heading2">
    <w:name w:val="heading 2"/>
    <w:basedOn w:val="Normal"/>
    <w:next w:val="Normal"/>
    <w:qFormat/>
    <w:rsid w:val="00EF6A09"/>
    <w:pPr>
      <w:keepNext/>
      <w:spacing w:before="240" w:after="60"/>
      <w:outlineLvl w:val="1"/>
    </w:pPr>
    <w:rPr>
      <w:b/>
      <w:bCs/>
      <w:sz w:val="32"/>
      <w:szCs w:val="28"/>
    </w:rPr>
  </w:style>
  <w:style w:type="paragraph" w:styleId="Heading3">
    <w:name w:val="heading 3"/>
    <w:basedOn w:val="Normal"/>
    <w:next w:val="Normal"/>
    <w:qFormat/>
    <w:rsid w:val="00EF6A09"/>
    <w:pPr>
      <w:keepNext/>
      <w:spacing w:before="240" w:after="60"/>
      <w:outlineLvl w:val="2"/>
    </w:pPr>
    <w:rPr>
      <w:b/>
      <w:bCs/>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pPr>
      <w:keepNext/>
      <w:keepLines/>
      <w:spacing w:before="480" w:after="120"/>
    </w:pPr>
    <w:rPr>
      <w:b/>
      <w:sz w:val="72"/>
      <w:szCs w:val="72"/>
    </w:rPr>
  </w:style>
  <w:style w:type="paragraph" w:customStyle="1" w:styleId="Normal1">
    <w:name w:val="Normal1"/>
  </w:style>
  <w:style w:type="paragraph" w:styleId="Header">
    <w:name w:val="header"/>
    <w:basedOn w:val="Normal"/>
    <w:link w:val="HeaderChar"/>
    <w:uiPriority w:val="99"/>
    <w:rsid w:val="00D61DFD"/>
    <w:pPr>
      <w:tabs>
        <w:tab w:val="center" w:pos="4153"/>
        <w:tab w:val="right" w:pos="8306"/>
      </w:tabs>
    </w:pPr>
  </w:style>
  <w:style w:type="paragraph" w:styleId="Footer">
    <w:name w:val="footer"/>
    <w:basedOn w:val="Normal"/>
    <w:rsid w:val="00D61DFD"/>
    <w:pPr>
      <w:tabs>
        <w:tab w:val="center" w:pos="4153"/>
        <w:tab w:val="right" w:pos="8306"/>
      </w:tabs>
    </w:pPr>
  </w:style>
  <w:style w:type="character" w:styleId="PageNumber">
    <w:name w:val="page number"/>
    <w:basedOn w:val="DefaultParagraphFont"/>
    <w:rsid w:val="00D61DFD"/>
  </w:style>
  <w:style w:type="paragraph" w:styleId="BalloonText">
    <w:name w:val="Balloon Text"/>
    <w:basedOn w:val="Normal"/>
    <w:semiHidden/>
    <w:rsid w:val="00D61DFD"/>
    <w:rPr>
      <w:rFonts w:ascii="Tahoma" w:hAnsi="Tahoma" w:cs="Tahoma"/>
      <w:sz w:val="16"/>
      <w:szCs w:val="16"/>
    </w:rPr>
  </w:style>
  <w:style w:type="character" w:styleId="Strong">
    <w:name w:val="Strong"/>
    <w:basedOn w:val="DefaultParagraphFont"/>
    <w:qFormat/>
    <w:rsid w:val="00EF6A09"/>
    <w:rPr>
      <w:b/>
      <w:bCs/>
    </w:rPr>
  </w:style>
  <w:style w:type="character" w:customStyle="1" w:styleId="HeaderChar">
    <w:name w:val="Header Char"/>
    <w:basedOn w:val="DefaultParagraphFont"/>
    <w:link w:val="Header"/>
    <w:uiPriority w:val="99"/>
    <w:rsid w:val="00EF6A09"/>
    <w:rPr>
      <w:rFonts w:ascii="Arial" w:hAnsi="Arial"/>
      <w:sz w:val="24"/>
      <w:szCs w:val="24"/>
    </w:rPr>
  </w:style>
  <w:style w:type="character" w:styleId="Hyperlink">
    <w:name w:val="Hyperlink"/>
    <w:basedOn w:val="DefaultParagraphFont"/>
    <w:unhideWhenUsed/>
    <w:rsid w:val="003A571C"/>
    <w:rPr>
      <w:color w:val="0000FF" w:themeColor="hyperlink"/>
      <w:u w:val="single"/>
    </w:rPr>
  </w:style>
  <w:style w:type="paragraph" w:styleId="ListParagraph">
    <w:name w:val="List Paragraph"/>
    <w:basedOn w:val="Normal"/>
    <w:uiPriority w:val="34"/>
    <w:qFormat/>
    <w:rsid w:val="006F7E89"/>
    <w:pPr>
      <w:ind w:left="720"/>
      <w:contextualSpacing/>
    </w:pPr>
  </w:style>
  <w:style w:type="table" w:styleId="TableGrid">
    <w:name w:val="Table Grid"/>
    <w:basedOn w:val="TableNormal"/>
    <w:rsid w:val="00A216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Pr>
  </w:style>
  <w:style w:type="paragraph" w:styleId="NormalWeb">
    <w:name w:val="Normal (Web)"/>
    <w:basedOn w:val="Normal"/>
    <w:uiPriority w:val="99"/>
    <w:semiHidden/>
    <w:unhideWhenUsed/>
    <w:rsid w:val="0089433F"/>
    <w:pPr>
      <w:spacing w:before="100" w:beforeAutospacing="1" w:after="100" w:afterAutospacing="1"/>
    </w:pPr>
    <w:rPr>
      <w:rFonts w:ascii="Times New Roman" w:hAnsi="Times New Roman" w:cs="Times New Roman"/>
      <w:sz w:val="20"/>
      <w:szCs w:val="20"/>
    </w:rPr>
  </w:style>
  <w:style w:type="table" w:customStyle="1" w:styleId="a4">
    <w:basedOn w:val="TableNormal"/>
    <w:rPr>
      <w:rFonts w:ascii="Cambria" w:eastAsia="Cambria" w:hAnsi="Cambria" w:cs="Cambria"/>
    </w:rPr>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8584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3kiwr25ivgAgbVOf7PaeRPL3sg==">AMUW2mXiYbkyLyanzhjAxYhuwr+pJlt4aunrT6TTkjyTvv/Wr0qmUbnxjWPtA53FxDTxKvDCESLfFbGrgxKhN1QBCgedQgsrvIWX9s9qdL/bztghrPrctIcEAQvkbiSpeO0UdPO9xXLILX6xKGTyyve9BVgpLbhPJMg0V8/73dIENk9YBzgiTslG7T4GRrBEM5icQh3OELkF6laJq+HIKnOSfytClRYenA==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537</Words>
  <Characters>3066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STEM Learning Ltd</Company>
  <LinksUpToDate>false</LinksUpToDate>
  <CharactersWithSpaces>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Authorised User</dc:creator>
  <cp:lastModifiedBy>Matt Cornock</cp:lastModifiedBy>
  <cp:revision>4</cp:revision>
  <dcterms:created xsi:type="dcterms:W3CDTF">2020-04-16T22:04:00Z</dcterms:created>
  <dcterms:modified xsi:type="dcterms:W3CDTF">2020-04-20T17:21:00Z</dcterms:modified>
</cp:coreProperties>
</file>