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sz w:val="14"/>
        </w:rPr>
      </w:pPr>
    </w:p>
    <w:p>
      <w:pPr>
        <w:spacing w:after="0"/>
        <w:rPr>
          <w:rFonts w:ascii="Times New Roman"/>
          <w:sz w:val="14"/>
        </w:rPr>
        <w:sectPr>
          <w:headerReference w:type="default" r:id="rId5"/>
          <w:footerReference w:type="default" r:id="rId6"/>
          <w:type w:val="continuous"/>
          <w:pgSz w:w="11910" w:h="16840"/>
          <w:pgMar w:header="0" w:footer="1186" w:top="2000" w:bottom="1380" w:left="460" w:right="440"/>
          <w:pgNumType w:start="1"/>
        </w:sectPr>
      </w:pPr>
    </w:p>
    <w:p>
      <w:pPr>
        <w:pStyle w:val="BodyText"/>
        <w:spacing w:before="4"/>
        <w:rPr>
          <w:rFonts w:ascii="Times New Roman"/>
          <w:sz w:val="8"/>
        </w:rPr>
      </w:pPr>
    </w:p>
    <w:p>
      <w:pPr>
        <w:pStyle w:val="BodyText"/>
        <w:ind w:left="106" w:right="-188"/>
        <w:rPr>
          <w:rFonts w:ascii="Times New Roman"/>
          <w:sz w:val="20"/>
        </w:rPr>
      </w:pPr>
      <w:r>
        <w:rPr>
          <w:rFonts w:ascii="Times New Roman"/>
          <w:sz w:val="20"/>
        </w:rPr>
        <mc:AlternateContent>
          <mc:Choice Requires="wps">
            <w:drawing>
              <wp:inline distT="0" distB="0" distL="0" distR="0">
                <wp:extent cx="3322954" cy="598170"/>
                <wp:effectExtent l="0" t="0" r="0" b="0"/>
                <wp:docPr id="10" name="Textbox 10"/>
                <wp:cNvGraphicFramePr>
                  <a:graphicFrameLocks/>
                </wp:cNvGraphicFramePr>
                <a:graphic>
                  <a:graphicData uri="http://schemas.microsoft.com/office/word/2010/wordprocessingShape">
                    <wps:wsp>
                      <wps:cNvPr id="10" name="Textbox 10"/>
                      <wps:cNvSpPr txBox="1"/>
                      <wps:spPr>
                        <a:xfrm>
                          <a:off x="0" y="0"/>
                          <a:ext cx="3322954" cy="598170"/>
                        </a:xfrm>
                        <a:prstGeom prst="rect">
                          <a:avLst/>
                        </a:prstGeom>
                        <a:solidFill>
                          <a:srgbClr val="FF8600"/>
                        </a:solidFill>
                      </wps:spPr>
                      <wps:txbx>
                        <w:txbxContent>
                          <w:p>
                            <w:pPr>
                              <w:pStyle w:val="BodyText"/>
                              <w:spacing w:before="3"/>
                              <w:rPr>
                                <w:rFonts w:ascii="Times New Roman"/>
                                <w:color w:val="000000"/>
                                <w:sz w:val="28"/>
                              </w:rPr>
                            </w:pPr>
                          </w:p>
                          <w:p>
                            <w:pPr>
                              <w:spacing w:before="0"/>
                              <w:ind w:left="315" w:right="0" w:firstLine="0"/>
                              <w:jc w:val="left"/>
                              <w:rPr>
                                <w:b/>
                                <w:color w:val="000000"/>
                                <w:sz w:val="28"/>
                              </w:rPr>
                            </w:pPr>
                            <w:r>
                              <w:rPr>
                                <w:b/>
                                <w:color w:val="FFFFFF"/>
                                <w:w w:val="90"/>
                                <w:sz w:val="28"/>
                              </w:rPr>
                              <w:t>When</w:t>
                            </w:r>
                            <w:r>
                              <w:rPr>
                                <w:b/>
                                <w:color w:val="FFFFFF"/>
                                <w:spacing w:val="8"/>
                                <w:sz w:val="28"/>
                              </w:rPr>
                              <w:t> </w:t>
                            </w:r>
                            <w:r>
                              <w:rPr>
                                <w:b/>
                                <w:color w:val="FFFFFF"/>
                                <w:w w:val="90"/>
                                <w:sz w:val="28"/>
                              </w:rPr>
                              <w:t>to</w:t>
                            </w:r>
                            <w:r>
                              <w:rPr>
                                <w:b/>
                                <w:color w:val="FFFFFF"/>
                                <w:spacing w:val="9"/>
                                <w:sz w:val="28"/>
                              </w:rPr>
                              <w:t> </w:t>
                            </w:r>
                            <w:r>
                              <w:rPr>
                                <w:b/>
                                <w:color w:val="FFFFFF"/>
                                <w:w w:val="90"/>
                                <w:sz w:val="28"/>
                              </w:rPr>
                              <w:t>reorder</w:t>
                            </w:r>
                            <w:r>
                              <w:rPr>
                                <w:b/>
                                <w:color w:val="FFFFFF"/>
                                <w:spacing w:val="8"/>
                                <w:sz w:val="28"/>
                              </w:rPr>
                              <w:t> </w:t>
                            </w:r>
                            <w:r>
                              <w:rPr>
                                <w:b/>
                                <w:color w:val="FFFFFF"/>
                                <w:w w:val="90"/>
                                <w:sz w:val="28"/>
                              </w:rPr>
                              <w:t>new</w:t>
                            </w:r>
                            <w:r>
                              <w:rPr>
                                <w:b/>
                                <w:color w:val="FFFFFF"/>
                                <w:spacing w:val="9"/>
                                <w:sz w:val="28"/>
                              </w:rPr>
                              <w:t> </w:t>
                            </w:r>
                            <w:r>
                              <w:rPr>
                                <w:b/>
                                <w:color w:val="FFFFFF"/>
                                <w:spacing w:val="-2"/>
                                <w:w w:val="90"/>
                                <w:sz w:val="28"/>
                              </w:rPr>
                              <w:t>stock</w:t>
                            </w:r>
                          </w:p>
                        </w:txbxContent>
                      </wps:txbx>
                      <wps:bodyPr wrap="square" lIns="0" tIns="0" rIns="0" bIns="0" rtlCol="0">
                        <a:noAutofit/>
                      </wps:bodyPr>
                    </wps:wsp>
                  </a:graphicData>
                </a:graphic>
              </wp:inline>
            </w:drawing>
          </mc:Choice>
          <mc:Fallback>
            <w:pict>
              <v:shape style="width:261.6500pt;height:47.1pt;mso-position-horizontal-relative:char;mso-position-vertical-relative:line" type="#_x0000_t202" id="docshape8" filled="true" fillcolor="#ff8600" stroked="false">
                <w10:anchorlock/>
                <v:textbox inset="0,0,0,0">
                  <w:txbxContent>
                    <w:p>
                      <w:pPr>
                        <w:pStyle w:val="BodyText"/>
                        <w:spacing w:before="3"/>
                        <w:rPr>
                          <w:rFonts w:ascii="Times New Roman"/>
                          <w:color w:val="000000"/>
                          <w:sz w:val="28"/>
                        </w:rPr>
                      </w:pPr>
                    </w:p>
                    <w:p>
                      <w:pPr>
                        <w:spacing w:before="0"/>
                        <w:ind w:left="315" w:right="0" w:firstLine="0"/>
                        <w:jc w:val="left"/>
                        <w:rPr>
                          <w:b/>
                          <w:color w:val="000000"/>
                          <w:sz w:val="28"/>
                        </w:rPr>
                      </w:pPr>
                      <w:r>
                        <w:rPr>
                          <w:b/>
                          <w:color w:val="FFFFFF"/>
                          <w:w w:val="90"/>
                          <w:sz w:val="28"/>
                        </w:rPr>
                        <w:t>When</w:t>
                      </w:r>
                      <w:r>
                        <w:rPr>
                          <w:b/>
                          <w:color w:val="FFFFFF"/>
                          <w:spacing w:val="8"/>
                          <w:sz w:val="28"/>
                        </w:rPr>
                        <w:t> </w:t>
                      </w:r>
                      <w:r>
                        <w:rPr>
                          <w:b/>
                          <w:color w:val="FFFFFF"/>
                          <w:w w:val="90"/>
                          <w:sz w:val="28"/>
                        </w:rPr>
                        <w:t>to</w:t>
                      </w:r>
                      <w:r>
                        <w:rPr>
                          <w:b/>
                          <w:color w:val="FFFFFF"/>
                          <w:spacing w:val="9"/>
                          <w:sz w:val="28"/>
                        </w:rPr>
                        <w:t> </w:t>
                      </w:r>
                      <w:r>
                        <w:rPr>
                          <w:b/>
                          <w:color w:val="FFFFFF"/>
                          <w:w w:val="90"/>
                          <w:sz w:val="28"/>
                        </w:rPr>
                        <w:t>reorder</w:t>
                      </w:r>
                      <w:r>
                        <w:rPr>
                          <w:b/>
                          <w:color w:val="FFFFFF"/>
                          <w:spacing w:val="8"/>
                          <w:sz w:val="28"/>
                        </w:rPr>
                        <w:t> </w:t>
                      </w:r>
                      <w:r>
                        <w:rPr>
                          <w:b/>
                          <w:color w:val="FFFFFF"/>
                          <w:w w:val="90"/>
                          <w:sz w:val="28"/>
                        </w:rPr>
                        <w:t>new</w:t>
                      </w:r>
                      <w:r>
                        <w:rPr>
                          <w:b/>
                          <w:color w:val="FFFFFF"/>
                          <w:spacing w:val="9"/>
                          <w:sz w:val="28"/>
                        </w:rPr>
                        <w:t> </w:t>
                      </w:r>
                      <w:r>
                        <w:rPr>
                          <w:b/>
                          <w:color w:val="FFFFFF"/>
                          <w:spacing w:val="-2"/>
                          <w:w w:val="90"/>
                          <w:sz w:val="28"/>
                        </w:rPr>
                        <w:t>stock</w:t>
                      </w:r>
                    </w:p>
                  </w:txbxContent>
                </v:textbox>
                <v:fill type="solid"/>
              </v:shape>
            </w:pict>
          </mc:Fallback>
        </mc:AlternateContent>
      </w:r>
      <w:r>
        <w:rPr>
          <w:rFonts w:ascii="Times New Roman"/>
          <w:sz w:val="20"/>
        </w:rPr>
      </w:r>
    </w:p>
    <w:p>
      <w:pPr>
        <w:pStyle w:val="BodyText"/>
        <w:spacing w:before="92"/>
        <w:rPr>
          <w:rFonts w:ascii="Times New Roman"/>
          <w:sz w:val="28"/>
        </w:rPr>
      </w:pPr>
    </w:p>
    <w:p>
      <w:pPr>
        <w:pStyle w:val="Heading1"/>
      </w:pPr>
      <w:r>
        <w:rPr>
          <w:color w:val="FF8600"/>
          <w:w w:val="90"/>
        </w:rPr>
        <w:t>Background</w:t>
      </w:r>
      <w:r>
        <w:rPr>
          <w:color w:val="FF8600"/>
          <w:spacing w:val="21"/>
        </w:rPr>
        <w:t> </w:t>
      </w:r>
      <w:r>
        <w:rPr>
          <w:color w:val="FF8600"/>
          <w:spacing w:val="-2"/>
        </w:rPr>
        <w:t>information</w:t>
      </w:r>
    </w:p>
    <w:p>
      <w:pPr>
        <w:pStyle w:val="BodyText"/>
        <w:spacing w:before="8"/>
        <w:rPr>
          <w:b/>
          <w:sz w:val="10"/>
        </w:rPr>
      </w:pPr>
    </w:p>
    <w:p>
      <w:pPr>
        <w:pStyle w:val="BodyText"/>
        <w:spacing w:line="20" w:lineRule="exact"/>
        <w:ind w:left="107" w:right="-188"/>
        <w:rPr>
          <w:sz w:val="2"/>
        </w:rPr>
      </w:pPr>
      <w:r>
        <w:rPr>
          <w:sz w:val="2"/>
        </w:rPr>
        <mc:AlternateContent>
          <mc:Choice Requires="wps">
            <w:drawing>
              <wp:inline distT="0" distB="0" distL="0" distR="0">
                <wp:extent cx="3324225" cy="12700"/>
                <wp:effectExtent l="9525" t="0" r="0" b="6350"/>
                <wp:docPr id="11" name="Group 11"/>
                <wp:cNvGraphicFramePr>
                  <a:graphicFrameLocks/>
                </wp:cNvGraphicFramePr>
                <a:graphic>
                  <a:graphicData uri="http://schemas.microsoft.com/office/word/2010/wordprocessingGroup">
                    <wpg:wgp>
                      <wpg:cNvPr id="11" name="Group 11"/>
                      <wpg:cNvGrpSpPr/>
                      <wpg:grpSpPr>
                        <a:xfrm>
                          <a:off x="0" y="0"/>
                          <a:ext cx="3324225" cy="12700"/>
                          <a:chExt cx="3324225" cy="12700"/>
                        </a:xfrm>
                      </wpg:grpSpPr>
                      <wps:wsp>
                        <wps:cNvPr id="12" name="Graphic 12"/>
                        <wps:cNvSpPr/>
                        <wps:spPr>
                          <a:xfrm>
                            <a:off x="0" y="6350"/>
                            <a:ext cx="3324225" cy="1270"/>
                          </a:xfrm>
                          <a:custGeom>
                            <a:avLst/>
                            <a:gdLst/>
                            <a:ahLst/>
                            <a:cxnLst/>
                            <a:rect l="l" t="t" r="r" b="b"/>
                            <a:pathLst>
                              <a:path w="3324225" h="0">
                                <a:moveTo>
                                  <a:pt x="0" y="0"/>
                                </a:moveTo>
                                <a:lnTo>
                                  <a:pt x="3323666" y="0"/>
                                </a:lnTo>
                              </a:path>
                            </a:pathLst>
                          </a:custGeom>
                          <a:ln w="12700">
                            <a:solidFill>
                              <a:srgbClr val="424447"/>
                            </a:solidFill>
                            <a:prstDash val="solid"/>
                          </a:ln>
                        </wps:spPr>
                        <wps:bodyPr wrap="square" lIns="0" tIns="0" rIns="0" bIns="0" rtlCol="0">
                          <a:prstTxWarp prst="textNoShape">
                            <a:avLst/>
                          </a:prstTxWarp>
                          <a:noAutofit/>
                        </wps:bodyPr>
                      </wps:wsp>
                    </wpg:wgp>
                  </a:graphicData>
                </a:graphic>
              </wp:inline>
            </w:drawing>
          </mc:Choice>
          <mc:Fallback>
            <w:pict>
              <v:group style="width:261.75pt;height:1pt;mso-position-horizontal-relative:char;mso-position-vertical-relative:line" id="docshapegroup9" coordorigin="0,0" coordsize="5235,20">
                <v:line style="position:absolute" from="0,10" to="5234,10" stroked="true" strokeweight="1pt" strokecolor="#424447">
                  <v:stroke dashstyle="solid"/>
                </v:line>
              </v:group>
            </w:pict>
          </mc:Fallback>
        </mc:AlternateContent>
      </w:r>
      <w:r>
        <w:rPr>
          <w:sz w:val="2"/>
        </w:rPr>
      </w:r>
    </w:p>
    <w:p>
      <w:pPr>
        <w:pStyle w:val="BodyText"/>
        <w:spacing w:line="249" w:lineRule="auto" w:before="293"/>
        <w:ind w:left="107"/>
      </w:pPr>
      <w:r>
        <w:rPr>
          <w:color w:val="424447"/>
          <w:w w:val="105"/>
        </w:rPr>
        <w:t>You work as a stock manager for a company that sells electrical items to retail customers. </w:t>
      </w:r>
      <w:r>
        <w:rPr>
          <w:color w:val="424447"/>
          <w:spacing w:val="-4"/>
          <w:w w:val="105"/>
        </w:rPr>
        <w:t>Part</w:t>
      </w:r>
      <w:r>
        <w:rPr>
          <w:color w:val="424447"/>
          <w:spacing w:val="-11"/>
          <w:w w:val="105"/>
        </w:rPr>
        <w:t> </w:t>
      </w:r>
      <w:r>
        <w:rPr>
          <w:color w:val="424447"/>
          <w:spacing w:val="-4"/>
          <w:w w:val="105"/>
        </w:rPr>
        <w:t>of</w:t>
      </w:r>
      <w:r>
        <w:rPr>
          <w:color w:val="424447"/>
          <w:spacing w:val="-11"/>
          <w:w w:val="105"/>
        </w:rPr>
        <w:t> </w:t>
      </w:r>
      <w:r>
        <w:rPr>
          <w:color w:val="424447"/>
          <w:spacing w:val="-4"/>
          <w:w w:val="105"/>
        </w:rPr>
        <w:t>your</w:t>
      </w:r>
      <w:r>
        <w:rPr>
          <w:color w:val="424447"/>
          <w:spacing w:val="-12"/>
          <w:w w:val="105"/>
        </w:rPr>
        <w:t> </w:t>
      </w:r>
      <w:r>
        <w:rPr>
          <w:color w:val="424447"/>
          <w:spacing w:val="-4"/>
          <w:w w:val="105"/>
        </w:rPr>
        <w:t>job</w:t>
      </w:r>
      <w:r>
        <w:rPr>
          <w:color w:val="424447"/>
          <w:spacing w:val="-11"/>
          <w:w w:val="105"/>
        </w:rPr>
        <w:t> </w:t>
      </w:r>
      <w:r>
        <w:rPr>
          <w:color w:val="424447"/>
          <w:spacing w:val="-4"/>
          <w:w w:val="105"/>
        </w:rPr>
        <w:t>role</w:t>
      </w:r>
      <w:r>
        <w:rPr>
          <w:color w:val="424447"/>
          <w:spacing w:val="-11"/>
          <w:w w:val="105"/>
        </w:rPr>
        <w:t> </w:t>
      </w:r>
      <w:r>
        <w:rPr>
          <w:color w:val="424447"/>
          <w:spacing w:val="-4"/>
          <w:w w:val="105"/>
        </w:rPr>
        <w:t>is</w:t>
      </w:r>
      <w:r>
        <w:rPr>
          <w:color w:val="424447"/>
          <w:spacing w:val="-11"/>
          <w:w w:val="105"/>
        </w:rPr>
        <w:t> </w:t>
      </w:r>
      <w:r>
        <w:rPr>
          <w:color w:val="424447"/>
          <w:spacing w:val="-4"/>
          <w:w w:val="105"/>
        </w:rPr>
        <w:t>to</w:t>
      </w:r>
      <w:r>
        <w:rPr>
          <w:color w:val="424447"/>
          <w:spacing w:val="-12"/>
          <w:w w:val="105"/>
        </w:rPr>
        <w:t> </w:t>
      </w:r>
      <w:r>
        <w:rPr>
          <w:color w:val="424447"/>
          <w:spacing w:val="-4"/>
          <w:w w:val="105"/>
        </w:rPr>
        <w:t>monitor</w:t>
      </w:r>
      <w:r>
        <w:rPr>
          <w:color w:val="424447"/>
          <w:spacing w:val="-12"/>
          <w:w w:val="105"/>
        </w:rPr>
        <w:t> </w:t>
      </w:r>
      <w:r>
        <w:rPr>
          <w:color w:val="424447"/>
          <w:spacing w:val="-4"/>
          <w:w w:val="105"/>
        </w:rPr>
        <w:t>and</w:t>
      </w:r>
      <w:r>
        <w:rPr>
          <w:color w:val="424447"/>
          <w:spacing w:val="-11"/>
          <w:w w:val="105"/>
        </w:rPr>
        <w:t> </w:t>
      </w:r>
      <w:r>
        <w:rPr>
          <w:color w:val="424447"/>
          <w:spacing w:val="-4"/>
          <w:w w:val="105"/>
        </w:rPr>
        <w:t>to</w:t>
      </w:r>
      <w:r>
        <w:rPr>
          <w:color w:val="424447"/>
          <w:spacing w:val="-11"/>
          <w:w w:val="105"/>
        </w:rPr>
        <w:t> </w:t>
      </w:r>
      <w:r>
        <w:rPr>
          <w:color w:val="424447"/>
          <w:spacing w:val="-4"/>
          <w:w w:val="105"/>
        </w:rPr>
        <w:t>identify </w:t>
      </w:r>
      <w:r>
        <w:rPr>
          <w:color w:val="424447"/>
          <w:w w:val="105"/>
        </w:rPr>
        <w:t>trends</w:t>
      </w:r>
      <w:r>
        <w:rPr>
          <w:color w:val="424447"/>
          <w:spacing w:val="-12"/>
          <w:w w:val="105"/>
        </w:rPr>
        <w:t> </w:t>
      </w:r>
      <w:r>
        <w:rPr>
          <w:color w:val="424447"/>
          <w:w w:val="105"/>
        </w:rPr>
        <w:t>in</w:t>
      </w:r>
      <w:r>
        <w:rPr>
          <w:color w:val="424447"/>
          <w:spacing w:val="-12"/>
          <w:w w:val="105"/>
        </w:rPr>
        <w:t> </w:t>
      </w:r>
      <w:r>
        <w:rPr>
          <w:color w:val="424447"/>
          <w:w w:val="105"/>
        </w:rPr>
        <w:t>stock</w:t>
      </w:r>
      <w:r>
        <w:rPr>
          <w:color w:val="424447"/>
          <w:spacing w:val="-12"/>
          <w:w w:val="105"/>
        </w:rPr>
        <w:t> </w:t>
      </w:r>
      <w:r>
        <w:rPr>
          <w:color w:val="424447"/>
          <w:w w:val="105"/>
        </w:rPr>
        <w:t>levels</w:t>
      </w:r>
      <w:r>
        <w:rPr>
          <w:color w:val="424447"/>
          <w:spacing w:val="-12"/>
          <w:w w:val="105"/>
        </w:rPr>
        <w:t> </w:t>
      </w:r>
      <w:r>
        <w:rPr>
          <w:color w:val="424447"/>
          <w:w w:val="105"/>
        </w:rPr>
        <w:t>in</w:t>
      </w:r>
      <w:r>
        <w:rPr>
          <w:color w:val="424447"/>
          <w:spacing w:val="-12"/>
          <w:w w:val="105"/>
        </w:rPr>
        <w:t> </w:t>
      </w:r>
      <w:r>
        <w:rPr>
          <w:color w:val="424447"/>
          <w:w w:val="105"/>
        </w:rPr>
        <w:t>the</w:t>
      </w:r>
      <w:r>
        <w:rPr>
          <w:color w:val="424447"/>
          <w:spacing w:val="-12"/>
          <w:w w:val="105"/>
        </w:rPr>
        <w:t> </w:t>
      </w:r>
      <w:r>
        <w:rPr>
          <w:color w:val="424447"/>
          <w:w w:val="105"/>
        </w:rPr>
        <w:t>warehouse</w:t>
      </w:r>
      <w:r>
        <w:rPr>
          <w:color w:val="424447"/>
          <w:spacing w:val="-12"/>
          <w:w w:val="105"/>
        </w:rPr>
        <w:t> </w:t>
      </w:r>
      <w:r>
        <w:rPr>
          <w:color w:val="424447"/>
          <w:w w:val="105"/>
        </w:rPr>
        <w:t>where you work to ensure there are sufficient levels of stock available to meet customer</w:t>
      </w:r>
      <w:r>
        <w:rPr>
          <w:color w:val="424447"/>
          <w:spacing w:val="-1"/>
          <w:w w:val="105"/>
        </w:rPr>
        <w:t> </w:t>
      </w:r>
      <w:r>
        <w:rPr>
          <w:color w:val="424447"/>
          <w:w w:val="105"/>
        </w:rPr>
        <w:t>demand.</w:t>
      </w:r>
    </w:p>
    <w:p>
      <w:pPr>
        <w:pStyle w:val="BodyText"/>
        <w:spacing w:line="249" w:lineRule="auto" w:before="205"/>
        <w:ind w:left="107"/>
      </w:pPr>
      <w:r>
        <w:rPr>
          <w:color w:val="424447"/>
          <w:w w:val="105"/>
        </w:rPr>
        <w:t>Stock</w:t>
      </w:r>
      <w:r>
        <w:rPr>
          <w:color w:val="424447"/>
          <w:spacing w:val="-3"/>
          <w:w w:val="105"/>
        </w:rPr>
        <w:t> </w:t>
      </w:r>
      <w:r>
        <w:rPr>
          <w:color w:val="424447"/>
          <w:w w:val="105"/>
        </w:rPr>
        <w:t>levels</w:t>
      </w:r>
      <w:r>
        <w:rPr>
          <w:color w:val="424447"/>
          <w:spacing w:val="-3"/>
          <w:w w:val="105"/>
        </w:rPr>
        <w:t> </w:t>
      </w:r>
      <w:r>
        <w:rPr>
          <w:color w:val="424447"/>
          <w:w w:val="105"/>
        </w:rPr>
        <w:t>are</w:t>
      </w:r>
      <w:r>
        <w:rPr>
          <w:color w:val="424447"/>
          <w:spacing w:val="-3"/>
          <w:w w:val="105"/>
        </w:rPr>
        <w:t> </w:t>
      </w:r>
      <w:r>
        <w:rPr>
          <w:color w:val="424447"/>
          <w:w w:val="105"/>
        </w:rPr>
        <w:t>the</w:t>
      </w:r>
      <w:r>
        <w:rPr>
          <w:color w:val="424447"/>
          <w:spacing w:val="-3"/>
          <w:w w:val="105"/>
        </w:rPr>
        <w:t> </w:t>
      </w:r>
      <w:r>
        <w:rPr>
          <w:color w:val="424447"/>
          <w:w w:val="105"/>
        </w:rPr>
        <w:t>number</w:t>
      </w:r>
      <w:r>
        <w:rPr>
          <w:color w:val="424447"/>
          <w:spacing w:val="-3"/>
          <w:w w:val="105"/>
        </w:rPr>
        <w:t> </w:t>
      </w:r>
      <w:r>
        <w:rPr>
          <w:color w:val="424447"/>
          <w:w w:val="105"/>
        </w:rPr>
        <w:t>of</w:t>
      </w:r>
      <w:r>
        <w:rPr>
          <w:color w:val="424447"/>
          <w:spacing w:val="-3"/>
          <w:w w:val="105"/>
        </w:rPr>
        <w:t> </w:t>
      </w:r>
      <w:r>
        <w:rPr>
          <w:color w:val="424447"/>
          <w:w w:val="105"/>
        </w:rPr>
        <w:t>each</w:t>
      </w:r>
      <w:r>
        <w:rPr>
          <w:color w:val="424447"/>
          <w:spacing w:val="-3"/>
          <w:w w:val="105"/>
        </w:rPr>
        <w:t> </w:t>
      </w:r>
      <w:r>
        <w:rPr>
          <w:color w:val="424447"/>
          <w:w w:val="105"/>
        </w:rPr>
        <w:t>item</w:t>
      </w:r>
      <w:r>
        <w:rPr>
          <w:color w:val="424447"/>
          <w:spacing w:val="-3"/>
          <w:w w:val="105"/>
        </w:rPr>
        <w:t> </w:t>
      </w:r>
      <w:r>
        <w:rPr>
          <w:color w:val="424447"/>
          <w:w w:val="105"/>
        </w:rPr>
        <w:t>in</w:t>
      </w:r>
      <w:r>
        <w:rPr>
          <w:color w:val="424447"/>
          <w:spacing w:val="-3"/>
          <w:w w:val="105"/>
        </w:rPr>
        <w:t> </w:t>
      </w:r>
      <w:r>
        <w:rPr>
          <w:color w:val="424447"/>
          <w:w w:val="105"/>
        </w:rPr>
        <w:t>a </w:t>
      </w:r>
      <w:r>
        <w:rPr>
          <w:color w:val="424447"/>
        </w:rPr>
        <w:t>warehouse</w:t>
      </w:r>
      <w:r>
        <w:rPr>
          <w:color w:val="424447"/>
          <w:spacing w:val="-9"/>
        </w:rPr>
        <w:t> </w:t>
      </w:r>
      <w:r>
        <w:rPr>
          <w:color w:val="424447"/>
        </w:rPr>
        <w:t>and</w:t>
      </w:r>
      <w:r>
        <w:rPr>
          <w:color w:val="424447"/>
          <w:spacing w:val="-9"/>
        </w:rPr>
        <w:t> </w:t>
      </w:r>
      <w:r>
        <w:rPr>
          <w:color w:val="424447"/>
        </w:rPr>
        <w:t>monitoring</w:t>
      </w:r>
      <w:r>
        <w:rPr>
          <w:color w:val="424447"/>
          <w:spacing w:val="-9"/>
        </w:rPr>
        <w:t> </w:t>
      </w:r>
      <w:r>
        <w:rPr>
          <w:color w:val="424447"/>
        </w:rPr>
        <w:t>stock</w:t>
      </w:r>
      <w:r>
        <w:rPr>
          <w:color w:val="424447"/>
          <w:spacing w:val="-9"/>
        </w:rPr>
        <w:t> </w:t>
      </w:r>
      <w:r>
        <w:rPr>
          <w:color w:val="424447"/>
        </w:rPr>
        <w:t>levels</w:t>
      </w:r>
      <w:r>
        <w:rPr>
          <w:color w:val="424447"/>
          <w:spacing w:val="-10"/>
        </w:rPr>
        <w:t> </w:t>
      </w:r>
      <w:r>
        <w:rPr>
          <w:color w:val="424447"/>
        </w:rPr>
        <w:t>is</w:t>
      </w:r>
      <w:r>
        <w:rPr>
          <w:color w:val="424447"/>
          <w:spacing w:val="-9"/>
        </w:rPr>
        <w:t> </w:t>
      </w:r>
      <w:r>
        <w:rPr>
          <w:color w:val="424447"/>
        </w:rPr>
        <w:t>called </w:t>
      </w:r>
      <w:r>
        <w:rPr>
          <w:color w:val="424447"/>
          <w:w w:val="105"/>
        </w:rPr>
        <w:t>inventory</w:t>
      </w:r>
      <w:r>
        <w:rPr>
          <w:color w:val="424447"/>
          <w:spacing w:val="-5"/>
          <w:w w:val="105"/>
        </w:rPr>
        <w:t> </w:t>
      </w:r>
      <w:r>
        <w:rPr>
          <w:color w:val="424447"/>
          <w:w w:val="105"/>
        </w:rPr>
        <w:t>control.</w:t>
      </w:r>
      <w:r>
        <w:rPr>
          <w:color w:val="424447"/>
          <w:spacing w:val="-5"/>
          <w:w w:val="105"/>
        </w:rPr>
        <w:t> </w:t>
      </w:r>
      <w:r>
        <w:rPr>
          <w:color w:val="424447"/>
          <w:w w:val="105"/>
        </w:rPr>
        <w:t>An</w:t>
      </w:r>
      <w:r>
        <w:rPr>
          <w:color w:val="424447"/>
          <w:spacing w:val="-6"/>
          <w:w w:val="105"/>
        </w:rPr>
        <w:t> </w:t>
      </w:r>
      <w:r>
        <w:rPr>
          <w:color w:val="424447"/>
          <w:w w:val="105"/>
        </w:rPr>
        <w:t>inventory</w:t>
      </w:r>
      <w:r>
        <w:rPr>
          <w:color w:val="424447"/>
          <w:spacing w:val="-5"/>
          <w:w w:val="105"/>
        </w:rPr>
        <w:t> </w:t>
      </w:r>
      <w:r>
        <w:rPr>
          <w:color w:val="424447"/>
          <w:w w:val="105"/>
        </w:rPr>
        <w:t>is</w:t>
      </w:r>
      <w:r>
        <w:rPr>
          <w:color w:val="424447"/>
          <w:spacing w:val="-5"/>
          <w:w w:val="105"/>
        </w:rPr>
        <w:t> </w:t>
      </w:r>
      <w:r>
        <w:rPr>
          <w:color w:val="424447"/>
          <w:w w:val="105"/>
        </w:rPr>
        <w:t>a</w:t>
      </w:r>
      <w:r>
        <w:rPr>
          <w:color w:val="424447"/>
          <w:spacing w:val="-5"/>
          <w:w w:val="105"/>
        </w:rPr>
        <w:t> </w:t>
      </w:r>
      <w:r>
        <w:rPr>
          <w:color w:val="424447"/>
          <w:w w:val="105"/>
        </w:rPr>
        <w:t>list</w:t>
      </w:r>
      <w:r>
        <w:rPr>
          <w:color w:val="424447"/>
          <w:spacing w:val="-5"/>
          <w:w w:val="105"/>
        </w:rPr>
        <w:t> </w:t>
      </w:r>
      <w:r>
        <w:rPr>
          <w:color w:val="424447"/>
          <w:w w:val="105"/>
        </w:rPr>
        <w:t>of</w:t>
      </w:r>
      <w:r>
        <w:rPr>
          <w:color w:val="424447"/>
          <w:spacing w:val="-5"/>
          <w:w w:val="105"/>
        </w:rPr>
        <w:t> </w:t>
      </w:r>
      <w:r>
        <w:rPr>
          <w:color w:val="424447"/>
          <w:w w:val="105"/>
        </w:rPr>
        <w:t>all</w:t>
      </w:r>
      <w:r>
        <w:rPr>
          <w:color w:val="424447"/>
          <w:w w:val="105"/>
        </w:rPr>
        <w:t> the</w:t>
      </w:r>
      <w:r>
        <w:rPr>
          <w:color w:val="424447"/>
          <w:spacing w:val="-6"/>
          <w:w w:val="105"/>
        </w:rPr>
        <w:t> </w:t>
      </w:r>
      <w:r>
        <w:rPr>
          <w:color w:val="424447"/>
          <w:w w:val="105"/>
        </w:rPr>
        <w:t>items</w:t>
      </w:r>
      <w:r>
        <w:rPr>
          <w:color w:val="424447"/>
          <w:spacing w:val="-9"/>
          <w:w w:val="105"/>
        </w:rPr>
        <w:t> </w:t>
      </w:r>
      <w:r>
        <w:rPr>
          <w:color w:val="424447"/>
          <w:w w:val="105"/>
        </w:rPr>
        <w:t>in</w:t>
      </w:r>
      <w:r>
        <w:rPr>
          <w:color w:val="424447"/>
          <w:spacing w:val="-9"/>
          <w:w w:val="105"/>
        </w:rPr>
        <w:t> </w:t>
      </w:r>
      <w:r>
        <w:rPr>
          <w:color w:val="424447"/>
          <w:w w:val="105"/>
        </w:rPr>
        <w:t>stock</w:t>
      </w:r>
      <w:r>
        <w:rPr>
          <w:color w:val="424447"/>
          <w:spacing w:val="-9"/>
          <w:w w:val="105"/>
        </w:rPr>
        <w:t> </w:t>
      </w:r>
      <w:r>
        <w:rPr>
          <w:color w:val="424447"/>
          <w:w w:val="105"/>
        </w:rPr>
        <w:t>in</w:t>
      </w:r>
      <w:r>
        <w:rPr>
          <w:color w:val="424447"/>
          <w:spacing w:val="-10"/>
          <w:w w:val="105"/>
        </w:rPr>
        <w:t> </w:t>
      </w:r>
      <w:r>
        <w:rPr>
          <w:color w:val="424447"/>
          <w:w w:val="105"/>
        </w:rPr>
        <w:t>a</w:t>
      </w:r>
      <w:r>
        <w:rPr>
          <w:color w:val="424447"/>
          <w:spacing w:val="-10"/>
          <w:w w:val="105"/>
        </w:rPr>
        <w:t> </w:t>
      </w:r>
      <w:r>
        <w:rPr>
          <w:color w:val="424447"/>
          <w:w w:val="105"/>
        </w:rPr>
        <w:t>warehouse.</w:t>
      </w:r>
    </w:p>
    <w:p>
      <w:pPr>
        <w:pStyle w:val="BodyText"/>
      </w:pPr>
    </w:p>
    <w:p>
      <w:pPr>
        <w:pStyle w:val="BodyText"/>
        <w:spacing w:before="140"/>
      </w:pPr>
    </w:p>
    <w:p>
      <w:pPr>
        <w:pStyle w:val="Heading2"/>
        <w:ind w:left="109"/>
      </w:pPr>
      <w:r>
        <w:rPr>
          <w:spacing w:val="-6"/>
        </w:rPr>
        <w:t>Stock</w:t>
      </w:r>
      <w:r>
        <w:rPr>
          <w:spacing w:val="-7"/>
        </w:rPr>
        <w:t> </w:t>
      </w:r>
      <w:r>
        <w:rPr>
          <w:spacing w:val="-6"/>
        </w:rPr>
        <w:t>levels</w:t>
      </w:r>
      <w:r>
        <w:rPr>
          <w:spacing w:val="-7"/>
        </w:rPr>
        <w:t> </w:t>
      </w:r>
      <w:r>
        <w:rPr>
          <w:spacing w:val="-6"/>
        </w:rPr>
        <w:t>on</w:t>
      </w:r>
      <w:r>
        <w:rPr>
          <w:spacing w:val="-7"/>
        </w:rPr>
        <w:t> </w:t>
      </w:r>
      <w:r>
        <w:rPr>
          <w:spacing w:val="-6"/>
        </w:rPr>
        <w:t>31st</w:t>
      </w:r>
      <w:r>
        <w:rPr>
          <w:spacing w:val="-7"/>
        </w:rPr>
        <w:t> </w:t>
      </w:r>
      <w:r>
        <w:rPr>
          <w:spacing w:val="-6"/>
        </w:rPr>
        <w:t>Oct</w:t>
      </w:r>
    </w:p>
    <w:p>
      <w:pPr>
        <w:pStyle w:val="BodyText"/>
        <w:spacing w:before="109"/>
        <w:ind w:left="109"/>
      </w:pPr>
      <w:r>
        <w:rPr/>
        <w:t>Starting</w:t>
      </w:r>
      <w:r>
        <w:rPr>
          <w:spacing w:val="6"/>
        </w:rPr>
        <w:t> </w:t>
      </w:r>
      <w:r>
        <w:rPr/>
        <w:t>stock</w:t>
      </w:r>
      <w:r>
        <w:rPr>
          <w:spacing w:val="6"/>
        </w:rPr>
        <w:t> </w:t>
      </w:r>
      <w:r>
        <w:rPr/>
        <w:t>and</w:t>
      </w:r>
      <w:r>
        <w:rPr>
          <w:spacing w:val="7"/>
        </w:rPr>
        <w:t> </w:t>
      </w:r>
      <w:r>
        <w:rPr/>
        <w:t>reorder</w:t>
      </w:r>
      <w:r>
        <w:rPr>
          <w:spacing w:val="6"/>
        </w:rPr>
        <w:t> </w:t>
      </w:r>
      <w:r>
        <w:rPr>
          <w:spacing w:val="-2"/>
        </w:rPr>
        <w:t>levels</w:t>
      </w:r>
    </w:p>
    <w:p>
      <w:pPr>
        <w:pStyle w:val="BodyText"/>
        <w:spacing w:line="249" w:lineRule="auto" w:before="127"/>
        <w:ind w:left="107" w:right="197"/>
      </w:pPr>
      <w:r>
        <w:rPr/>
        <w:br w:type="column"/>
      </w:r>
      <w:r>
        <w:rPr>
          <w:color w:val="424447"/>
        </w:rPr>
        <w:t>Today, 29th November, you receive the stock levels for six items in the warehouse at the end of October which are referenced using a code called an inventory ID.</w:t>
      </w:r>
    </w:p>
    <w:p>
      <w:pPr>
        <w:pStyle w:val="BodyText"/>
        <w:spacing w:line="249" w:lineRule="auto" w:before="244"/>
        <w:ind w:left="107" w:right="399"/>
      </w:pPr>
      <w:r>
        <w:rPr>
          <w:color w:val="424447"/>
        </w:rPr>
        <w:t>You have also received the sales of the items for each week in November.</w:t>
      </w:r>
    </w:p>
    <w:p>
      <w:pPr>
        <w:pStyle w:val="BodyText"/>
        <w:spacing w:before="14"/>
      </w:pPr>
    </w:p>
    <w:p>
      <w:pPr>
        <w:pStyle w:val="BodyText"/>
        <w:ind w:left="107"/>
      </w:pPr>
      <w:r>
        <w:rPr>
          <w:color w:val="424447"/>
        </w:rPr>
        <w:t>The</w:t>
      </w:r>
      <w:r>
        <w:rPr>
          <w:color w:val="424447"/>
          <w:spacing w:val="22"/>
        </w:rPr>
        <w:t> </w:t>
      </w:r>
      <w:r>
        <w:rPr>
          <w:color w:val="424447"/>
        </w:rPr>
        <w:t>starting</w:t>
      </w:r>
      <w:r>
        <w:rPr>
          <w:color w:val="424447"/>
          <w:spacing w:val="23"/>
        </w:rPr>
        <w:t> </w:t>
      </w:r>
      <w:r>
        <w:rPr>
          <w:color w:val="424447"/>
        </w:rPr>
        <w:t>stock</w:t>
      </w:r>
      <w:r>
        <w:rPr>
          <w:color w:val="424447"/>
          <w:spacing w:val="23"/>
        </w:rPr>
        <w:t> </w:t>
      </w:r>
      <w:r>
        <w:rPr>
          <w:color w:val="424447"/>
        </w:rPr>
        <w:t>sheet</w:t>
      </w:r>
      <w:r>
        <w:rPr>
          <w:color w:val="424447"/>
          <w:spacing w:val="22"/>
        </w:rPr>
        <w:t> </w:t>
      </w:r>
      <w:r>
        <w:rPr>
          <w:color w:val="424447"/>
        </w:rPr>
        <w:t>below</w:t>
      </w:r>
      <w:r>
        <w:rPr>
          <w:color w:val="424447"/>
          <w:spacing w:val="23"/>
        </w:rPr>
        <w:t> </w:t>
      </w:r>
      <w:r>
        <w:rPr>
          <w:color w:val="424447"/>
          <w:spacing w:val="-2"/>
        </w:rPr>
        <w:t>shows:</w:t>
      </w:r>
    </w:p>
    <w:p>
      <w:pPr>
        <w:pStyle w:val="ListParagraph"/>
        <w:numPr>
          <w:ilvl w:val="0"/>
          <w:numId w:val="1"/>
        </w:numPr>
        <w:tabs>
          <w:tab w:pos="466" w:val="left" w:leader="none"/>
        </w:tabs>
        <w:spacing w:line="240" w:lineRule="auto" w:before="113" w:after="0"/>
        <w:ind w:left="466" w:right="0" w:hanging="359"/>
        <w:jc w:val="left"/>
        <w:rPr>
          <w:sz w:val="24"/>
        </w:rPr>
      </w:pPr>
      <w:r>
        <w:rPr>
          <w:color w:val="424447"/>
          <w:w w:val="105"/>
          <w:sz w:val="24"/>
        </w:rPr>
        <w:t>The</w:t>
      </w:r>
      <w:r>
        <w:rPr>
          <w:color w:val="424447"/>
          <w:spacing w:val="-6"/>
          <w:w w:val="105"/>
          <w:sz w:val="24"/>
        </w:rPr>
        <w:t> </w:t>
      </w:r>
      <w:r>
        <w:rPr>
          <w:color w:val="424447"/>
          <w:w w:val="105"/>
          <w:sz w:val="24"/>
        </w:rPr>
        <w:t>quantity</w:t>
      </w:r>
      <w:r>
        <w:rPr>
          <w:color w:val="424447"/>
          <w:spacing w:val="-6"/>
          <w:w w:val="105"/>
          <w:sz w:val="24"/>
        </w:rPr>
        <w:t> </w:t>
      </w:r>
      <w:r>
        <w:rPr>
          <w:color w:val="424447"/>
          <w:w w:val="105"/>
          <w:sz w:val="24"/>
        </w:rPr>
        <w:t>of</w:t>
      </w:r>
      <w:r>
        <w:rPr>
          <w:color w:val="424447"/>
          <w:spacing w:val="-5"/>
          <w:w w:val="105"/>
          <w:sz w:val="24"/>
        </w:rPr>
        <w:t> </w:t>
      </w:r>
      <w:r>
        <w:rPr>
          <w:color w:val="424447"/>
          <w:w w:val="105"/>
          <w:sz w:val="24"/>
        </w:rPr>
        <w:t>each</w:t>
      </w:r>
      <w:r>
        <w:rPr>
          <w:color w:val="424447"/>
          <w:spacing w:val="-6"/>
          <w:w w:val="105"/>
          <w:sz w:val="24"/>
        </w:rPr>
        <w:t> </w:t>
      </w:r>
      <w:r>
        <w:rPr>
          <w:color w:val="424447"/>
          <w:w w:val="105"/>
          <w:sz w:val="24"/>
        </w:rPr>
        <w:t>stock</w:t>
      </w:r>
      <w:r>
        <w:rPr>
          <w:color w:val="424447"/>
          <w:spacing w:val="-5"/>
          <w:w w:val="105"/>
          <w:sz w:val="24"/>
        </w:rPr>
        <w:t> </w:t>
      </w:r>
      <w:r>
        <w:rPr>
          <w:color w:val="424447"/>
          <w:w w:val="105"/>
          <w:sz w:val="24"/>
        </w:rPr>
        <w:t>item</w:t>
      </w:r>
      <w:r>
        <w:rPr>
          <w:color w:val="424447"/>
          <w:spacing w:val="-6"/>
          <w:w w:val="105"/>
          <w:sz w:val="24"/>
        </w:rPr>
        <w:t> </w:t>
      </w:r>
      <w:r>
        <w:rPr>
          <w:color w:val="424447"/>
          <w:w w:val="105"/>
          <w:sz w:val="24"/>
        </w:rPr>
        <w:t>on</w:t>
      </w:r>
      <w:r>
        <w:rPr>
          <w:color w:val="424447"/>
          <w:spacing w:val="-5"/>
          <w:w w:val="105"/>
          <w:sz w:val="24"/>
        </w:rPr>
        <w:t> </w:t>
      </w:r>
      <w:r>
        <w:rPr>
          <w:color w:val="424447"/>
          <w:w w:val="105"/>
          <w:sz w:val="24"/>
        </w:rPr>
        <w:t>3</w:t>
      </w:r>
      <w:r>
        <w:rPr>
          <w:rFonts w:ascii="Calibri" w:hAnsi="Calibri"/>
          <w:color w:val="424447"/>
          <w:w w:val="105"/>
          <w:sz w:val="24"/>
        </w:rPr>
        <w:t>1</w:t>
      </w:r>
      <w:r>
        <w:rPr>
          <w:color w:val="424447"/>
          <w:w w:val="105"/>
          <w:sz w:val="24"/>
        </w:rPr>
        <w:t>st</w:t>
      </w:r>
      <w:r>
        <w:rPr>
          <w:color w:val="424447"/>
          <w:spacing w:val="-6"/>
          <w:w w:val="105"/>
          <w:sz w:val="24"/>
        </w:rPr>
        <w:t> </w:t>
      </w:r>
      <w:r>
        <w:rPr>
          <w:color w:val="424447"/>
          <w:spacing w:val="-4"/>
          <w:w w:val="105"/>
          <w:sz w:val="24"/>
        </w:rPr>
        <w:t>Oct.</w:t>
      </w:r>
    </w:p>
    <w:p>
      <w:pPr>
        <w:pStyle w:val="ListParagraph"/>
        <w:numPr>
          <w:ilvl w:val="0"/>
          <w:numId w:val="1"/>
        </w:numPr>
        <w:tabs>
          <w:tab w:pos="467" w:val="left" w:leader="none"/>
        </w:tabs>
        <w:spacing w:line="249" w:lineRule="auto" w:before="111" w:after="0"/>
        <w:ind w:left="467" w:right="100" w:hanging="360"/>
        <w:jc w:val="left"/>
        <w:rPr>
          <w:sz w:val="24"/>
        </w:rPr>
      </w:pPr>
      <w:r>
        <w:rPr>
          <w:color w:val="424447"/>
          <w:sz w:val="24"/>
        </w:rPr>
        <w:t>The reorder level. This is the number of stock items that triggers the reordering of stock at the end of each month. This is set to 40 on all items, so if the stock numbers fall to 40 or</w:t>
      </w:r>
      <w:r>
        <w:rPr>
          <w:color w:val="424447"/>
          <w:spacing w:val="40"/>
          <w:sz w:val="24"/>
        </w:rPr>
        <w:t> </w:t>
      </w:r>
      <w:r>
        <w:rPr>
          <w:color w:val="424447"/>
          <w:sz w:val="24"/>
        </w:rPr>
        <w:t>less more stock will be ordered.</w:t>
      </w:r>
    </w:p>
    <w:p>
      <w:pPr>
        <w:pStyle w:val="ListParagraph"/>
        <w:numPr>
          <w:ilvl w:val="0"/>
          <w:numId w:val="1"/>
        </w:numPr>
        <w:tabs>
          <w:tab w:pos="467" w:val="left" w:leader="none"/>
        </w:tabs>
        <w:spacing w:line="249" w:lineRule="auto" w:before="118" w:after="0"/>
        <w:ind w:left="467" w:right="153" w:hanging="360"/>
        <w:jc w:val="left"/>
        <w:rPr>
          <w:sz w:val="24"/>
        </w:rPr>
      </w:pPr>
      <w:r>
        <w:rPr>
          <w:color w:val="424447"/>
          <w:sz w:val="24"/>
        </w:rPr>
        <w:t>Quantity</w:t>
      </w:r>
      <w:r>
        <w:rPr>
          <w:color w:val="424447"/>
          <w:spacing w:val="-12"/>
          <w:sz w:val="24"/>
        </w:rPr>
        <w:t> </w:t>
      </w:r>
      <w:r>
        <w:rPr>
          <w:color w:val="424447"/>
          <w:sz w:val="24"/>
        </w:rPr>
        <w:t>in</w:t>
      </w:r>
      <w:r>
        <w:rPr>
          <w:color w:val="424447"/>
          <w:spacing w:val="-11"/>
          <w:sz w:val="24"/>
        </w:rPr>
        <w:t> </w:t>
      </w:r>
      <w:r>
        <w:rPr>
          <w:color w:val="424447"/>
          <w:sz w:val="24"/>
        </w:rPr>
        <w:t>reorder.</w:t>
      </w:r>
      <w:r>
        <w:rPr>
          <w:color w:val="424447"/>
          <w:spacing w:val="-11"/>
          <w:sz w:val="24"/>
        </w:rPr>
        <w:t> </w:t>
      </w:r>
      <w:r>
        <w:rPr>
          <w:color w:val="424447"/>
          <w:sz w:val="24"/>
        </w:rPr>
        <w:t>This</w:t>
      </w:r>
      <w:r>
        <w:rPr>
          <w:color w:val="424447"/>
          <w:spacing w:val="-11"/>
          <w:sz w:val="24"/>
        </w:rPr>
        <w:t> </w:t>
      </w:r>
      <w:r>
        <w:rPr>
          <w:color w:val="424447"/>
          <w:sz w:val="24"/>
        </w:rPr>
        <w:t>shows</w:t>
      </w:r>
      <w:r>
        <w:rPr>
          <w:color w:val="424447"/>
          <w:spacing w:val="-11"/>
          <w:sz w:val="24"/>
        </w:rPr>
        <w:t> </w:t>
      </w:r>
      <w:r>
        <w:rPr>
          <w:color w:val="424447"/>
          <w:sz w:val="24"/>
        </w:rPr>
        <w:t>the</w:t>
      </w:r>
      <w:r>
        <w:rPr>
          <w:color w:val="424447"/>
          <w:spacing w:val="-12"/>
          <w:sz w:val="24"/>
        </w:rPr>
        <w:t> </w:t>
      </w:r>
      <w:r>
        <w:rPr>
          <w:color w:val="424447"/>
          <w:sz w:val="24"/>
        </w:rPr>
        <w:t>quantity</w:t>
      </w:r>
      <w:r>
        <w:rPr>
          <w:color w:val="424447"/>
          <w:spacing w:val="-11"/>
          <w:sz w:val="24"/>
        </w:rPr>
        <w:t> </w:t>
      </w:r>
      <w:r>
        <w:rPr>
          <w:color w:val="424447"/>
          <w:sz w:val="24"/>
        </w:rPr>
        <w:t>of stock that will be received when each item is </w:t>
      </w:r>
      <w:r>
        <w:rPr>
          <w:color w:val="424447"/>
          <w:spacing w:val="-2"/>
          <w:sz w:val="24"/>
        </w:rPr>
        <w:t>re-ordered.</w:t>
      </w:r>
    </w:p>
    <w:p>
      <w:pPr>
        <w:spacing w:after="0" w:line="249" w:lineRule="auto"/>
        <w:jc w:val="left"/>
        <w:rPr>
          <w:sz w:val="24"/>
        </w:rPr>
        <w:sectPr>
          <w:type w:val="continuous"/>
          <w:pgSz w:w="11910" w:h="16840"/>
          <w:pgMar w:header="0" w:footer="1186" w:top="2000" w:bottom="1380" w:left="460" w:right="440"/>
          <w:cols w:num="2" w:equalWidth="0">
            <w:col w:w="5205" w:space="322"/>
            <w:col w:w="5483"/>
          </w:cols>
        </w:sectPr>
      </w:pPr>
    </w:p>
    <w:p>
      <w:pPr>
        <w:pStyle w:val="BodyText"/>
        <w:spacing w:before="5"/>
        <w:rPr>
          <w:sz w:val="13"/>
        </w:rPr>
      </w:pPr>
    </w:p>
    <w:tbl>
      <w:tblPr>
        <w:tblW w:w="0" w:type="auto"/>
        <w:jc w:val="left"/>
        <w:tblInd w:w="116" w:type="dxa"/>
        <w:tblBorders>
          <w:top w:val="single" w:sz="4" w:space="0" w:color="424447"/>
          <w:left w:val="single" w:sz="4" w:space="0" w:color="424447"/>
          <w:bottom w:val="single" w:sz="4" w:space="0" w:color="424447"/>
          <w:right w:val="single" w:sz="4" w:space="0" w:color="424447"/>
          <w:insideH w:val="single" w:sz="4" w:space="0" w:color="424447"/>
          <w:insideV w:val="single" w:sz="4" w:space="0" w:color="424447"/>
        </w:tblBorders>
        <w:tblLayout w:type="fixed"/>
        <w:tblCellMar>
          <w:top w:w="0" w:type="dxa"/>
          <w:left w:w="0" w:type="dxa"/>
          <w:bottom w:w="0" w:type="dxa"/>
          <w:right w:w="0" w:type="dxa"/>
        </w:tblCellMar>
        <w:tblLook w:val="01E0"/>
      </w:tblPr>
      <w:tblGrid>
        <w:gridCol w:w="1781"/>
        <w:gridCol w:w="1794"/>
        <w:gridCol w:w="1790"/>
        <w:gridCol w:w="1794"/>
        <w:gridCol w:w="1790"/>
        <w:gridCol w:w="1803"/>
      </w:tblGrid>
      <w:tr>
        <w:trPr>
          <w:trHeight w:val="686" w:hRule="atLeast"/>
        </w:trPr>
        <w:tc>
          <w:tcPr>
            <w:tcW w:w="1781" w:type="dxa"/>
            <w:tcBorders>
              <w:bottom w:val="nil"/>
              <w:right w:val="nil"/>
            </w:tcBorders>
            <w:shd w:val="clear" w:color="auto" w:fill="FF8600"/>
          </w:tcPr>
          <w:p>
            <w:pPr>
              <w:pStyle w:val="TableParagraph"/>
              <w:spacing w:before="190"/>
              <w:rPr>
                <w:b/>
                <w:sz w:val="24"/>
              </w:rPr>
            </w:pPr>
            <w:r>
              <w:rPr>
                <w:b/>
                <w:color w:val="FFFFFF"/>
                <w:w w:val="90"/>
                <w:sz w:val="24"/>
              </w:rPr>
              <w:t>Inventory</w:t>
            </w:r>
            <w:r>
              <w:rPr>
                <w:b/>
                <w:color w:val="FFFFFF"/>
                <w:spacing w:val="29"/>
                <w:sz w:val="24"/>
              </w:rPr>
              <w:t> </w:t>
            </w:r>
            <w:r>
              <w:rPr>
                <w:b/>
                <w:color w:val="FFFFFF"/>
                <w:spacing w:val="-5"/>
                <w:sz w:val="24"/>
              </w:rPr>
              <w:t>ID</w:t>
            </w:r>
          </w:p>
        </w:tc>
        <w:tc>
          <w:tcPr>
            <w:tcW w:w="1794" w:type="dxa"/>
            <w:tcBorders>
              <w:left w:val="nil"/>
              <w:bottom w:val="nil"/>
              <w:right w:val="nil"/>
            </w:tcBorders>
            <w:shd w:val="clear" w:color="auto" w:fill="FF8600"/>
          </w:tcPr>
          <w:p>
            <w:pPr>
              <w:pStyle w:val="TableParagraph"/>
              <w:spacing w:before="190"/>
              <w:ind w:left="86"/>
              <w:rPr>
                <w:b/>
                <w:sz w:val="24"/>
              </w:rPr>
            </w:pPr>
            <w:r>
              <w:rPr>
                <w:b/>
                <w:color w:val="FFFFFF"/>
                <w:spacing w:val="-5"/>
                <w:sz w:val="24"/>
              </w:rPr>
              <w:t>Unit</w:t>
            </w:r>
            <w:r>
              <w:rPr>
                <w:b/>
                <w:color w:val="FFFFFF"/>
                <w:spacing w:val="-9"/>
                <w:sz w:val="24"/>
              </w:rPr>
              <w:t> </w:t>
            </w:r>
            <w:r>
              <w:rPr>
                <w:b/>
                <w:color w:val="FFFFFF"/>
                <w:spacing w:val="-2"/>
                <w:sz w:val="24"/>
              </w:rPr>
              <w:t>price</w:t>
            </w:r>
          </w:p>
        </w:tc>
        <w:tc>
          <w:tcPr>
            <w:tcW w:w="1790" w:type="dxa"/>
            <w:tcBorders>
              <w:left w:val="nil"/>
              <w:bottom w:val="nil"/>
              <w:right w:val="nil"/>
            </w:tcBorders>
            <w:shd w:val="clear" w:color="auto" w:fill="FF8600"/>
          </w:tcPr>
          <w:p>
            <w:pPr>
              <w:pStyle w:val="TableParagraph"/>
              <w:spacing w:before="190"/>
              <w:ind w:left="85"/>
              <w:rPr>
                <w:b/>
                <w:sz w:val="24"/>
              </w:rPr>
            </w:pPr>
            <w:r>
              <w:rPr>
                <w:b/>
                <w:color w:val="FFFFFF"/>
                <w:spacing w:val="-4"/>
                <w:sz w:val="24"/>
              </w:rPr>
              <w:t>Qty</w:t>
            </w:r>
            <w:r>
              <w:rPr>
                <w:b/>
                <w:color w:val="FFFFFF"/>
                <w:spacing w:val="-12"/>
                <w:sz w:val="24"/>
              </w:rPr>
              <w:t> </w:t>
            </w:r>
            <w:r>
              <w:rPr>
                <w:b/>
                <w:color w:val="FFFFFF"/>
                <w:spacing w:val="-4"/>
                <w:sz w:val="24"/>
              </w:rPr>
              <w:t>in</w:t>
            </w:r>
            <w:r>
              <w:rPr>
                <w:b/>
                <w:color w:val="FFFFFF"/>
                <w:spacing w:val="-11"/>
                <w:sz w:val="24"/>
              </w:rPr>
              <w:t> </w:t>
            </w:r>
            <w:r>
              <w:rPr>
                <w:b/>
                <w:color w:val="FFFFFF"/>
                <w:spacing w:val="-4"/>
                <w:sz w:val="24"/>
              </w:rPr>
              <w:t>stock</w:t>
            </w:r>
          </w:p>
        </w:tc>
        <w:tc>
          <w:tcPr>
            <w:tcW w:w="1794" w:type="dxa"/>
            <w:tcBorders>
              <w:left w:val="nil"/>
              <w:bottom w:val="nil"/>
              <w:right w:val="nil"/>
            </w:tcBorders>
            <w:shd w:val="clear" w:color="auto" w:fill="FF8600"/>
          </w:tcPr>
          <w:p>
            <w:pPr>
              <w:pStyle w:val="TableParagraph"/>
              <w:spacing w:before="190"/>
              <w:ind w:left="86" w:right="6"/>
              <w:rPr>
                <w:b/>
                <w:sz w:val="24"/>
              </w:rPr>
            </w:pPr>
            <w:r>
              <w:rPr>
                <w:b/>
                <w:color w:val="FFFFFF"/>
                <w:spacing w:val="-2"/>
                <w:w w:val="90"/>
                <w:sz w:val="24"/>
              </w:rPr>
              <w:t>Inventory</w:t>
            </w:r>
            <w:r>
              <w:rPr>
                <w:b/>
                <w:color w:val="FFFFFF"/>
                <w:spacing w:val="-7"/>
                <w:w w:val="90"/>
                <w:sz w:val="24"/>
              </w:rPr>
              <w:t> </w:t>
            </w:r>
            <w:r>
              <w:rPr>
                <w:b/>
                <w:color w:val="FFFFFF"/>
                <w:spacing w:val="-4"/>
                <w:w w:val="95"/>
                <w:sz w:val="24"/>
              </w:rPr>
              <w:t>value</w:t>
            </w:r>
          </w:p>
        </w:tc>
        <w:tc>
          <w:tcPr>
            <w:tcW w:w="1790" w:type="dxa"/>
            <w:tcBorders>
              <w:left w:val="nil"/>
              <w:bottom w:val="nil"/>
              <w:right w:val="nil"/>
            </w:tcBorders>
            <w:shd w:val="clear" w:color="auto" w:fill="FF8600"/>
          </w:tcPr>
          <w:p>
            <w:pPr>
              <w:pStyle w:val="TableParagraph"/>
              <w:spacing w:before="190"/>
              <w:ind w:left="85" w:right="2"/>
              <w:rPr>
                <w:b/>
                <w:sz w:val="24"/>
              </w:rPr>
            </w:pPr>
            <w:r>
              <w:rPr>
                <w:b/>
                <w:color w:val="FFFFFF"/>
                <w:w w:val="90"/>
                <w:sz w:val="24"/>
              </w:rPr>
              <w:t>Reorder</w:t>
            </w:r>
            <w:r>
              <w:rPr>
                <w:b/>
                <w:color w:val="FFFFFF"/>
                <w:spacing w:val="5"/>
                <w:sz w:val="24"/>
              </w:rPr>
              <w:t> </w:t>
            </w:r>
            <w:r>
              <w:rPr>
                <w:b/>
                <w:color w:val="FFFFFF"/>
                <w:spacing w:val="-2"/>
                <w:sz w:val="24"/>
              </w:rPr>
              <w:t>level</w:t>
            </w:r>
          </w:p>
        </w:tc>
        <w:tc>
          <w:tcPr>
            <w:tcW w:w="1803" w:type="dxa"/>
            <w:tcBorders>
              <w:left w:val="nil"/>
              <w:bottom w:val="nil"/>
            </w:tcBorders>
            <w:shd w:val="clear" w:color="auto" w:fill="FF8600"/>
          </w:tcPr>
          <w:p>
            <w:pPr>
              <w:pStyle w:val="TableParagraph"/>
              <w:spacing w:before="190"/>
              <w:ind w:left="83"/>
              <w:rPr>
                <w:b/>
                <w:sz w:val="24"/>
              </w:rPr>
            </w:pPr>
            <w:r>
              <w:rPr>
                <w:b/>
                <w:color w:val="FFFFFF"/>
                <w:spacing w:val="-10"/>
                <w:sz w:val="24"/>
              </w:rPr>
              <w:t>Qty</w:t>
            </w:r>
            <w:r>
              <w:rPr>
                <w:b/>
                <w:color w:val="FFFFFF"/>
                <w:spacing w:val="-4"/>
                <w:sz w:val="24"/>
              </w:rPr>
              <w:t> </w:t>
            </w:r>
            <w:r>
              <w:rPr>
                <w:b/>
                <w:color w:val="FFFFFF"/>
                <w:spacing w:val="-10"/>
                <w:sz w:val="24"/>
              </w:rPr>
              <w:t>in</w:t>
            </w:r>
            <w:r>
              <w:rPr>
                <w:b/>
                <w:color w:val="FFFFFF"/>
                <w:spacing w:val="-5"/>
                <w:sz w:val="24"/>
              </w:rPr>
              <w:t> </w:t>
            </w:r>
            <w:r>
              <w:rPr>
                <w:b/>
                <w:color w:val="FFFFFF"/>
                <w:spacing w:val="-10"/>
                <w:sz w:val="24"/>
              </w:rPr>
              <w:t>reorder</w:t>
            </w:r>
          </w:p>
        </w:tc>
      </w:tr>
      <w:tr>
        <w:trPr>
          <w:trHeight w:val="592" w:hRule="atLeast"/>
        </w:trPr>
        <w:tc>
          <w:tcPr>
            <w:tcW w:w="1781" w:type="dxa"/>
            <w:tcBorders>
              <w:top w:val="nil"/>
              <w:bottom w:val="single" w:sz="2" w:space="0" w:color="424447"/>
              <w:right w:val="single" w:sz="2" w:space="0" w:color="424447"/>
            </w:tcBorders>
          </w:tcPr>
          <w:p>
            <w:pPr>
              <w:pStyle w:val="TableParagraph"/>
              <w:spacing w:before="168"/>
              <w:ind w:left="56"/>
              <w:rPr>
                <w:sz w:val="24"/>
              </w:rPr>
            </w:pPr>
            <w:r>
              <w:rPr>
                <w:color w:val="424447"/>
                <w:spacing w:val="-2"/>
                <w:sz w:val="24"/>
              </w:rPr>
              <w:t>IN001</w:t>
            </w:r>
          </w:p>
        </w:tc>
        <w:tc>
          <w:tcPr>
            <w:tcW w:w="1794" w:type="dxa"/>
            <w:tcBorders>
              <w:top w:val="nil"/>
              <w:left w:val="single" w:sz="2" w:space="0" w:color="424447"/>
              <w:bottom w:val="single" w:sz="2" w:space="0" w:color="424447"/>
              <w:right w:val="single" w:sz="2" w:space="0" w:color="424447"/>
            </w:tcBorders>
          </w:tcPr>
          <w:p>
            <w:pPr>
              <w:pStyle w:val="TableParagraph"/>
              <w:spacing w:before="169"/>
              <w:ind w:left="71"/>
              <w:rPr>
                <w:sz w:val="24"/>
              </w:rPr>
            </w:pPr>
            <w:r>
              <w:rPr>
                <w:color w:val="424447"/>
                <w:spacing w:val="-2"/>
                <w:sz w:val="24"/>
              </w:rPr>
              <w:t>£899.00</w:t>
            </w:r>
          </w:p>
        </w:tc>
        <w:tc>
          <w:tcPr>
            <w:tcW w:w="1790" w:type="dxa"/>
            <w:tcBorders>
              <w:top w:val="nil"/>
              <w:left w:val="single" w:sz="2" w:space="0" w:color="424447"/>
              <w:bottom w:val="single" w:sz="2" w:space="0" w:color="424447"/>
              <w:right w:val="single" w:sz="2" w:space="0" w:color="424447"/>
            </w:tcBorders>
          </w:tcPr>
          <w:p>
            <w:pPr>
              <w:pStyle w:val="TableParagraph"/>
              <w:spacing w:before="168"/>
              <w:rPr>
                <w:sz w:val="24"/>
              </w:rPr>
            </w:pPr>
            <w:r>
              <w:rPr>
                <w:color w:val="424447"/>
                <w:spacing w:val="-5"/>
                <w:sz w:val="24"/>
              </w:rPr>
              <w:t>45</w:t>
            </w:r>
          </w:p>
        </w:tc>
        <w:tc>
          <w:tcPr>
            <w:tcW w:w="1794" w:type="dxa"/>
            <w:tcBorders>
              <w:top w:val="nil"/>
              <w:left w:val="single" w:sz="2" w:space="0" w:color="424447"/>
              <w:bottom w:val="single" w:sz="2" w:space="0" w:color="424447"/>
              <w:right w:val="single" w:sz="2" w:space="0" w:color="424447"/>
            </w:tcBorders>
          </w:tcPr>
          <w:p>
            <w:pPr>
              <w:pStyle w:val="TableParagraph"/>
              <w:spacing w:before="170"/>
              <w:ind w:left="71"/>
              <w:rPr>
                <w:sz w:val="24"/>
              </w:rPr>
            </w:pPr>
            <w:r>
              <w:rPr>
                <w:color w:val="424447"/>
                <w:spacing w:val="-2"/>
                <w:sz w:val="24"/>
              </w:rPr>
              <w:t>£40,455.00</w:t>
            </w:r>
          </w:p>
        </w:tc>
        <w:tc>
          <w:tcPr>
            <w:tcW w:w="1790" w:type="dxa"/>
            <w:tcBorders>
              <w:top w:val="nil"/>
              <w:left w:val="single" w:sz="2" w:space="0" w:color="424447"/>
              <w:bottom w:val="single" w:sz="2" w:space="0" w:color="424447"/>
              <w:right w:val="single" w:sz="2" w:space="0" w:color="424447"/>
            </w:tcBorders>
          </w:tcPr>
          <w:p>
            <w:pPr>
              <w:pStyle w:val="TableParagraph"/>
              <w:spacing w:before="169"/>
              <w:rPr>
                <w:sz w:val="24"/>
              </w:rPr>
            </w:pPr>
            <w:r>
              <w:rPr>
                <w:color w:val="424447"/>
                <w:spacing w:val="-5"/>
                <w:sz w:val="24"/>
              </w:rPr>
              <w:t>40</w:t>
            </w:r>
          </w:p>
        </w:tc>
        <w:tc>
          <w:tcPr>
            <w:tcW w:w="1803" w:type="dxa"/>
            <w:tcBorders>
              <w:top w:val="nil"/>
              <w:left w:val="single" w:sz="2" w:space="0" w:color="424447"/>
              <w:bottom w:val="single" w:sz="2" w:space="0" w:color="424447"/>
            </w:tcBorders>
          </w:tcPr>
          <w:p>
            <w:pPr>
              <w:pStyle w:val="TableParagraph"/>
              <w:spacing w:before="170"/>
              <w:ind w:left="66"/>
              <w:rPr>
                <w:sz w:val="24"/>
              </w:rPr>
            </w:pPr>
            <w:r>
              <w:rPr>
                <w:color w:val="424447"/>
                <w:spacing w:val="-5"/>
                <w:sz w:val="24"/>
              </w:rPr>
              <w:t>25</w:t>
            </w:r>
          </w:p>
        </w:tc>
      </w:tr>
      <w:tr>
        <w:trPr>
          <w:trHeight w:val="584" w:hRule="atLeast"/>
        </w:trPr>
        <w:tc>
          <w:tcPr>
            <w:tcW w:w="1781" w:type="dxa"/>
            <w:tcBorders>
              <w:top w:val="single" w:sz="2" w:space="0" w:color="424447"/>
              <w:bottom w:val="single" w:sz="2" w:space="0" w:color="424447"/>
              <w:right w:val="single" w:sz="2" w:space="0" w:color="424447"/>
            </w:tcBorders>
          </w:tcPr>
          <w:p>
            <w:pPr>
              <w:pStyle w:val="TableParagraph"/>
              <w:ind w:left="56"/>
              <w:rPr>
                <w:sz w:val="24"/>
              </w:rPr>
            </w:pPr>
            <w:r>
              <w:rPr>
                <w:color w:val="424447"/>
                <w:spacing w:val="-2"/>
                <w:sz w:val="24"/>
              </w:rPr>
              <w:t>IN002</w:t>
            </w:r>
          </w:p>
        </w:tc>
        <w:tc>
          <w:tcPr>
            <w:tcW w:w="1794" w:type="dxa"/>
            <w:tcBorders>
              <w:top w:val="single" w:sz="2" w:space="0" w:color="424447"/>
              <w:left w:val="single" w:sz="2" w:space="0" w:color="424447"/>
              <w:bottom w:val="single" w:sz="2" w:space="0" w:color="424447"/>
              <w:right w:val="single" w:sz="2" w:space="0" w:color="424447"/>
            </w:tcBorders>
          </w:tcPr>
          <w:p>
            <w:pPr>
              <w:pStyle w:val="TableParagraph"/>
              <w:spacing w:before="162"/>
              <w:ind w:left="71"/>
              <w:rPr>
                <w:sz w:val="24"/>
              </w:rPr>
            </w:pPr>
            <w:r>
              <w:rPr>
                <w:color w:val="424447"/>
                <w:spacing w:val="-2"/>
                <w:sz w:val="24"/>
              </w:rPr>
              <w:t>£1099.00</w:t>
            </w:r>
          </w:p>
        </w:tc>
        <w:tc>
          <w:tcPr>
            <w:tcW w:w="1790" w:type="dxa"/>
            <w:tcBorders>
              <w:top w:val="single" w:sz="2" w:space="0" w:color="424447"/>
              <w:left w:val="single" w:sz="2" w:space="0" w:color="424447"/>
              <w:bottom w:val="single" w:sz="2" w:space="0" w:color="424447"/>
              <w:right w:val="single" w:sz="2" w:space="0" w:color="424447"/>
            </w:tcBorders>
          </w:tcPr>
          <w:p>
            <w:pPr>
              <w:pStyle w:val="TableParagraph"/>
              <w:rPr>
                <w:sz w:val="24"/>
              </w:rPr>
            </w:pPr>
            <w:r>
              <w:rPr>
                <w:color w:val="424447"/>
                <w:spacing w:val="-5"/>
                <w:sz w:val="24"/>
              </w:rPr>
              <w:t>75</w:t>
            </w:r>
          </w:p>
        </w:tc>
        <w:tc>
          <w:tcPr>
            <w:tcW w:w="1794" w:type="dxa"/>
            <w:tcBorders>
              <w:top w:val="single" w:sz="2" w:space="0" w:color="424447"/>
              <w:left w:val="single" w:sz="2" w:space="0" w:color="424447"/>
              <w:bottom w:val="single" w:sz="2" w:space="0" w:color="424447"/>
              <w:right w:val="single" w:sz="2" w:space="0" w:color="424447"/>
            </w:tcBorders>
          </w:tcPr>
          <w:p>
            <w:pPr>
              <w:pStyle w:val="TableParagraph"/>
              <w:spacing w:before="163"/>
              <w:ind w:left="71"/>
              <w:rPr>
                <w:sz w:val="24"/>
              </w:rPr>
            </w:pPr>
            <w:r>
              <w:rPr>
                <w:color w:val="424447"/>
                <w:spacing w:val="-2"/>
                <w:sz w:val="24"/>
              </w:rPr>
              <w:t>£82,425.00</w:t>
            </w:r>
          </w:p>
        </w:tc>
        <w:tc>
          <w:tcPr>
            <w:tcW w:w="1790" w:type="dxa"/>
            <w:tcBorders>
              <w:top w:val="single" w:sz="2" w:space="0" w:color="424447"/>
              <w:left w:val="single" w:sz="2" w:space="0" w:color="424447"/>
              <w:bottom w:val="single" w:sz="2" w:space="0" w:color="424447"/>
              <w:right w:val="single" w:sz="2" w:space="0" w:color="424447"/>
            </w:tcBorders>
          </w:tcPr>
          <w:p>
            <w:pPr>
              <w:pStyle w:val="TableParagraph"/>
              <w:spacing w:before="162"/>
              <w:rPr>
                <w:sz w:val="24"/>
              </w:rPr>
            </w:pPr>
            <w:r>
              <w:rPr>
                <w:color w:val="424447"/>
                <w:spacing w:val="-5"/>
                <w:sz w:val="24"/>
              </w:rPr>
              <w:t>40</w:t>
            </w:r>
          </w:p>
        </w:tc>
        <w:tc>
          <w:tcPr>
            <w:tcW w:w="1803" w:type="dxa"/>
            <w:tcBorders>
              <w:top w:val="single" w:sz="2" w:space="0" w:color="424447"/>
              <w:left w:val="single" w:sz="2" w:space="0" w:color="424447"/>
              <w:bottom w:val="single" w:sz="2" w:space="0" w:color="424447"/>
            </w:tcBorders>
          </w:tcPr>
          <w:p>
            <w:pPr>
              <w:pStyle w:val="TableParagraph"/>
              <w:spacing w:before="163"/>
              <w:ind w:left="66"/>
              <w:rPr>
                <w:sz w:val="24"/>
              </w:rPr>
            </w:pPr>
            <w:r>
              <w:rPr>
                <w:color w:val="424447"/>
                <w:spacing w:val="-5"/>
                <w:sz w:val="24"/>
              </w:rPr>
              <w:t>25</w:t>
            </w:r>
          </w:p>
        </w:tc>
      </w:tr>
      <w:tr>
        <w:trPr>
          <w:trHeight w:val="595" w:hRule="atLeast"/>
        </w:trPr>
        <w:tc>
          <w:tcPr>
            <w:tcW w:w="1781" w:type="dxa"/>
            <w:tcBorders>
              <w:top w:val="single" w:sz="2" w:space="0" w:color="424447"/>
              <w:bottom w:val="single" w:sz="2" w:space="0" w:color="424447"/>
              <w:right w:val="single" w:sz="2" w:space="0" w:color="424447"/>
            </w:tcBorders>
          </w:tcPr>
          <w:p>
            <w:pPr>
              <w:pStyle w:val="TableParagraph"/>
              <w:spacing w:before="171"/>
              <w:ind w:left="56"/>
              <w:rPr>
                <w:sz w:val="24"/>
              </w:rPr>
            </w:pPr>
            <w:r>
              <w:rPr>
                <w:color w:val="424447"/>
                <w:spacing w:val="-2"/>
                <w:sz w:val="24"/>
              </w:rPr>
              <w:t>IN003</w:t>
            </w:r>
          </w:p>
        </w:tc>
        <w:tc>
          <w:tcPr>
            <w:tcW w:w="1794" w:type="dxa"/>
            <w:tcBorders>
              <w:top w:val="single" w:sz="2" w:space="0" w:color="424447"/>
              <w:left w:val="single" w:sz="2" w:space="0" w:color="424447"/>
              <w:bottom w:val="single" w:sz="2" w:space="0" w:color="424447"/>
              <w:right w:val="single" w:sz="2" w:space="0" w:color="424447"/>
            </w:tcBorders>
          </w:tcPr>
          <w:p>
            <w:pPr>
              <w:pStyle w:val="TableParagraph"/>
              <w:spacing w:before="173"/>
              <w:ind w:left="71"/>
              <w:rPr>
                <w:sz w:val="24"/>
              </w:rPr>
            </w:pPr>
            <w:r>
              <w:rPr>
                <w:color w:val="424447"/>
                <w:spacing w:val="-2"/>
                <w:sz w:val="24"/>
              </w:rPr>
              <w:t>£1499.00</w:t>
            </w:r>
          </w:p>
        </w:tc>
        <w:tc>
          <w:tcPr>
            <w:tcW w:w="1790" w:type="dxa"/>
            <w:tcBorders>
              <w:top w:val="single" w:sz="2" w:space="0" w:color="424447"/>
              <w:left w:val="single" w:sz="2" w:space="0" w:color="424447"/>
              <w:bottom w:val="single" w:sz="2" w:space="0" w:color="424447"/>
              <w:right w:val="single" w:sz="2" w:space="0" w:color="424447"/>
            </w:tcBorders>
          </w:tcPr>
          <w:p>
            <w:pPr>
              <w:pStyle w:val="TableParagraph"/>
              <w:spacing w:before="172"/>
              <w:rPr>
                <w:sz w:val="24"/>
              </w:rPr>
            </w:pPr>
            <w:r>
              <w:rPr>
                <w:color w:val="424447"/>
                <w:spacing w:val="-5"/>
                <w:sz w:val="24"/>
              </w:rPr>
              <w:t>55</w:t>
            </w:r>
          </w:p>
        </w:tc>
        <w:tc>
          <w:tcPr>
            <w:tcW w:w="1794" w:type="dxa"/>
            <w:tcBorders>
              <w:top w:val="single" w:sz="2" w:space="0" w:color="424447"/>
              <w:left w:val="single" w:sz="2" w:space="0" w:color="424447"/>
              <w:bottom w:val="single" w:sz="2" w:space="0" w:color="424447"/>
              <w:right w:val="single" w:sz="2" w:space="0" w:color="424447"/>
            </w:tcBorders>
          </w:tcPr>
          <w:p>
            <w:pPr>
              <w:pStyle w:val="TableParagraph"/>
              <w:spacing w:before="173"/>
              <w:ind w:left="71"/>
              <w:rPr>
                <w:sz w:val="24"/>
              </w:rPr>
            </w:pPr>
            <w:r>
              <w:rPr>
                <w:color w:val="424447"/>
                <w:spacing w:val="-2"/>
                <w:sz w:val="24"/>
              </w:rPr>
              <w:t>£82,445.00</w:t>
            </w:r>
          </w:p>
        </w:tc>
        <w:tc>
          <w:tcPr>
            <w:tcW w:w="1790" w:type="dxa"/>
            <w:tcBorders>
              <w:top w:val="single" w:sz="2" w:space="0" w:color="424447"/>
              <w:left w:val="single" w:sz="2" w:space="0" w:color="424447"/>
              <w:bottom w:val="single" w:sz="2" w:space="0" w:color="424447"/>
              <w:right w:val="single" w:sz="2" w:space="0" w:color="424447"/>
            </w:tcBorders>
          </w:tcPr>
          <w:p>
            <w:pPr>
              <w:pStyle w:val="TableParagraph"/>
              <w:spacing w:before="172"/>
              <w:rPr>
                <w:sz w:val="24"/>
              </w:rPr>
            </w:pPr>
            <w:r>
              <w:rPr>
                <w:color w:val="424447"/>
                <w:spacing w:val="-5"/>
                <w:sz w:val="24"/>
              </w:rPr>
              <w:t>40</w:t>
            </w:r>
          </w:p>
        </w:tc>
        <w:tc>
          <w:tcPr>
            <w:tcW w:w="1803" w:type="dxa"/>
            <w:tcBorders>
              <w:top w:val="single" w:sz="2" w:space="0" w:color="424447"/>
              <w:left w:val="single" w:sz="2" w:space="0" w:color="424447"/>
              <w:bottom w:val="single" w:sz="2" w:space="0" w:color="424447"/>
            </w:tcBorders>
          </w:tcPr>
          <w:p>
            <w:pPr>
              <w:pStyle w:val="TableParagraph"/>
              <w:spacing w:before="174"/>
              <w:ind w:left="66"/>
              <w:rPr>
                <w:sz w:val="24"/>
              </w:rPr>
            </w:pPr>
            <w:r>
              <w:rPr>
                <w:color w:val="424447"/>
                <w:spacing w:val="-5"/>
                <w:sz w:val="24"/>
              </w:rPr>
              <w:t>25</w:t>
            </w:r>
          </w:p>
        </w:tc>
      </w:tr>
      <w:tr>
        <w:trPr>
          <w:trHeight w:val="584" w:hRule="atLeast"/>
        </w:trPr>
        <w:tc>
          <w:tcPr>
            <w:tcW w:w="1781" w:type="dxa"/>
            <w:tcBorders>
              <w:top w:val="single" w:sz="2" w:space="0" w:color="424447"/>
              <w:bottom w:val="single" w:sz="2" w:space="0" w:color="424447"/>
              <w:right w:val="single" w:sz="2" w:space="0" w:color="424447"/>
            </w:tcBorders>
          </w:tcPr>
          <w:p>
            <w:pPr>
              <w:pStyle w:val="TableParagraph"/>
              <w:ind w:left="56"/>
              <w:rPr>
                <w:sz w:val="24"/>
              </w:rPr>
            </w:pPr>
            <w:r>
              <w:rPr>
                <w:color w:val="424447"/>
                <w:spacing w:val="-2"/>
                <w:sz w:val="24"/>
              </w:rPr>
              <w:t>IN004</w:t>
            </w:r>
          </w:p>
        </w:tc>
        <w:tc>
          <w:tcPr>
            <w:tcW w:w="1794" w:type="dxa"/>
            <w:tcBorders>
              <w:top w:val="single" w:sz="2" w:space="0" w:color="424447"/>
              <w:left w:val="single" w:sz="2" w:space="0" w:color="424447"/>
              <w:bottom w:val="single" w:sz="2" w:space="0" w:color="424447"/>
              <w:right w:val="single" w:sz="2" w:space="0" w:color="424447"/>
            </w:tcBorders>
          </w:tcPr>
          <w:p>
            <w:pPr>
              <w:pStyle w:val="TableParagraph"/>
              <w:spacing w:before="162"/>
              <w:ind w:left="71"/>
              <w:rPr>
                <w:sz w:val="24"/>
              </w:rPr>
            </w:pPr>
            <w:r>
              <w:rPr>
                <w:color w:val="424447"/>
                <w:spacing w:val="-2"/>
                <w:sz w:val="24"/>
              </w:rPr>
              <w:t>£599.00</w:t>
            </w:r>
          </w:p>
        </w:tc>
        <w:tc>
          <w:tcPr>
            <w:tcW w:w="1790" w:type="dxa"/>
            <w:tcBorders>
              <w:top w:val="single" w:sz="2" w:space="0" w:color="424447"/>
              <w:left w:val="single" w:sz="2" w:space="0" w:color="424447"/>
              <w:bottom w:val="single" w:sz="2" w:space="0" w:color="424447"/>
              <w:right w:val="single" w:sz="2" w:space="0" w:color="424447"/>
            </w:tcBorders>
          </w:tcPr>
          <w:p>
            <w:pPr>
              <w:pStyle w:val="TableParagraph"/>
              <w:spacing w:before="162"/>
              <w:rPr>
                <w:sz w:val="24"/>
              </w:rPr>
            </w:pPr>
            <w:r>
              <w:rPr>
                <w:color w:val="424447"/>
                <w:spacing w:val="-5"/>
                <w:sz w:val="24"/>
              </w:rPr>
              <w:t>80</w:t>
            </w:r>
          </w:p>
        </w:tc>
        <w:tc>
          <w:tcPr>
            <w:tcW w:w="1794" w:type="dxa"/>
            <w:tcBorders>
              <w:top w:val="single" w:sz="2" w:space="0" w:color="424447"/>
              <w:left w:val="single" w:sz="2" w:space="0" w:color="424447"/>
              <w:bottom w:val="single" w:sz="2" w:space="0" w:color="424447"/>
              <w:right w:val="single" w:sz="2" w:space="0" w:color="424447"/>
            </w:tcBorders>
          </w:tcPr>
          <w:p>
            <w:pPr>
              <w:pStyle w:val="TableParagraph"/>
              <w:spacing w:before="163"/>
              <w:ind w:left="71"/>
              <w:rPr>
                <w:sz w:val="24"/>
              </w:rPr>
            </w:pPr>
            <w:r>
              <w:rPr>
                <w:color w:val="424447"/>
                <w:spacing w:val="-2"/>
                <w:sz w:val="24"/>
              </w:rPr>
              <w:t>£47,920.00</w:t>
            </w:r>
          </w:p>
        </w:tc>
        <w:tc>
          <w:tcPr>
            <w:tcW w:w="1790" w:type="dxa"/>
            <w:tcBorders>
              <w:top w:val="single" w:sz="2" w:space="0" w:color="424447"/>
              <w:left w:val="single" w:sz="2" w:space="0" w:color="424447"/>
              <w:bottom w:val="single" w:sz="2" w:space="0" w:color="424447"/>
              <w:right w:val="single" w:sz="2" w:space="0" w:color="424447"/>
            </w:tcBorders>
          </w:tcPr>
          <w:p>
            <w:pPr>
              <w:pStyle w:val="TableParagraph"/>
              <w:spacing w:before="162"/>
              <w:rPr>
                <w:sz w:val="24"/>
              </w:rPr>
            </w:pPr>
            <w:r>
              <w:rPr>
                <w:color w:val="424447"/>
                <w:spacing w:val="-5"/>
                <w:sz w:val="24"/>
              </w:rPr>
              <w:t>40</w:t>
            </w:r>
          </w:p>
        </w:tc>
        <w:tc>
          <w:tcPr>
            <w:tcW w:w="1803" w:type="dxa"/>
            <w:tcBorders>
              <w:top w:val="single" w:sz="2" w:space="0" w:color="424447"/>
              <w:left w:val="single" w:sz="2" w:space="0" w:color="424447"/>
              <w:bottom w:val="single" w:sz="2" w:space="0" w:color="424447"/>
            </w:tcBorders>
          </w:tcPr>
          <w:p>
            <w:pPr>
              <w:pStyle w:val="TableParagraph"/>
              <w:spacing w:before="163"/>
              <w:ind w:left="66"/>
              <w:rPr>
                <w:sz w:val="24"/>
              </w:rPr>
            </w:pPr>
            <w:r>
              <w:rPr>
                <w:color w:val="424447"/>
                <w:spacing w:val="-5"/>
                <w:sz w:val="24"/>
              </w:rPr>
              <w:t>25</w:t>
            </w:r>
          </w:p>
        </w:tc>
      </w:tr>
      <w:tr>
        <w:trPr>
          <w:trHeight w:val="595" w:hRule="atLeast"/>
        </w:trPr>
        <w:tc>
          <w:tcPr>
            <w:tcW w:w="1781" w:type="dxa"/>
            <w:tcBorders>
              <w:top w:val="single" w:sz="2" w:space="0" w:color="424447"/>
              <w:bottom w:val="single" w:sz="2" w:space="0" w:color="424447"/>
              <w:right w:val="single" w:sz="2" w:space="0" w:color="424447"/>
            </w:tcBorders>
          </w:tcPr>
          <w:p>
            <w:pPr>
              <w:pStyle w:val="TableParagraph"/>
              <w:spacing w:before="172"/>
              <w:ind w:left="56"/>
              <w:rPr>
                <w:sz w:val="24"/>
              </w:rPr>
            </w:pPr>
            <w:r>
              <w:rPr>
                <w:color w:val="424447"/>
                <w:spacing w:val="-2"/>
                <w:sz w:val="24"/>
              </w:rPr>
              <w:t>IN005</w:t>
            </w:r>
          </w:p>
        </w:tc>
        <w:tc>
          <w:tcPr>
            <w:tcW w:w="1794" w:type="dxa"/>
            <w:tcBorders>
              <w:top w:val="single" w:sz="2" w:space="0" w:color="424447"/>
              <w:left w:val="single" w:sz="2" w:space="0" w:color="424447"/>
              <w:bottom w:val="single" w:sz="2" w:space="0" w:color="424447"/>
              <w:right w:val="single" w:sz="2" w:space="0" w:color="424447"/>
            </w:tcBorders>
          </w:tcPr>
          <w:p>
            <w:pPr>
              <w:pStyle w:val="TableParagraph"/>
              <w:spacing w:before="173"/>
              <w:ind w:left="71"/>
              <w:rPr>
                <w:sz w:val="24"/>
              </w:rPr>
            </w:pPr>
            <w:r>
              <w:rPr>
                <w:color w:val="424447"/>
                <w:spacing w:val="-2"/>
                <w:sz w:val="24"/>
              </w:rPr>
              <w:t>£999.00</w:t>
            </w:r>
          </w:p>
        </w:tc>
        <w:tc>
          <w:tcPr>
            <w:tcW w:w="1790" w:type="dxa"/>
            <w:tcBorders>
              <w:top w:val="single" w:sz="2" w:space="0" w:color="424447"/>
              <w:left w:val="single" w:sz="2" w:space="0" w:color="424447"/>
              <w:bottom w:val="single" w:sz="2" w:space="0" w:color="424447"/>
              <w:right w:val="single" w:sz="2" w:space="0" w:color="424447"/>
            </w:tcBorders>
          </w:tcPr>
          <w:p>
            <w:pPr>
              <w:pStyle w:val="TableParagraph"/>
              <w:spacing w:before="172"/>
              <w:rPr>
                <w:sz w:val="24"/>
              </w:rPr>
            </w:pPr>
            <w:r>
              <w:rPr>
                <w:color w:val="424447"/>
                <w:spacing w:val="-5"/>
                <w:sz w:val="24"/>
              </w:rPr>
              <w:t>75</w:t>
            </w:r>
          </w:p>
        </w:tc>
        <w:tc>
          <w:tcPr>
            <w:tcW w:w="1794" w:type="dxa"/>
            <w:tcBorders>
              <w:top w:val="single" w:sz="2" w:space="0" w:color="424447"/>
              <w:left w:val="single" w:sz="2" w:space="0" w:color="424447"/>
              <w:bottom w:val="single" w:sz="2" w:space="0" w:color="424447"/>
              <w:right w:val="single" w:sz="2" w:space="0" w:color="424447"/>
            </w:tcBorders>
          </w:tcPr>
          <w:p>
            <w:pPr>
              <w:pStyle w:val="TableParagraph"/>
              <w:spacing w:before="173"/>
              <w:ind w:left="71"/>
              <w:rPr>
                <w:sz w:val="24"/>
              </w:rPr>
            </w:pPr>
            <w:r>
              <w:rPr>
                <w:color w:val="424447"/>
                <w:spacing w:val="-2"/>
                <w:sz w:val="24"/>
              </w:rPr>
              <w:t>£74,925.00</w:t>
            </w:r>
          </w:p>
        </w:tc>
        <w:tc>
          <w:tcPr>
            <w:tcW w:w="1790" w:type="dxa"/>
            <w:tcBorders>
              <w:top w:val="single" w:sz="2" w:space="0" w:color="424447"/>
              <w:left w:val="single" w:sz="2" w:space="0" w:color="424447"/>
              <w:bottom w:val="single" w:sz="2" w:space="0" w:color="424447"/>
              <w:right w:val="single" w:sz="2" w:space="0" w:color="424447"/>
            </w:tcBorders>
          </w:tcPr>
          <w:p>
            <w:pPr>
              <w:pStyle w:val="TableParagraph"/>
              <w:spacing w:before="173"/>
              <w:rPr>
                <w:sz w:val="24"/>
              </w:rPr>
            </w:pPr>
            <w:r>
              <w:rPr>
                <w:color w:val="424447"/>
                <w:spacing w:val="-5"/>
                <w:sz w:val="24"/>
              </w:rPr>
              <w:t>40</w:t>
            </w:r>
          </w:p>
        </w:tc>
        <w:tc>
          <w:tcPr>
            <w:tcW w:w="1803" w:type="dxa"/>
            <w:tcBorders>
              <w:top w:val="single" w:sz="2" w:space="0" w:color="424447"/>
              <w:left w:val="single" w:sz="2" w:space="0" w:color="424447"/>
              <w:bottom w:val="single" w:sz="2" w:space="0" w:color="424447"/>
            </w:tcBorders>
          </w:tcPr>
          <w:p>
            <w:pPr>
              <w:pStyle w:val="TableParagraph"/>
              <w:spacing w:before="174"/>
              <w:ind w:left="66"/>
              <w:rPr>
                <w:sz w:val="24"/>
              </w:rPr>
            </w:pPr>
            <w:r>
              <w:rPr>
                <w:color w:val="424447"/>
                <w:spacing w:val="-5"/>
                <w:sz w:val="24"/>
              </w:rPr>
              <w:t>25</w:t>
            </w:r>
          </w:p>
        </w:tc>
      </w:tr>
      <w:tr>
        <w:trPr>
          <w:trHeight w:val="574" w:hRule="atLeast"/>
        </w:trPr>
        <w:tc>
          <w:tcPr>
            <w:tcW w:w="1781" w:type="dxa"/>
            <w:tcBorders>
              <w:top w:val="single" w:sz="2" w:space="0" w:color="424447"/>
              <w:bottom w:val="single" w:sz="6" w:space="0" w:color="424447"/>
              <w:right w:val="single" w:sz="2" w:space="0" w:color="424447"/>
            </w:tcBorders>
          </w:tcPr>
          <w:p>
            <w:pPr>
              <w:pStyle w:val="TableParagraph"/>
              <w:ind w:left="56"/>
              <w:rPr>
                <w:sz w:val="24"/>
              </w:rPr>
            </w:pPr>
            <w:r>
              <w:rPr>
                <w:color w:val="424447"/>
                <w:spacing w:val="-2"/>
                <w:sz w:val="24"/>
              </w:rPr>
              <w:t>IN006</w:t>
            </w:r>
          </w:p>
        </w:tc>
        <w:tc>
          <w:tcPr>
            <w:tcW w:w="1794" w:type="dxa"/>
            <w:tcBorders>
              <w:top w:val="single" w:sz="2" w:space="0" w:color="424447"/>
              <w:left w:val="single" w:sz="2" w:space="0" w:color="424447"/>
              <w:bottom w:val="single" w:sz="6" w:space="0" w:color="424447"/>
              <w:right w:val="single" w:sz="2" w:space="0" w:color="424447"/>
            </w:tcBorders>
          </w:tcPr>
          <w:p>
            <w:pPr>
              <w:pStyle w:val="TableParagraph"/>
              <w:spacing w:before="163"/>
              <w:ind w:left="71"/>
              <w:rPr>
                <w:sz w:val="24"/>
              </w:rPr>
            </w:pPr>
            <w:r>
              <w:rPr>
                <w:color w:val="424447"/>
                <w:spacing w:val="-2"/>
                <w:sz w:val="24"/>
              </w:rPr>
              <w:t>£349.00</w:t>
            </w:r>
          </w:p>
        </w:tc>
        <w:tc>
          <w:tcPr>
            <w:tcW w:w="1790" w:type="dxa"/>
            <w:tcBorders>
              <w:top w:val="single" w:sz="2" w:space="0" w:color="424447"/>
              <w:left w:val="single" w:sz="2" w:space="0" w:color="424447"/>
              <w:bottom w:val="single" w:sz="6" w:space="0" w:color="424447"/>
              <w:right w:val="single" w:sz="2" w:space="0" w:color="424447"/>
            </w:tcBorders>
          </w:tcPr>
          <w:p>
            <w:pPr>
              <w:pStyle w:val="TableParagraph"/>
              <w:spacing w:before="162"/>
              <w:rPr>
                <w:sz w:val="24"/>
              </w:rPr>
            </w:pPr>
            <w:r>
              <w:rPr>
                <w:color w:val="424447"/>
                <w:spacing w:val="-5"/>
                <w:sz w:val="24"/>
              </w:rPr>
              <w:t>65</w:t>
            </w:r>
          </w:p>
        </w:tc>
        <w:tc>
          <w:tcPr>
            <w:tcW w:w="1794" w:type="dxa"/>
            <w:tcBorders>
              <w:top w:val="single" w:sz="2" w:space="0" w:color="424447"/>
              <w:left w:val="single" w:sz="2" w:space="0" w:color="424447"/>
              <w:bottom w:val="single" w:sz="6" w:space="0" w:color="424447"/>
              <w:right w:val="single" w:sz="2" w:space="0" w:color="424447"/>
            </w:tcBorders>
          </w:tcPr>
          <w:p>
            <w:pPr>
              <w:pStyle w:val="TableParagraph"/>
              <w:spacing w:before="163"/>
              <w:ind w:left="71"/>
              <w:rPr>
                <w:sz w:val="24"/>
              </w:rPr>
            </w:pPr>
            <w:r>
              <w:rPr>
                <w:color w:val="424447"/>
                <w:spacing w:val="-2"/>
                <w:sz w:val="24"/>
              </w:rPr>
              <w:t>£22,685.00</w:t>
            </w:r>
          </w:p>
        </w:tc>
        <w:tc>
          <w:tcPr>
            <w:tcW w:w="1790" w:type="dxa"/>
            <w:tcBorders>
              <w:top w:val="single" w:sz="2" w:space="0" w:color="424447"/>
              <w:left w:val="single" w:sz="2" w:space="0" w:color="424447"/>
              <w:bottom w:val="single" w:sz="6" w:space="0" w:color="424447"/>
              <w:right w:val="single" w:sz="2" w:space="0" w:color="424447"/>
            </w:tcBorders>
          </w:tcPr>
          <w:p>
            <w:pPr>
              <w:pStyle w:val="TableParagraph"/>
              <w:spacing w:before="162"/>
              <w:rPr>
                <w:sz w:val="24"/>
              </w:rPr>
            </w:pPr>
            <w:r>
              <w:rPr>
                <w:color w:val="424447"/>
                <w:spacing w:val="-5"/>
                <w:sz w:val="24"/>
              </w:rPr>
              <w:t>40</w:t>
            </w:r>
          </w:p>
        </w:tc>
        <w:tc>
          <w:tcPr>
            <w:tcW w:w="1803" w:type="dxa"/>
            <w:tcBorders>
              <w:top w:val="single" w:sz="2" w:space="0" w:color="424447"/>
              <w:left w:val="single" w:sz="2" w:space="0" w:color="424447"/>
              <w:bottom w:val="single" w:sz="6" w:space="0" w:color="424447"/>
            </w:tcBorders>
          </w:tcPr>
          <w:p>
            <w:pPr>
              <w:pStyle w:val="TableParagraph"/>
              <w:spacing w:before="164"/>
              <w:ind w:left="66"/>
              <w:rPr>
                <w:sz w:val="24"/>
              </w:rPr>
            </w:pPr>
            <w:r>
              <w:rPr>
                <w:color w:val="424447"/>
                <w:spacing w:val="-5"/>
                <w:sz w:val="24"/>
              </w:rPr>
              <w:t>25</w:t>
            </w:r>
          </w:p>
        </w:tc>
      </w:tr>
    </w:tbl>
    <w:p>
      <w:pPr>
        <w:spacing w:after="0"/>
        <w:rPr>
          <w:sz w:val="24"/>
        </w:rPr>
        <w:sectPr>
          <w:type w:val="continuous"/>
          <w:pgSz w:w="11910" w:h="16840"/>
          <w:pgMar w:header="0" w:footer="1186" w:top="2000" w:bottom="1380" w:left="460" w:right="440"/>
        </w:sectPr>
      </w:pPr>
    </w:p>
    <w:p>
      <w:pPr>
        <w:pStyle w:val="BodyText"/>
        <w:spacing w:before="7"/>
      </w:pPr>
    </w:p>
    <w:p>
      <w:pPr>
        <w:pStyle w:val="Heading2"/>
        <w:ind w:left="111"/>
      </w:pPr>
      <w:r>
        <w:rPr>
          <w:spacing w:val="-2"/>
        </w:rPr>
        <w:t>Month</w:t>
      </w:r>
      <w:r>
        <w:rPr>
          <w:spacing w:val="-15"/>
        </w:rPr>
        <w:t> </w:t>
      </w:r>
      <w:r>
        <w:rPr>
          <w:spacing w:val="-2"/>
        </w:rPr>
        <w:t>Sales</w:t>
      </w:r>
      <w:r>
        <w:rPr>
          <w:spacing w:val="-15"/>
        </w:rPr>
        <w:t> </w:t>
      </w:r>
      <w:r>
        <w:rPr>
          <w:spacing w:val="-2"/>
        </w:rPr>
        <w:t>-</w:t>
      </w:r>
      <w:r>
        <w:rPr>
          <w:spacing w:val="-14"/>
        </w:rPr>
        <w:t> </w:t>
      </w:r>
      <w:r>
        <w:rPr>
          <w:spacing w:val="-2"/>
        </w:rPr>
        <w:t>November</w:t>
      </w:r>
    </w:p>
    <w:p>
      <w:pPr>
        <w:pStyle w:val="BodyText"/>
        <w:spacing w:before="109"/>
        <w:ind w:left="111"/>
      </w:pPr>
      <w:r>
        <w:rPr/>
        <w:t>You</w:t>
      </w:r>
      <w:r>
        <w:rPr>
          <w:spacing w:val="3"/>
        </w:rPr>
        <w:t> </w:t>
      </w:r>
      <w:r>
        <w:rPr/>
        <w:t>have</w:t>
      </w:r>
      <w:r>
        <w:rPr>
          <w:spacing w:val="4"/>
        </w:rPr>
        <w:t> </w:t>
      </w:r>
      <w:r>
        <w:rPr/>
        <w:t>also</w:t>
      </w:r>
      <w:r>
        <w:rPr>
          <w:spacing w:val="3"/>
        </w:rPr>
        <w:t> </w:t>
      </w:r>
      <w:r>
        <w:rPr/>
        <w:t>received</w:t>
      </w:r>
      <w:r>
        <w:rPr>
          <w:spacing w:val="4"/>
        </w:rPr>
        <w:t> </w:t>
      </w:r>
      <w:r>
        <w:rPr/>
        <w:t>the</w:t>
      </w:r>
      <w:r>
        <w:rPr>
          <w:spacing w:val="3"/>
        </w:rPr>
        <w:t> </w:t>
      </w:r>
      <w:r>
        <w:rPr/>
        <w:t>sales</w:t>
      </w:r>
      <w:r>
        <w:rPr>
          <w:spacing w:val="4"/>
        </w:rPr>
        <w:t> </w:t>
      </w:r>
      <w:r>
        <w:rPr/>
        <w:t>information</w:t>
      </w:r>
      <w:r>
        <w:rPr>
          <w:spacing w:val="3"/>
        </w:rPr>
        <w:t> </w:t>
      </w:r>
      <w:r>
        <w:rPr/>
        <w:t>for</w:t>
      </w:r>
      <w:r>
        <w:rPr>
          <w:spacing w:val="4"/>
        </w:rPr>
        <w:t> </w:t>
      </w:r>
      <w:r>
        <w:rPr/>
        <w:t>these</w:t>
      </w:r>
      <w:r>
        <w:rPr>
          <w:spacing w:val="3"/>
        </w:rPr>
        <w:t> </w:t>
      </w:r>
      <w:r>
        <w:rPr/>
        <w:t>items</w:t>
      </w:r>
      <w:r>
        <w:rPr>
          <w:spacing w:val="4"/>
        </w:rPr>
        <w:t> </w:t>
      </w:r>
      <w:r>
        <w:rPr/>
        <w:t>for</w:t>
      </w:r>
      <w:r>
        <w:rPr>
          <w:spacing w:val="3"/>
        </w:rPr>
        <w:t> </w:t>
      </w:r>
      <w:r>
        <w:rPr/>
        <w:t>the</w:t>
      </w:r>
      <w:r>
        <w:rPr>
          <w:spacing w:val="4"/>
        </w:rPr>
        <w:t> </w:t>
      </w:r>
      <w:r>
        <w:rPr/>
        <w:t>four</w:t>
      </w:r>
      <w:r>
        <w:rPr>
          <w:spacing w:val="4"/>
        </w:rPr>
        <w:t> </w:t>
      </w:r>
      <w:r>
        <w:rPr/>
        <w:t>weeks</w:t>
      </w:r>
      <w:r>
        <w:rPr>
          <w:spacing w:val="3"/>
        </w:rPr>
        <w:t> </w:t>
      </w:r>
      <w:r>
        <w:rPr/>
        <w:t>of</w:t>
      </w:r>
      <w:r>
        <w:rPr>
          <w:spacing w:val="4"/>
        </w:rPr>
        <w:t> </w:t>
      </w:r>
      <w:r>
        <w:rPr>
          <w:spacing w:val="-2"/>
        </w:rPr>
        <w:t>November.</w:t>
      </w:r>
    </w:p>
    <w:p>
      <w:pPr>
        <w:pStyle w:val="BodyText"/>
        <w:spacing w:before="6"/>
        <w:rPr>
          <w:sz w:val="16"/>
        </w:rPr>
      </w:pPr>
    </w:p>
    <w:tbl>
      <w:tblPr>
        <w:tblW w:w="0" w:type="auto"/>
        <w:jc w:val="left"/>
        <w:tblInd w:w="118" w:type="dxa"/>
        <w:tblBorders>
          <w:top w:val="single" w:sz="4" w:space="0" w:color="424447"/>
          <w:left w:val="single" w:sz="4" w:space="0" w:color="424447"/>
          <w:bottom w:val="single" w:sz="4" w:space="0" w:color="424447"/>
          <w:right w:val="single" w:sz="4" w:space="0" w:color="424447"/>
          <w:insideH w:val="single" w:sz="4" w:space="0" w:color="424447"/>
          <w:insideV w:val="single" w:sz="4" w:space="0" w:color="424447"/>
        </w:tblBorders>
        <w:tblLayout w:type="fixed"/>
        <w:tblCellMar>
          <w:top w:w="0" w:type="dxa"/>
          <w:left w:w="0" w:type="dxa"/>
          <w:bottom w:w="0" w:type="dxa"/>
          <w:right w:w="0" w:type="dxa"/>
        </w:tblCellMar>
        <w:tblLook w:val="01E0"/>
      </w:tblPr>
      <w:tblGrid>
        <w:gridCol w:w="1781"/>
        <w:gridCol w:w="1488"/>
        <w:gridCol w:w="1495"/>
        <w:gridCol w:w="1500"/>
        <w:gridCol w:w="1488"/>
        <w:gridCol w:w="1495"/>
        <w:gridCol w:w="1507"/>
      </w:tblGrid>
      <w:tr>
        <w:trPr>
          <w:trHeight w:val="912" w:hRule="atLeast"/>
        </w:trPr>
        <w:tc>
          <w:tcPr>
            <w:tcW w:w="1781" w:type="dxa"/>
            <w:tcBorders>
              <w:bottom w:val="nil"/>
              <w:right w:val="nil"/>
            </w:tcBorders>
            <w:shd w:val="clear" w:color="auto" w:fill="FF8600"/>
          </w:tcPr>
          <w:p>
            <w:pPr>
              <w:pStyle w:val="TableParagraph"/>
              <w:spacing w:before="0"/>
              <w:ind w:left="0"/>
              <w:jc w:val="left"/>
              <w:rPr>
                <w:rFonts w:ascii="Times New Roman"/>
                <w:sz w:val="24"/>
              </w:rPr>
            </w:pPr>
          </w:p>
        </w:tc>
        <w:tc>
          <w:tcPr>
            <w:tcW w:w="1488" w:type="dxa"/>
            <w:tcBorders>
              <w:left w:val="nil"/>
              <w:bottom w:val="nil"/>
              <w:right w:val="nil"/>
            </w:tcBorders>
            <w:shd w:val="clear" w:color="auto" w:fill="FF8600"/>
          </w:tcPr>
          <w:p>
            <w:pPr>
              <w:pStyle w:val="TableParagraph"/>
              <w:spacing w:before="190"/>
              <w:ind w:left="92"/>
              <w:rPr>
                <w:b/>
                <w:sz w:val="24"/>
              </w:rPr>
            </w:pPr>
            <w:r>
              <w:rPr>
                <w:b/>
                <w:color w:val="FFFFFF"/>
                <w:spacing w:val="-2"/>
                <w:sz w:val="24"/>
              </w:rPr>
              <w:t>IN001</w:t>
            </w:r>
          </w:p>
          <w:p>
            <w:pPr>
              <w:pStyle w:val="TableParagraph"/>
              <w:spacing w:before="12"/>
              <w:ind w:left="92"/>
              <w:rPr>
                <w:b/>
                <w:sz w:val="24"/>
              </w:rPr>
            </w:pPr>
            <w:r>
              <w:rPr>
                <w:b/>
                <w:color w:val="FFFFFF"/>
                <w:spacing w:val="-6"/>
                <w:sz w:val="24"/>
              </w:rPr>
              <w:t>Stock</w:t>
            </w:r>
            <w:r>
              <w:rPr>
                <w:b/>
                <w:color w:val="FFFFFF"/>
                <w:spacing w:val="-10"/>
                <w:sz w:val="24"/>
              </w:rPr>
              <w:t> </w:t>
            </w:r>
            <w:r>
              <w:rPr>
                <w:b/>
                <w:color w:val="FFFFFF"/>
                <w:spacing w:val="-4"/>
                <w:sz w:val="24"/>
              </w:rPr>
              <w:t>sold</w:t>
            </w:r>
          </w:p>
        </w:tc>
        <w:tc>
          <w:tcPr>
            <w:tcW w:w="1495" w:type="dxa"/>
            <w:tcBorders>
              <w:left w:val="nil"/>
              <w:bottom w:val="nil"/>
              <w:right w:val="nil"/>
            </w:tcBorders>
            <w:shd w:val="clear" w:color="auto" w:fill="FF8600"/>
          </w:tcPr>
          <w:p>
            <w:pPr>
              <w:pStyle w:val="TableParagraph"/>
              <w:spacing w:before="190"/>
              <w:ind w:left="84"/>
              <w:rPr>
                <w:b/>
                <w:sz w:val="24"/>
              </w:rPr>
            </w:pPr>
            <w:r>
              <w:rPr>
                <w:b/>
                <w:color w:val="FFFFFF"/>
                <w:spacing w:val="-2"/>
                <w:sz w:val="24"/>
              </w:rPr>
              <w:t>IN002</w:t>
            </w:r>
          </w:p>
          <w:p>
            <w:pPr>
              <w:pStyle w:val="TableParagraph"/>
              <w:spacing w:before="12"/>
              <w:ind w:left="84" w:right="1"/>
              <w:rPr>
                <w:b/>
                <w:sz w:val="24"/>
              </w:rPr>
            </w:pPr>
            <w:r>
              <w:rPr>
                <w:b/>
                <w:color w:val="FFFFFF"/>
                <w:spacing w:val="-6"/>
                <w:sz w:val="24"/>
              </w:rPr>
              <w:t>Stock</w:t>
            </w:r>
            <w:r>
              <w:rPr>
                <w:b/>
                <w:color w:val="FFFFFF"/>
                <w:spacing w:val="-10"/>
                <w:sz w:val="24"/>
              </w:rPr>
              <w:t> </w:t>
            </w:r>
            <w:r>
              <w:rPr>
                <w:b/>
                <w:color w:val="FFFFFF"/>
                <w:spacing w:val="-4"/>
                <w:sz w:val="24"/>
              </w:rPr>
              <w:t>sold</w:t>
            </w:r>
          </w:p>
        </w:tc>
        <w:tc>
          <w:tcPr>
            <w:tcW w:w="1500" w:type="dxa"/>
            <w:tcBorders>
              <w:left w:val="nil"/>
              <w:bottom w:val="nil"/>
              <w:right w:val="nil"/>
            </w:tcBorders>
            <w:shd w:val="clear" w:color="auto" w:fill="FF8600"/>
          </w:tcPr>
          <w:p>
            <w:pPr>
              <w:pStyle w:val="TableParagraph"/>
              <w:spacing w:before="190"/>
              <w:ind w:left="78"/>
              <w:rPr>
                <w:b/>
                <w:sz w:val="24"/>
              </w:rPr>
            </w:pPr>
            <w:r>
              <w:rPr>
                <w:b/>
                <w:color w:val="FFFFFF"/>
                <w:spacing w:val="-2"/>
                <w:sz w:val="24"/>
              </w:rPr>
              <w:t>IN003</w:t>
            </w:r>
          </w:p>
          <w:p>
            <w:pPr>
              <w:pStyle w:val="TableParagraph"/>
              <w:spacing w:before="12"/>
              <w:ind w:left="78" w:right="1"/>
              <w:rPr>
                <w:b/>
                <w:sz w:val="24"/>
              </w:rPr>
            </w:pPr>
            <w:r>
              <w:rPr>
                <w:b/>
                <w:color w:val="FFFFFF"/>
                <w:spacing w:val="-6"/>
                <w:sz w:val="24"/>
              </w:rPr>
              <w:t>Stock</w:t>
            </w:r>
            <w:r>
              <w:rPr>
                <w:b/>
                <w:color w:val="FFFFFF"/>
                <w:spacing w:val="-10"/>
                <w:sz w:val="24"/>
              </w:rPr>
              <w:t> </w:t>
            </w:r>
            <w:r>
              <w:rPr>
                <w:b/>
                <w:color w:val="FFFFFF"/>
                <w:spacing w:val="-4"/>
                <w:sz w:val="24"/>
              </w:rPr>
              <w:t>sold</w:t>
            </w:r>
          </w:p>
        </w:tc>
        <w:tc>
          <w:tcPr>
            <w:tcW w:w="1488" w:type="dxa"/>
            <w:tcBorders>
              <w:left w:val="nil"/>
              <w:bottom w:val="nil"/>
              <w:right w:val="nil"/>
            </w:tcBorders>
            <w:shd w:val="clear" w:color="auto" w:fill="FF8600"/>
          </w:tcPr>
          <w:p>
            <w:pPr>
              <w:pStyle w:val="TableParagraph"/>
              <w:spacing w:before="190"/>
              <w:ind w:left="92" w:right="2"/>
              <w:rPr>
                <w:b/>
                <w:sz w:val="24"/>
              </w:rPr>
            </w:pPr>
            <w:r>
              <w:rPr>
                <w:b/>
                <w:color w:val="FFFFFF"/>
                <w:spacing w:val="-2"/>
                <w:sz w:val="24"/>
              </w:rPr>
              <w:t>IN004</w:t>
            </w:r>
          </w:p>
          <w:p>
            <w:pPr>
              <w:pStyle w:val="TableParagraph"/>
              <w:spacing w:before="12"/>
              <w:ind w:left="92" w:right="2"/>
              <w:rPr>
                <w:b/>
                <w:sz w:val="24"/>
              </w:rPr>
            </w:pPr>
            <w:r>
              <w:rPr>
                <w:b/>
                <w:color w:val="FFFFFF"/>
                <w:spacing w:val="-6"/>
                <w:sz w:val="24"/>
              </w:rPr>
              <w:t>Stock</w:t>
            </w:r>
            <w:r>
              <w:rPr>
                <w:b/>
                <w:color w:val="FFFFFF"/>
                <w:spacing w:val="-10"/>
                <w:sz w:val="24"/>
              </w:rPr>
              <w:t> </w:t>
            </w:r>
            <w:r>
              <w:rPr>
                <w:b/>
                <w:color w:val="FFFFFF"/>
                <w:spacing w:val="-4"/>
                <w:sz w:val="24"/>
              </w:rPr>
              <w:t>sold</w:t>
            </w:r>
          </w:p>
        </w:tc>
        <w:tc>
          <w:tcPr>
            <w:tcW w:w="1495" w:type="dxa"/>
            <w:tcBorders>
              <w:left w:val="nil"/>
              <w:bottom w:val="nil"/>
              <w:right w:val="nil"/>
            </w:tcBorders>
            <w:shd w:val="clear" w:color="auto" w:fill="FF8600"/>
          </w:tcPr>
          <w:p>
            <w:pPr>
              <w:pStyle w:val="TableParagraph"/>
              <w:spacing w:before="190"/>
              <w:ind w:left="84" w:right="2"/>
              <w:rPr>
                <w:b/>
                <w:sz w:val="24"/>
              </w:rPr>
            </w:pPr>
            <w:r>
              <w:rPr>
                <w:b/>
                <w:color w:val="FFFFFF"/>
                <w:spacing w:val="-2"/>
                <w:sz w:val="24"/>
              </w:rPr>
              <w:t>IN005</w:t>
            </w:r>
          </w:p>
          <w:p>
            <w:pPr>
              <w:pStyle w:val="TableParagraph"/>
              <w:spacing w:before="12"/>
              <w:ind w:left="84" w:right="3"/>
              <w:rPr>
                <w:b/>
                <w:sz w:val="24"/>
              </w:rPr>
            </w:pPr>
            <w:r>
              <w:rPr>
                <w:b/>
                <w:color w:val="FFFFFF"/>
                <w:spacing w:val="-6"/>
                <w:sz w:val="24"/>
              </w:rPr>
              <w:t>Stock</w:t>
            </w:r>
            <w:r>
              <w:rPr>
                <w:b/>
                <w:color w:val="FFFFFF"/>
                <w:spacing w:val="-10"/>
                <w:sz w:val="24"/>
              </w:rPr>
              <w:t> </w:t>
            </w:r>
            <w:r>
              <w:rPr>
                <w:b/>
                <w:color w:val="FFFFFF"/>
                <w:spacing w:val="-4"/>
                <w:sz w:val="24"/>
              </w:rPr>
              <w:t>sold</w:t>
            </w:r>
          </w:p>
        </w:tc>
        <w:tc>
          <w:tcPr>
            <w:tcW w:w="1507" w:type="dxa"/>
            <w:tcBorders>
              <w:left w:val="nil"/>
              <w:bottom w:val="nil"/>
            </w:tcBorders>
            <w:shd w:val="clear" w:color="auto" w:fill="FF8600"/>
          </w:tcPr>
          <w:p>
            <w:pPr>
              <w:pStyle w:val="TableParagraph"/>
              <w:spacing w:before="190"/>
              <w:ind w:left="74"/>
              <w:rPr>
                <w:b/>
                <w:sz w:val="24"/>
              </w:rPr>
            </w:pPr>
            <w:r>
              <w:rPr>
                <w:b/>
                <w:color w:val="FFFFFF"/>
                <w:spacing w:val="-2"/>
                <w:sz w:val="24"/>
              </w:rPr>
              <w:t>IN006</w:t>
            </w:r>
          </w:p>
          <w:p>
            <w:pPr>
              <w:pStyle w:val="TableParagraph"/>
              <w:spacing w:before="12"/>
              <w:ind w:left="74" w:right="1"/>
              <w:rPr>
                <w:b/>
                <w:sz w:val="24"/>
              </w:rPr>
            </w:pPr>
            <w:r>
              <w:rPr>
                <w:b/>
                <w:color w:val="FFFFFF"/>
                <w:spacing w:val="-6"/>
                <w:sz w:val="24"/>
              </w:rPr>
              <w:t>Stock</w:t>
            </w:r>
            <w:r>
              <w:rPr>
                <w:b/>
                <w:color w:val="FFFFFF"/>
                <w:spacing w:val="-10"/>
                <w:sz w:val="24"/>
              </w:rPr>
              <w:t> </w:t>
            </w:r>
            <w:r>
              <w:rPr>
                <w:b/>
                <w:color w:val="FFFFFF"/>
                <w:spacing w:val="-4"/>
                <w:sz w:val="24"/>
              </w:rPr>
              <w:t>sold</w:t>
            </w:r>
          </w:p>
        </w:tc>
      </w:tr>
      <w:tr>
        <w:trPr>
          <w:trHeight w:val="592" w:hRule="atLeast"/>
        </w:trPr>
        <w:tc>
          <w:tcPr>
            <w:tcW w:w="1781" w:type="dxa"/>
            <w:tcBorders>
              <w:top w:val="nil"/>
              <w:bottom w:val="single" w:sz="2" w:space="0" w:color="424447"/>
              <w:right w:val="single" w:sz="2" w:space="0" w:color="424447"/>
            </w:tcBorders>
            <w:shd w:val="clear" w:color="auto" w:fill="FFF2E5"/>
          </w:tcPr>
          <w:p>
            <w:pPr>
              <w:pStyle w:val="TableParagraph"/>
              <w:spacing w:before="168"/>
              <w:ind w:left="56"/>
              <w:rPr>
                <w:b/>
                <w:sz w:val="24"/>
              </w:rPr>
            </w:pPr>
            <w:r>
              <w:rPr>
                <w:b/>
                <w:color w:val="424447"/>
                <w:w w:val="90"/>
                <w:sz w:val="24"/>
              </w:rPr>
              <w:t>Week</w:t>
            </w:r>
            <w:r>
              <w:rPr>
                <w:b/>
                <w:color w:val="424447"/>
                <w:spacing w:val="6"/>
                <w:sz w:val="24"/>
              </w:rPr>
              <w:t> </w:t>
            </w:r>
            <w:r>
              <w:rPr>
                <w:b/>
                <w:color w:val="424447"/>
                <w:spacing w:val="-10"/>
                <w:sz w:val="24"/>
              </w:rPr>
              <w:t>1</w:t>
            </w:r>
          </w:p>
        </w:tc>
        <w:tc>
          <w:tcPr>
            <w:tcW w:w="1488" w:type="dxa"/>
            <w:tcBorders>
              <w:top w:val="nil"/>
              <w:left w:val="single" w:sz="2" w:space="0" w:color="424447"/>
              <w:bottom w:val="single" w:sz="2" w:space="0" w:color="424447"/>
              <w:right w:val="single" w:sz="2" w:space="0" w:color="424447"/>
            </w:tcBorders>
          </w:tcPr>
          <w:p>
            <w:pPr>
              <w:pStyle w:val="TableParagraph"/>
              <w:spacing w:before="168"/>
              <w:ind w:left="80" w:right="2"/>
              <w:rPr>
                <w:sz w:val="24"/>
              </w:rPr>
            </w:pPr>
            <w:r>
              <w:rPr>
                <w:color w:val="424447"/>
                <w:spacing w:val="-10"/>
                <w:sz w:val="24"/>
              </w:rPr>
              <w:t>5</w:t>
            </w:r>
          </w:p>
        </w:tc>
        <w:tc>
          <w:tcPr>
            <w:tcW w:w="1495" w:type="dxa"/>
            <w:tcBorders>
              <w:top w:val="nil"/>
              <w:left w:val="single" w:sz="2" w:space="0" w:color="424447"/>
              <w:bottom w:val="single" w:sz="2" w:space="0" w:color="424447"/>
              <w:right w:val="single" w:sz="2" w:space="0" w:color="424447"/>
            </w:tcBorders>
          </w:tcPr>
          <w:p>
            <w:pPr>
              <w:pStyle w:val="TableParagraph"/>
              <w:spacing w:before="168"/>
              <w:ind w:left="72" w:right="2"/>
              <w:rPr>
                <w:sz w:val="24"/>
              </w:rPr>
            </w:pPr>
            <w:r>
              <w:rPr>
                <w:color w:val="424447"/>
                <w:spacing w:val="-10"/>
                <w:sz w:val="24"/>
              </w:rPr>
              <w:t>2</w:t>
            </w:r>
          </w:p>
        </w:tc>
        <w:tc>
          <w:tcPr>
            <w:tcW w:w="1500" w:type="dxa"/>
            <w:tcBorders>
              <w:top w:val="nil"/>
              <w:left w:val="single" w:sz="2" w:space="0" w:color="424447"/>
              <w:bottom w:val="single" w:sz="2" w:space="0" w:color="424447"/>
              <w:right w:val="single" w:sz="2" w:space="0" w:color="424447"/>
            </w:tcBorders>
          </w:tcPr>
          <w:p>
            <w:pPr>
              <w:pStyle w:val="TableParagraph"/>
              <w:spacing w:before="168"/>
              <w:ind w:left="84" w:right="19"/>
              <w:rPr>
                <w:sz w:val="24"/>
              </w:rPr>
            </w:pPr>
            <w:r>
              <w:rPr>
                <w:color w:val="424447"/>
                <w:spacing w:val="-10"/>
                <w:sz w:val="24"/>
              </w:rPr>
              <w:t>3</w:t>
            </w:r>
          </w:p>
        </w:tc>
        <w:tc>
          <w:tcPr>
            <w:tcW w:w="1488" w:type="dxa"/>
            <w:tcBorders>
              <w:top w:val="nil"/>
              <w:left w:val="single" w:sz="2" w:space="0" w:color="424447"/>
              <w:bottom w:val="single" w:sz="2" w:space="0" w:color="424447"/>
              <w:right w:val="single" w:sz="2" w:space="0" w:color="424447"/>
            </w:tcBorders>
          </w:tcPr>
          <w:p>
            <w:pPr>
              <w:pStyle w:val="TableParagraph"/>
              <w:spacing w:before="168"/>
              <w:ind w:left="80" w:right="5"/>
              <w:rPr>
                <w:sz w:val="24"/>
              </w:rPr>
            </w:pPr>
            <w:r>
              <w:rPr>
                <w:color w:val="424447"/>
                <w:spacing w:val="-5"/>
                <w:sz w:val="24"/>
              </w:rPr>
              <w:t>10</w:t>
            </w:r>
          </w:p>
        </w:tc>
        <w:tc>
          <w:tcPr>
            <w:tcW w:w="1495" w:type="dxa"/>
            <w:tcBorders>
              <w:top w:val="nil"/>
              <w:left w:val="single" w:sz="2" w:space="0" w:color="424447"/>
              <w:bottom w:val="single" w:sz="2" w:space="0" w:color="424447"/>
              <w:right w:val="single" w:sz="2" w:space="0" w:color="424447"/>
            </w:tcBorders>
          </w:tcPr>
          <w:p>
            <w:pPr>
              <w:pStyle w:val="TableParagraph"/>
              <w:spacing w:before="168"/>
              <w:ind w:left="72" w:right="5"/>
              <w:rPr>
                <w:sz w:val="24"/>
              </w:rPr>
            </w:pPr>
            <w:r>
              <w:rPr>
                <w:color w:val="424447"/>
                <w:spacing w:val="-5"/>
                <w:sz w:val="24"/>
              </w:rPr>
              <w:t>22</w:t>
            </w:r>
          </w:p>
        </w:tc>
        <w:tc>
          <w:tcPr>
            <w:tcW w:w="1507" w:type="dxa"/>
            <w:tcBorders>
              <w:top w:val="nil"/>
              <w:left w:val="single" w:sz="2" w:space="0" w:color="424447"/>
              <w:bottom w:val="single" w:sz="2" w:space="0" w:color="424447"/>
            </w:tcBorders>
          </w:tcPr>
          <w:p>
            <w:pPr>
              <w:pStyle w:val="TableParagraph"/>
              <w:spacing w:before="168"/>
              <w:ind w:left="62" w:right="3"/>
              <w:rPr>
                <w:sz w:val="24"/>
              </w:rPr>
            </w:pPr>
            <w:r>
              <w:rPr>
                <w:color w:val="424447"/>
                <w:spacing w:val="-10"/>
                <w:sz w:val="24"/>
              </w:rPr>
              <w:t>6</w:t>
            </w:r>
          </w:p>
        </w:tc>
      </w:tr>
      <w:tr>
        <w:trPr>
          <w:trHeight w:val="584" w:hRule="atLeast"/>
        </w:trPr>
        <w:tc>
          <w:tcPr>
            <w:tcW w:w="1781" w:type="dxa"/>
            <w:tcBorders>
              <w:top w:val="single" w:sz="2" w:space="0" w:color="424447"/>
              <w:bottom w:val="single" w:sz="2" w:space="0" w:color="424447"/>
              <w:right w:val="single" w:sz="2" w:space="0" w:color="424447"/>
            </w:tcBorders>
            <w:shd w:val="clear" w:color="auto" w:fill="FFF2E5"/>
          </w:tcPr>
          <w:p>
            <w:pPr>
              <w:pStyle w:val="TableParagraph"/>
              <w:ind w:left="56"/>
              <w:rPr>
                <w:b/>
                <w:sz w:val="24"/>
              </w:rPr>
            </w:pPr>
            <w:r>
              <w:rPr>
                <w:b/>
                <w:color w:val="424447"/>
                <w:w w:val="90"/>
                <w:sz w:val="24"/>
              </w:rPr>
              <w:t>Week</w:t>
            </w:r>
            <w:r>
              <w:rPr>
                <w:b/>
                <w:color w:val="424447"/>
                <w:spacing w:val="6"/>
                <w:sz w:val="24"/>
              </w:rPr>
              <w:t> </w:t>
            </w:r>
            <w:r>
              <w:rPr>
                <w:b/>
                <w:color w:val="424447"/>
                <w:spacing w:val="-10"/>
                <w:sz w:val="24"/>
              </w:rPr>
              <w:t>2</w:t>
            </w:r>
          </w:p>
        </w:tc>
        <w:tc>
          <w:tcPr>
            <w:tcW w:w="1488" w:type="dxa"/>
            <w:tcBorders>
              <w:top w:val="single" w:sz="2" w:space="0" w:color="424447"/>
              <w:left w:val="single" w:sz="2" w:space="0" w:color="424447"/>
              <w:bottom w:val="single" w:sz="2" w:space="0" w:color="424447"/>
              <w:right w:val="single" w:sz="2" w:space="0" w:color="424447"/>
            </w:tcBorders>
          </w:tcPr>
          <w:p>
            <w:pPr>
              <w:pStyle w:val="TableParagraph"/>
              <w:ind w:left="80" w:right="1"/>
              <w:rPr>
                <w:sz w:val="24"/>
              </w:rPr>
            </w:pPr>
            <w:r>
              <w:rPr>
                <w:color w:val="424447"/>
                <w:spacing w:val="-10"/>
                <w:sz w:val="24"/>
              </w:rPr>
              <w:t>2</w:t>
            </w:r>
          </w:p>
        </w:tc>
        <w:tc>
          <w:tcPr>
            <w:tcW w:w="1495" w:type="dxa"/>
            <w:tcBorders>
              <w:top w:val="single" w:sz="2" w:space="0" w:color="424447"/>
              <w:left w:val="single" w:sz="2" w:space="0" w:color="424447"/>
              <w:bottom w:val="single" w:sz="2" w:space="0" w:color="424447"/>
              <w:right w:val="single" w:sz="2" w:space="0" w:color="424447"/>
            </w:tcBorders>
          </w:tcPr>
          <w:p>
            <w:pPr>
              <w:pStyle w:val="TableParagraph"/>
              <w:ind w:left="72"/>
              <w:rPr>
                <w:sz w:val="24"/>
              </w:rPr>
            </w:pPr>
            <w:r>
              <w:rPr>
                <w:color w:val="424447"/>
                <w:spacing w:val="-10"/>
                <w:sz w:val="24"/>
              </w:rPr>
              <w:t>5</w:t>
            </w:r>
          </w:p>
        </w:tc>
        <w:tc>
          <w:tcPr>
            <w:tcW w:w="1500" w:type="dxa"/>
            <w:tcBorders>
              <w:top w:val="single" w:sz="2" w:space="0" w:color="424447"/>
              <w:left w:val="single" w:sz="2" w:space="0" w:color="424447"/>
              <w:bottom w:val="single" w:sz="2" w:space="0" w:color="424447"/>
              <w:right w:val="single" w:sz="2" w:space="0" w:color="424447"/>
            </w:tcBorders>
          </w:tcPr>
          <w:p>
            <w:pPr>
              <w:pStyle w:val="TableParagraph"/>
              <w:ind w:left="84" w:right="17"/>
              <w:rPr>
                <w:sz w:val="24"/>
              </w:rPr>
            </w:pPr>
            <w:r>
              <w:rPr>
                <w:color w:val="424447"/>
                <w:spacing w:val="-10"/>
                <w:sz w:val="24"/>
              </w:rPr>
              <w:t>2</w:t>
            </w:r>
          </w:p>
        </w:tc>
        <w:tc>
          <w:tcPr>
            <w:tcW w:w="1488" w:type="dxa"/>
            <w:tcBorders>
              <w:top w:val="single" w:sz="2" w:space="0" w:color="424447"/>
              <w:left w:val="single" w:sz="2" w:space="0" w:color="424447"/>
              <w:bottom w:val="single" w:sz="2" w:space="0" w:color="424447"/>
              <w:right w:val="single" w:sz="2" w:space="0" w:color="424447"/>
            </w:tcBorders>
          </w:tcPr>
          <w:p>
            <w:pPr>
              <w:pStyle w:val="TableParagraph"/>
              <w:ind w:left="80" w:right="3"/>
              <w:rPr>
                <w:sz w:val="24"/>
              </w:rPr>
            </w:pPr>
            <w:r>
              <w:rPr>
                <w:color w:val="424447"/>
                <w:spacing w:val="-5"/>
                <w:sz w:val="24"/>
              </w:rPr>
              <w:t>17</w:t>
            </w:r>
          </w:p>
        </w:tc>
        <w:tc>
          <w:tcPr>
            <w:tcW w:w="1495" w:type="dxa"/>
            <w:tcBorders>
              <w:top w:val="single" w:sz="2" w:space="0" w:color="424447"/>
              <w:left w:val="single" w:sz="2" w:space="0" w:color="424447"/>
              <w:bottom w:val="single" w:sz="2" w:space="0" w:color="424447"/>
              <w:right w:val="single" w:sz="2" w:space="0" w:color="424447"/>
            </w:tcBorders>
          </w:tcPr>
          <w:p>
            <w:pPr>
              <w:pStyle w:val="TableParagraph"/>
              <w:ind w:left="72" w:right="3"/>
              <w:rPr>
                <w:sz w:val="24"/>
              </w:rPr>
            </w:pPr>
            <w:r>
              <w:rPr>
                <w:color w:val="424447"/>
                <w:spacing w:val="-5"/>
                <w:sz w:val="24"/>
              </w:rPr>
              <w:t>23</w:t>
            </w:r>
          </w:p>
        </w:tc>
        <w:tc>
          <w:tcPr>
            <w:tcW w:w="1507" w:type="dxa"/>
            <w:tcBorders>
              <w:top w:val="single" w:sz="2" w:space="0" w:color="424447"/>
              <w:left w:val="single" w:sz="2" w:space="0" w:color="424447"/>
              <w:bottom w:val="single" w:sz="2" w:space="0" w:color="424447"/>
            </w:tcBorders>
          </w:tcPr>
          <w:p>
            <w:pPr>
              <w:pStyle w:val="TableParagraph"/>
              <w:ind w:left="62" w:right="1"/>
              <w:rPr>
                <w:sz w:val="24"/>
              </w:rPr>
            </w:pPr>
            <w:r>
              <w:rPr>
                <w:color w:val="424447"/>
                <w:spacing w:val="-10"/>
                <w:sz w:val="24"/>
              </w:rPr>
              <w:t>2</w:t>
            </w:r>
          </w:p>
        </w:tc>
      </w:tr>
      <w:tr>
        <w:trPr>
          <w:trHeight w:val="595" w:hRule="atLeast"/>
        </w:trPr>
        <w:tc>
          <w:tcPr>
            <w:tcW w:w="1781" w:type="dxa"/>
            <w:tcBorders>
              <w:top w:val="single" w:sz="2" w:space="0" w:color="424447"/>
              <w:bottom w:val="single" w:sz="2" w:space="0" w:color="424447"/>
              <w:right w:val="single" w:sz="2" w:space="0" w:color="424447"/>
            </w:tcBorders>
            <w:shd w:val="clear" w:color="auto" w:fill="FFF2E5"/>
          </w:tcPr>
          <w:p>
            <w:pPr>
              <w:pStyle w:val="TableParagraph"/>
              <w:spacing w:before="172"/>
              <w:ind w:left="56"/>
              <w:rPr>
                <w:b/>
                <w:sz w:val="24"/>
              </w:rPr>
            </w:pPr>
            <w:r>
              <w:rPr>
                <w:b/>
                <w:color w:val="424447"/>
                <w:w w:val="90"/>
                <w:sz w:val="24"/>
              </w:rPr>
              <w:t>Week</w:t>
            </w:r>
            <w:r>
              <w:rPr>
                <w:b/>
                <w:color w:val="424447"/>
                <w:spacing w:val="6"/>
                <w:sz w:val="24"/>
              </w:rPr>
              <w:t> </w:t>
            </w:r>
            <w:r>
              <w:rPr>
                <w:b/>
                <w:color w:val="424447"/>
                <w:spacing w:val="-10"/>
                <w:sz w:val="24"/>
              </w:rPr>
              <w:t>3</w:t>
            </w:r>
          </w:p>
        </w:tc>
        <w:tc>
          <w:tcPr>
            <w:tcW w:w="1488" w:type="dxa"/>
            <w:tcBorders>
              <w:top w:val="single" w:sz="2" w:space="0" w:color="424447"/>
              <w:left w:val="single" w:sz="2" w:space="0" w:color="424447"/>
              <w:bottom w:val="single" w:sz="2" w:space="0" w:color="424447"/>
              <w:right w:val="single" w:sz="2" w:space="0" w:color="424447"/>
            </w:tcBorders>
          </w:tcPr>
          <w:p>
            <w:pPr>
              <w:pStyle w:val="TableParagraph"/>
              <w:spacing w:before="172"/>
              <w:ind w:left="80" w:right="2"/>
              <w:rPr>
                <w:sz w:val="24"/>
              </w:rPr>
            </w:pPr>
            <w:r>
              <w:rPr>
                <w:color w:val="424447"/>
                <w:spacing w:val="-10"/>
                <w:sz w:val="24"/>
              </w:rPr>
              <w:t>7</w:t>
            </w:r>
          </w:p>
        </w:tc>
        <w:tc>
          <w:tcPr>
            <w:tcW w:w="1495" w:type="dxa"/>
            <w:tcBorders>
              <w:top w:val="single" w:sz="2" w:space="0" w:color="424447"/>
              <w:left w:val="single" w:sz="2" w:space="0" w:color="424447"/>
              <w:bottom w:val="single" w:sz="2" w:space="0" w:color="424447"/>
              <w:right w:val="single" w:sz="2" w:space="0" w:color="424447"/>
            </w:tcBorders>
          </w:tcPr>
          <w:p>
            <w:pPr>
              <w:pStyle w:val="TableParagraph"/>
              <w:spacing w:before="172"/>
              <w:ind w:left="72" w:right="2"/>
              <w:rPr>
                <w:sz w:val="24"/>
              </w:rPr>
            </w:pPr>
            <w:r>
              <w:rPr>
                <w:color w:val="424447"/>
                <w:spacing w:val="-5"/>
                <w:sz w:val="24"/>
              </w:rPr>
              <w:t>22</w:t>
            </w:r>
          </w:p>
        </w:tc>
        <w:tc>
          <w:tcPr>
            <w:tcW w:w="1500" w:type="dxa"/>
            <w:tcBorders>
              <w:top w:val="single" w:sz="2" w:space="0" w:color="424447"/>
              <w:left w:val="single" w:sz="2" w:space="0" w:color="424447"/>
              <w:bottom w:val="single" w:sz="2" w:space="0" w:color="424447"/>
              <w:right w:val="single" w:sz="2" w:space="0" w:color="424447"/>
            </w:tcBorders>
          </w:tcPr>
          <w:p>
            <w:pPr>
              <w:pStyle w:val="TableParagraph"/>
              <w:spacing w:before="172"/>
              <w:ind w:left="84" w:right="18"/>
              <w:rPr>
                <w:sz w:val="24"/>
              </w:rPr>
            </w:pPr>
            <w:r>
              <w:rPr>
                <w:color w:val="424447"/>
                <w:spacing w:val="-10"/>
                <w:sz w:val="24"/>
              </w:rPr>
              <w:t>8</w:t>
            </w:r>
          </w:p>
        </w:tc>
        <w:tc>
          <w:tcPr>
            <w:tcW w:w="1488" w:type="dxa"/>
            <w:tcBorders>
              <w:top w:val="single" w:sz="2" w:space="0" w:color="424447"/>
              <w:left w:val="single" w:sz="2" w:space="0" w:color="424447"/>
              <w:bottom w:val="single" w:sz="2" w:space="0" w:color="424447"/>
              <w:right w:val="single" w:sz="2" w:space="0" w:color="424447"/>
            </w:tcBorders>
          </w:tcPr>
          <w:p>
            <w:pPr>
              <w:pStyle w:val="TableParagraph"/>
              <w:spacing w:before="172"/>
              <w:ind w:left="80" w:right="4"/>
              <w:rPr>
                <w:sz w:val="24"/>
              </w:rPr>
            </w:pPr>
            <w:r>
              <w:rPr>
                <w:color w:val="424447"/>
                <w:spacing w:val="-5"/>
                <w:sz w:val="24"/>
              </w:rPr>
              <w:t>12</w:t>
            </w:r>
          </w:p>
        </w:tc>
        <w:tc>
          <w:tcPr>
            <w:tcW w:w="1495" w:type="dxa"/>
            <w:tcBorders>
              <w:top w:val="single" w:sz="2" w:space="0" w:color="424447"/>
              <w:left w:val="single" w:sz="2" w:space="0" w:color="424447"/>
              <w:bottom w:val="single" w:sz="2" w:space="0" w:color="424447"/>
              <w:right w:val="single" w:sz="2" w:space="0" w:color="424447"/>
            </w:tcBorders>
          </w:tcPr>
          <w:p>
            <w:pPr>
              <w:pStyle w:val="TableParagraph"/>
              <w:spacing w:before="172"/>
              <w:ind w:left="72" w:right="4"/>
              <w:rPr>
                <w:sz w:val="24"/>
              </w:rPr>
            </w:pPr>
            <w:r>
              <w:rPr>
                <w:color w:val="424447"/>
                <w:spacing w:val="-5"/>
                <w:sz w:val="24"/>
              </w:rPr>
              <w:t>15</w:t>
            </w:r>
          </w:p>
        </w:tc>
        <w:tc>
          <w:tcPr>
            <w:tcW w:w="1507" w:type="dxa"/>
            <w:tcBorders>
              <w:top w:val="single" w:sz="2" w:space="0" w:color="424447"/>
              <w:left w:val="single" w:sz="2" w:space="0" w:color="424447"/>
              <w:bottom w:val="single" w:sz="2" w:space="0" w:color="424447"/>
            </w:tcBorders>
          </w:tcPr>
          <w:p>
            <w:pPr>
              <w:pStyle w:val="TableParagraph"/>
              <w:spacing w:before="172"/>
              <w:ind w:left="62" w:right="2"/>
              <w:rPr>
                <w:sz w:val="24"/>
              </w:rPr>
            </w:pPr>
            <w:r>
              <w:rPr>
                <w:color w:val="424447"/>
                <w:spacing w:val="-10"/>
                <w:sz w:val="24"/>
              </w:rPr>
              <w:t>4</w:t>
            </w:r>
          </w:p>
        </w:tc>
      </w:tr>
      <w:tr>
        <w:trPr>
          <w:trHeight w:val="575" w:hRule="atLeast"/>
        </w:trPr>
        <w:tc>
          <w:tcPr>
            <w:tcW w:w="1781" w:type="dxa"/>
            <w:tcBorders>
              <w:top w:val="single" w:sz="2" w:space="0" w:color="424447"/>
              <w:bottom w:val="single" w:sz="6" w:space="0" w:color="424447"/>
              <w:right w:val="single" w:sz="2" w:space="0" w:color="424447"/>
            </w:tcBorders>
            <w:shd w:val="clear" w:color="auto" w:fill="FFF2E5"/>
          </w:tcPr>
          <w:p>
            <w:pPr>
              <w:pStyle w:val="TableParagraph"/>
              <w:ind w:left="56"/>
              <w:rPr>
                <w:b/>
                <w:sz w:val="24"/>
              </w:rPr>
            </w:pPr>
            <w:r>
              <w:rPr>
                <w:b/>
                <w:color w:val="424447"/>
                <w:w w:val="90"/>
                <w:sz w:val="24"/>
              </w:rPr>
              <w:t>Week</w:t>
            </w:r>
            <w:r>
              <w:rPr>
                <w:b/>
                <w:color w:val="424447"/>
                <w:spacing w:val="6"/>
                <w:sz w:val="24"/>
              </w:rPr>
              <w:t> </w:t>
            </w:r>
            <w:r>
              <w:rPr>
                <w:b/>
                <w:color w:val="424447"/>
                <w:spacing w:val="-10"/>
                <w:sz w:val="24"/>
              </w:rPr>
              <w:t>4</w:t>
            </w:r>
          </w:p>
        </w:tc>
        <w:tc>
          <w:tcPr>
            <w:tcW w:w="1488" w:type="dxa"/>
            <w:tcBorders>
              <w:top w:val="single" w:sz="2" w:space="0" w:color="424447"/>
              <w:left w:val="single" w:sz="2" w:space="0" w:color="424447"/>
              <w:bottom w:val="single" w:sz="6" w:space="0" w:color="424447"/>
              <w:right w:val="single" w:sz="2" w:space="0" w:color="424447"/>
            </w:tcBorders>
          </w:tcPr>
          <w:p>
            <w:pPr>
              <w:pStyle w:val="TableParagraph"/>
              <w:ind w:left="80"/>
              <w:rPr>
                <w:sz w:val="24"/>
              </w:rPr>
            </w:pPr>
            <w:r>
              <w:rPr>
                <w:color w:val="424447"/>
                <w:spacing w:val="-10"/>
                <w:sz w:val="24"/>
              </w:rPr>
              <w:t>9</w:t>
            </w:r>
          </w:p>
        </w:tc>
        <w:tc>
          <w:tcPr>
            <w:tcW w:w="1495" w:type="dxa"/>
            <w:tcBorders>
              <w:top w:val="single" w:sz="2" w:space="0" w:color="424447"/>
              <w:left w:val="single" w:sz="2" w:space="0" w:color="424447"/>
              <w:bottom w:val="single" w:sz="6" w:space="0" w:color="424447"/>
              <w:right w:val="single" w:sz="2" w:space="0" w:color="424447"/>
            </w:tcBorders>
          </w:tcPr>
          <w:p>
            <w:pPr>
              <w:pStyle w:val="TableParagraph"/>
              <w:ind w:left="72"/>
              <w:rPr>
                <w:sz w:val="24"/>
              </w:rPr>
            </w:pPr>
            <w:r>
              <w:rPr>
                <w:color w:val="424447"/>
                <w:spacing w:val="-5"/>
                <w:sz w:val="24"/>
              </w:rPr>
              <w:t>16</w:t>
            </w:r>
          </w:p>
        </w:tc>
        <w:tc>
          <w:tcPr>
            <w:tcW w:w="1500" w:type="dxa"/>
            <w:tcBorders>
              <w:top w:val="single" w:sz="2" w:space="0" w:color="424447"/>
              <w:left w:val="single" w:sz="2" w:space="0" w:color="424447"/>
              <w:bottom w:val="single" w:sz="6" w:space="0" w:color="424447"/>
              <w:right w:val="single" w:sz="2" w:space="0" w:color="424447"/>
            </w:tcBorders>
          </w:tcPr>
          <w:p>
            <w:pPr>
              <w:pStyle w:val="TableParagraph"/>
              <w:ind w:left="84" w:right="16"/>
              <w:rPr>
                <w:sz w:val="24"/>
              </w:rPr>
            </w:pPr>
            <w:r>
              <w:rPr>
                <w:color w:val="424447"/>
                <w:spacing w:val="-10"/>
                <w:sz w:val="24"/>
              </w:rPr>
              <w:t>9</w:t>
            </w:r>
          </w:p>
        </w:tc>
        <w:tc>
          <w:tcPr>
            <w:tcW w:w="1488" w:type="dxa"/>
            <w:tcBorders>
              <w:top w:val="single" w:sz="2" w:space="0" w:color="424447"/>
              <w:left w:val="single" w:sz="2" w:space="0" w:color="424447"/>
              <w:bottom w:val="single" w:sz="6" w:space="0" w:color="424447"/>
              <w:right w:val="single" w:sz="2" w:space="0" w:color="424447"/>
            </w:tcBorders>
          </w:tcPr>
          <w:p>
            <w:pPr>
              <w:pStyle w:val="TableParagraph"/>
              <w:ind w:left="80" w:right="2"/>
              <w:rPr>
                <w:sz w:val="24"/>
              </w:rPr>
            </w:pPr>
            <w:r>
              <w:rPr>
                <w:color w:val="424447"/>
                <w:spacing w:val="-5"/>
                <w:sz w:val="24"/>
              </w:rPr>
              <w:t>21</w:t>
            </w:r>
          </w:p>
        </w:tc>
        <w:tc>
          <w:tcPr>
            <w:tcW w:w="1495" w:type="dxa"/>
            <w:tcBorders>
              <w:top w:val="single" w:sz="2" w:space="0" w:color="424447"/>
              <w:left w:val="single" w:sz="2" w:space="0" w:color="424447"/>
              <w:bottom w:val="single" w:sz="6" w:space="0" w:color="424447"/>
              <w:right w:val="single" w:sz="2" w:space="0" w:color="424447"/>
            </w:tcBorders>
          </w:tcPr>
          <w:p>
            <w:pPr>
              <w:pStyle w:val="TableParagraph"/>
              <w:ind w:left="72" w:right="2"/>
              <w:rPr>
                <w:sz w:val="24"/>
              </w:rPr>
            </w:pPr>
            <w:r>
              <w:rPr>
                <w:color w:val="424447"/>
                <w:spacing w:val="-5"/>
                <w:sz w:val="24"/>
              </w:rPr>
              <w:t>15</w:t>
            </w:r>
          </w:p>
        </w:tc>
        <w:tc>
          <w:tcPr>
            <w:tcW w:w="1507" w:type="dxa"/>
            <w:tcBorders>
              <w:top w:val="single" w:sz="2" w:space="0" w:color="424447"/>
              <w:left w:val="single" w:sz="2" w:space="0" w:color="424447"/>
              <w:bottom w:val="single" w:sz="6" w:space="0" w:color="424447"/>
            </w:tcBorders>
          </w:tcPr>
          <w:p>
            <w:pPr>
              <w:pStyle w:val="TableParagraph"/>
              <w:ind w:left="62"/>
              <w:rPr>
                <w:sz w:val="24"/>
              </w:rPr>
            </w:pPr>
            <w:r>
              <w:rPr>
                <w:color w:val="424447"/>
                <w:spacing w:val="-10"/>
                <w:sz w:val="24"/>
              </w:rPr>
              <w:t>5</w:t>
            </w:r>
          </w:p>
        </w:tc>
      </w:tr>
    </w:tbl>
    <w:p>
      <w:pPr>
        <w:pStyle w:val="BodyText"/>
        <w:spacing w:before="273"/>
        <w:ind w:left="111"/>
      </w:pPr>
      <w:r>
        <w:rPr/>
        <w:t>For</w:t>
      </w:r>
      <w:r>
        <w:rPr>
          <w:spacing w:val="1"/>
        </w:rPr>
        <w:t> </w:t>
      </w:r>
      <w:r>
        <w:rPr/>
        <w:t>each</w:t>
      </w:r>
      <w:r>
        <w:rPr>
          <w:spacing w:val="2"/>
        </w:rPr>
        <w:t> </w:t>
      </w:r>
      <w:r>
        <w:rPr/>
        <w:t>item</w:t>
      </w:r>
      <w:r>
        <w:rPr>
          <w:spacing w:val="2"/>
        </w:rPr>
        <w:t> </w:t>
      </w:r>
      <w:r>
        <w:rPr/>
        <w:t>a</w:t>
      </w:r>
      <w:r>
        <w:rPr>
          <w:spacing w:val="2"/>
        </w:rPr>
        <w:t> </w:t>
      </w:r>
      <w:r>
        <w:rPr/>
        <w:t>formula</w:t>
      </w:r>
      <w:r>
        <w:rPr>
          <w:spacing w:val="2"/>
        </w:rPr>
        <w:t> </w:t>
      </w:r>
      <w:r>
        <w:rPr/>
        <w:t>needs</w:t>
      </w:r>
      <w:r>
        <w:rPr>
          <w:spacing w:val="2"/>
        </w:rPr>
        <w:t> </w:t>
      </w:r>
      <w:r>
        <w:rPr/>
        <w:t>to</w:t>
      </w:r>
      <w:r>
        <w:rPr>
          <w:spacing w:val="2"/>
        </w:rPr>
        <w:t> </w:t>
      </w:r>
      <w:r>
        <w:rPr/>
        <w:t>be</w:t>
      </w:r>
      <w:r>
        <w:rPr>
          <w:spacing w:val="2"/>
        </w:rPr>
        <w:t> </w:t>
      </w:r>
      <w:r>
        <w:rPr/>
        <w:t>used</w:t>
      </w:r>
      <w:r>
        <w:rPr>
          <w:spacing w:val="2"/>
        </w:rPr>
        <w:t> </w:t>
      </w:r>
      <w:r>
        <w:rPr/>
        <w:t>to</w:t>
      </w:r>
      <w:r>
        <w:rPr>
          <w:spacing w:val="2"/>
        </w:rPr>
        <w:t> </w:t>
      </w:r>
      <w:r>
        <w:rPr/>
        <w:t>calculate</w:t>
      </w:r>
      <w:r>
        <w:rPr>
          <w:spacing w:val="2"/>
        </w:rPr>
        <w:t> </w:t>
      </w:r>
      <w:r>
        <w:rPr/>
        <w:t>the</w:t>
      </w:r>
      <w:r>
        <w:rPr>
          <w:spacing w:val="2"/>
        </w:rPr>
        <w:t> </w:t>
      </w:r>
      <w:r>
        <w:rPr/>
        <w:t>stock</w:t>
      </w:r>
      <w:r>
        <w:rPr>
          <w:spacing w:val="2"/>
        </w:rPr>
        <w:t> </w:t>
      </w:r>
      <w:r>
        <w:rPr/>
        <w:t>level</w:t>
      </w:r>
      <w:r>
        <w:rPr>
          <w:spacing w:val="2"/>
        </w:rPr>
        <w:t> </w:t>
      </w:r>
      <w:r>
        <w:rPr/>
        <w:t>at</w:t>
      </w:r>
      <w:r>
        <w:rPr>
          <w:spacing w:val="1"/>
        </w:rPr>
        <w:t> </w:t>
      </w:r>
      <w:r>
        <w:rPr/>
        <w:t>the</w:t>
      </w:r>
      <w:r>
        <w:rPr>
          <w:spacing w:val="2"/>
        </w:rPr>
        <w:t> </w:t>
      </w:r>
      <w:r>
        <w:rPr/>
        <w:t>end</w:t>
      </w:r>
      <w:r>
        <w:rPr>
          <w:spacing w:val="2"/>
        </w:rPr>
        <w:t> </w:t>
      </w:r>
      <w:r>
        <w:rPr/>
        <w:t>of</w:t>
      </w:r>
      <w:r>
        <w:rPr>
          <w:spacing w:val="2"/>
        </w:rPr>
        <w:t> </w:t>
      </w:r>
      <w:r>
        <w:rPr/>
        <w:t>each</w:t>
      </w:r>
      <w:r>
        <w:rPr>
          <w:spacing w:val="2"/>
        </w:rPr>
        <w:t> </w:t>
      </w:r>
      <w:r>
        <w:rPr>
          <w:spacing w:val="-2"/>
        </w:rPr>
        <w:t>week:</w:t>
      </w:r>
    </w:p>
    <w:p>
      <w:pPr>
        <w:pStyle w:val="Heading2"/>
        <w:spacing w:before="249"/>
        <w:ind w:right="126"/>
        <w:jc w:val="center"/>
      </w:pPr>
      <w:r>
        <w:rPr>
          <w:spacing w:val="-4"/>
        </w:rPr>
        <w:t>Stock</w:t>
      </w:r>
      <w:r>
        <w:rPr>
          <w:spacing w:val="-13"/>
        </w:rPr>
        <w:t> </w:t>
      </w:r>
      <w:r>
        <w:rPr>
          <w:spacing w:val="-4"/>
        </w:rPr>
        <w:t>left</w:t>
      </w:r>
      <w:r>
        <w:rPr>
          <w:spacing w:val="-12"/>
        </w:rPr>
        <w:t> </w:t>
      </w:r>
      <w:r>
        <w:rPr>
          <w:spacing w:val="-4"/>
        </w:rPr>
        <w:t>=</w:t>
      </w:r>
      <w:r>
        <w:rPr>
          <w:spacing w:val="-12"/>
        </w:rPr>
        <w:t> </w:t>
      </w:r>
      <w:r>
        <w:rPr>
          <w:spacing w:val="-4"/>
        </w:rPr>
        <w:t>current</w:t>
      </w:r>
      <w:r>
        <w:rPr>
          <w:spacing w:val="-12"/>
        </w:rPr>
        <w:t> </w:t>
      </w:r>
      <w:r>
        <w:rPr>
          <w:spacing w:val="-4"/>
        </w:rPr>
        <w:t>stock</w:t>
      </w:r>
      <w:r>
        <w:rPr>
          <w:spacing w:val="-12"/>
        </w:rPr>
        <w:t> </w:t>
      </w:r>
      <w:r>
        <w:rPr>
          <w:spacing w:val="-4"/>
        </w:rPr>
        <w:t>level</w:t>
      </w:r>
      <w:r>
        <w:rPr>
          <w:spacing w:val="-12"/>
        </w:rPr>
        <w:t> </w:t>
      </w:r>
      <w:r>
        <w:rPr>
          <w:spacing w:val="-4"/>
        </w:rPr>
        <w:t>–</w:t>
      </w:r>
      <w:r>
        <w:rPr>
          <w:spacing w:val="-12"/>
        </w:rPr>
        <w:t> </w:t>
      </w:r>
      <w:r>
        <w:rPr>
          <w:spacing w:val="-4"/>
        </w:rPr>
        <w:t>week</w:t>
      </w:r>
      <w:r>
        <w:rPr>
          <w:spacing w:val="-13"/>
        </w:rPr>
        <w:t> </w:t>
      </w:r>
      <w:r>
        <w:rPr>
          <w:spacing w:val="-4"/>
        </w:rPr>
        <w:t>sales</w:t>
      </w:r>
    </w:p>
    <w:p>
      <w:pPr>
        <w:pStyle w:val="BodyText"/>
        <w:spacing w:before="175"/>
        <w:rPr>
          <w:b/>
          <w:sz w:val="20"/>
        </w:rPr>
      </w:pPr>
    </w:p>
    <w:p>
      <w:pPr>
        <w:spacing w:after="0"/>
        <w:rPr>
          <w:sz w:val="20"/>
        </w:rPr>
        <w:sectPr>
          <w:pgSz w:w="11910" w:h="16840"/>
          <w:pgMar w:header="0" w:footer="1186" w:top="2000" w:bottom="1380" w:left="460" w:right="440"/>
        </w:sectPr>
      </w:pPr>
    </w:p>
    <w:p>
      <w:pPr>
        <w:pStyle w:val="BodyText"/>
        <w:spacing w:before="126"/>
        <w:ind w:left="107"/>
      </w:pPr>
      <w:r>
        <w:rPr>
          <w:color w:val="424447"/>
        </w:rPr>
        <w:t>Your</w:t>
      </w:r>
      <w:r>
        <w:rPr>
          <w:color w:val="424447"/>
          <w:spacing w:val="1"/>
        </w:rPr>
        <w:t> </w:t>
      </w:r>
      <w:r>
        <w:rPr>
          <w:color w:val="424447"/>
        </w:rPr>
        <w:t>role</w:t>
      </w:r>
      <w:r>
        <w:rPr>
          <w:color w:val="424447"/>
          <w:spacing w:val="1"/>
        </w:rPr>
        <w:t> </w:t>
      </w:r>
      <w:r>
        <w:rPr>
          <w:color w:val="424447"/>
        </w:rPr>
        <w:t>is</w:t>
      </w:r>
      <w:r>
        <w:rPr>
          <w:color w:val="424447"/>
          <w:spacing w:val="2"/>
        </w:rPr>
        <w:t> </w:t>
      </w:r>
      <w:r>
        <w:rPr>
          <w:color w:val="424447"/>
          <w:spacing w:val="-5"/>
        </w:rPr>
        <w:t>to:</w:t>
      </w:r>
    </w:p>
    <w:p>
      <w:pPr>
        <w:pStyle w:val="ListParagraph"/>
        <w:numPr>
          <w:ilvl w:val="0"/>
          <w:numId w:val="1"/>
        </w:numPr>
        <w:tabs>
          <w:tab w:pos="467" w:val="left" w:leader="none"/>
        </w:tabs>
        <w:spacing w:line="249" w:lineRule="auto" w:before="126" w:after="0"/>
        <w:ind w:left="467" w:right="38" w:hanging="360"/>
        <w:jc w:val="left"/>
        <w:rPr>
          <w:sz w:val="24"/>
        </w:rPr>
      </w:pPr>
      <w:r>
        <w:rPr>
          <w:color w:val="424447"/>
          <w:sz w:val="24"/>
        </w:rPr>
        <w:t>enter</w:t>
      </w:r>
      <w:r>
        <w:rPr>
          <w:color w:val="424447"/>
          <w:spacing w:val="-14"/>
          <w:sz w:val="24"/>
        </w:rPr>
        <w:t> </w:t>
      </w:r>
      <w:r>
        <w:rPr>
          <w:color w:val="424447"/>
          <w:sz w:val="24"/>
        </w:rPr>
        <w:t>the</w:t>
      </w:r>
      <w:r>
        <w:rPr>
          <w:color w:val="424447"/>
          <w:spacing w:val="-14"/>
          <w:sz w:val="24"/>
        </w:rPr>
        <w:t> </w:t>
      </w:r>
      <w:r>
        <w:rPr>
          <w:color w:val="424447"/>
          <w:sz w:val="24"/>
        </w:rPr>
        <w:t>data</w:t>
      </w:r>
      <w:r>
        <w:rPr>
          <w:color w:val="424447"/>
          <w:spacing w:val="-14"/>
          <w:sz w:val="24"/>
        </w:rPr>
        <w:t> </w:t>
      </w:r>
      <w:r>
        <w:rPr>
          <w:color w:val="424447"/>
          <w:sz w:val="24"/>
        </w:rPr>
        <w:t>provided</w:t>
      </w:r>
      <w:r>
        <w:rPr>
          <w:color w:val="424447"/>
          <w:spacing w:val="-14"/>
          <w:sz w:val="24"/>
        </w:rPr>
        <w:t> </w:t>
      </w:r>
      <w:r>
        <w:rPr>
          <w:color w:val="424447"/>
          <w:sz w:val="24"/>
        </w:rPr>
        <w:t>into</w:t>
      </w:r>
      <w:r>
        <w:rPr>
          <w:color w:val="424447"/>
          <w:spacing w:val="-14"/>
          <w:sz w:val="24"/>
        </w:rPr>
        <w:t> </w:t>
      </w:r>
      <w:r>
        <w:rPr>
          <w:color w:val="424447"/>
          <w:sz w:val="24"/>
        </w:rPr>
        <w:t>the</w:t>
      </w:r>
      <w:r>
        <w:rPr>
          <w:color w:val="424447"/>
          <w:spacing w:val="-14"/>
          <w:sz w:val="24"/>
        </w:rPr>
        <w:t> </w:t>
      </w:r>
      <w:r>
        <w:rPr>
          <w:color w:val="424447"/>
          <w:sz w:val="24"/>
        </w:rPr>
        <w:t>spreadsheet and use it to identify which items need to</w:t>
      </w:r>
      <w:r>
        <w:rPr>
          <w:color w:val="424447"/>
          <w:spacing w:val="80"/>
          <w:sz w:val="24"/>
        </w:rPr>
        <w:t> </w:t>
      </w:r>
      <w:r>
        <w:rPr>
          <w:color w:val="424447"/>
          <w:sz w:val="24"/>
        </w:rPr>
        <w:t>be reordered at the end of November.</w:t>
      </w:r>
    </w:p>
    <w:p>
      <w:pPr>
        <w:pStyle w:val="ListParagraph"/>
        <w:numPr>
          <w:ilvl w:val="0"/>
          <w:numId w:val="1"/>
        </w:numPr>
        <w:tabs>
          <w:tab w:pos="467" w:val="left" w:leader="none"/>
        </w:tabs>
        <w:spacing w:line="249" w:lineRule="auto" w:before="116" w:after="0"/>
        <w:ind w:left="467" w:right="67" w:hanging="360"/>
        <w:jc w:val="left"/>
        <w:rPr>
          <w:sz w:val="24"/>
        </w:rPr>
      </w:pPr>
      <w:r>
        <w:rPr>
          <w:color w:val="424447"/>
          <w:sz w:val="24"/>
        </w:rPr>
        <w:t>identify any items that are selling well and need to have stock reordered earlier than the end of the month.</w:t>
      </w:r>
    </w:p>
    <w:p>
      <w:pPr>
        <w:pStyle w:val="Heading1"/>
        <w:spacing w:before="131"/>
        <w:ind w:left="108"/>
      </w:pPr>
      <w:r>
        <w:rPr>
          <w:b w:val="0"/>
        </w:rPr>
        <w:br w:type="column"/>
      </w:r>
      <w:r>
        <w:rPr>
          <w:color w:val="FF8600"/>
          <w:w w:val="90"/>
        </w:rPr>
        <w:t>Your</w:t>
      </w:r>
      <w:r>
        <w:rPr>
          <w:color w:val="FF8600"/>
          <w:spacing w:val="-12"/>
          <w:w w:val="90"/>
        </w:rPr>
        <w:t> </w:t>
      </w:r>
      <w:r>
        <w:rPr>
          <w:color w:val="FF8600"/>
          <w:spacing w:val="-4"/>
        </w:rPr>
        <w:t>task</w:t>
      </w:r>
    </w:p>
    <w:p>
      <w:pPr>
        <w:pStyle w:val="BodyText"/>
        <w:spacing w:before="6"/>
        <w:rPr>
          <w:b/>
          <w:sz w:val="8"/>
        </w:rPr>
      </w:pPr>
      <w:r>
        <w:rPr/>
        <mc:AlternateContent>
          <mc:Choice Requires="wps">
            <w:drawing>
              <wp:anchor distT="0" distB="0" distL="0" distR="0" allowOverlap="1" layoutInCell="1" locked="0" behindDoc="1" simplePos="0" relativeHeight="487588864">
                <wp:simplePos x="0" y="0"/>
                <wp:positionH relativeFrom="page">
                  <wp:posOffset>3864168</wp:posOffset>
                </wp:positionH>
                <wp:positionV relativeFrom="paragraph">
                  <wp:posOffset>77823</wp:posOffset>
                </wp:positionV>
                <wp:extent cx="3324225"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3324225" cy="1270"/>
                        </a:xfrm>
                        <a:custGeom>
                          <a:avLst/>
                          <a:gdLst/>
                          <a:ahLst/>
                          <a:cxnLst/>
                          <a:rect l="l" t="t" r="r" b="b"/>
                          <a:pathLst>
                            <a:path w="3324225" h="0">
                              <a:moveTo>
                                <a:pt x="0" y="0"/>
                              </a:moveTo>
                              <a:lnTo>
                                <a:pt x="3323666" y="0"/>
                              </a:lnTo>
                            </a:path>
                          </a:pathLst>
                        </a:custGeom>
                        <a:ln w="12700">
                          <a:solidFill>
                            <a:srgbClr val="424447"/>
                          </a:solidFill>
                          <a:prstDash val="solid"/>
                        </a:ln>
                      </wps:spPr>
                      <wps:bodyPr wrap="square" lIns="0" tIns="0" rIns="0" bIns="0" rtlCol="0">
                        <a:prstTxWarp prst="textNoShape">
                          <a:avLst/>
                        </a:prstTxWarp>
                        <a:noAutofit/>
                      </wps:bodyPr>
                    </wps:wsp>
                  </a:graphicData>
                </a:graphic>
              </wp:anchor>
            </w:drawing>
          </mc:Choice>
          <mc:Fallback>
            <w:pict>
              <v:shape style="position:absolute;margin-left:304.265198pt;margin-top:6.127838pt;width:261.75pt;height:.1pt;mso-position-horizontal-relative:page;mso-position-vertical-relative:paragraph;z-index:-15727616;mso-wrap-distance-left:0;mso-wrap-distance-right:0" id="docshape10" coordorigin="6085,123" coordsize="5235,0" path="m6085,123l11319,123e" filled="false" stroked="true" strokeweight="1pt" strokecolor="#424447">
                <v:path arrowok="t"/>
                <v:stroke dashstyle="solid"/>
                <w10:wrap type="topAndBottom"/>
              </v:shape>
            </w:pict>
          </mc:Fallback>
        </mc:AlternateContent>
      </w:r>
    </w:p>
    <w:p>
      <w:pPr>
        <w:pStyle w:val="ListParagraph"/>
        <w:numPr>
          <w:ilvl w:val="0"/>
          <w:numId w:val="2"/>
        </w:numPr>
        <w:tabs>
          <w:tab w:pos="466" w:val="left" w:leader="none"/>
          <w:tab w:pos="468" w:val="left" w:leader="none"/>
        </w:tabs>
        <w:spacing w:line="235" w:lineRule="auto" w:before="304" w:after="0"/>
        <w:ind w:left="468" w:right="485" w:hanging="361"/>
        <w:jc w:val="both"/>
        <w:rPr>
          <w:sz w:val="24"/>
        </w:rPr>
      </w:pPr>
      <w:r>
        <w:rPr>
          <w:color w:val="424447"/>
          <w:w w:val="105"/>
          <w:sz w:val="24"/>
        </w:rPr>
        <w:t>For</w:t>
      </w:r>
      <w:r>
        <w:rPr>
          <w:color w:val="424447"/>
          <w:spacing w:val="-8"/>
          <w:w w:val="105"/>
          <w:sz w:val="24"/>
        </w:rPr>
        <w:t> </w:t>
      </w:r>
      <w:r>
        <w:rPr>
          <w:color w:val="424447"/>
          <w:w w:val="105"/>
          <w:sz w:val="24"/>
        </w:rPr>
        <w:t>each</w:t>
      </w:r>
      <w:r>
        <w:rPr>
          <w:color w:val="424447"/>
          <w:spacing w:val="-8"/>
          <w:w w:val="105"/>
          <w:sz w:val="24"/>
        </w:rPr>
        <w:t> </w:t>
      </w:r>
      <w:r>
        <w:rPr>
          <w:color w:val="424447"/>
          <w:w w:val="105"/>
          <w:sz w:val="24"/>
        </w:rPr>
        <w:t>item,</w:t>
      </w:r>
      <w:r>
        <w:rPr>
          <w:color w:val="424447"/>
          <w:spacing w:val="-8"/>
          <w:w w:val="105"/>
          <w:sz w:val="24"/>
        </w:rPr>
        <w:t> </w:t>
      </w:r>
      <w:r>
        <w:rPr>
          <w:color w:val="424447"/>
          <w:w w:val="105"/>
          <w:sz w:val="24"/>
        </w:rPr>
        <w:t>input</w:t>
      </w:r>
      <w:r>
        <w:rPr>
          <w:color w:val="424447"/>
          <w:spacing w:val="-8"/>
          <w:w w:val="105"/>
          <w:sz w:val="24"/>
        </w:rPr>
        <w:t> </w:t>
      </w:r>
      <w:r>
        <w:rPr>
          <w:color w:val="424447"/>
          <w:w w:val="105"/>
          <w:sz w:val="24"/>
        </w:rPr>
        <w:t>the</w:t>
      </w:r>
      <w:r>
        <w:rPr>
          <w:color w:val="424447"/>
          <w:spacing w:val="-8"/>
          <w:w w:val="105"/>
          <w:sz w:val="24"/>
        </w:rPr>
        <w:t> </w:t>
      </w:r>
      <w:r>
        <w:rPr>
          <w:color w:val="424447"/>
          <w:w w:val="105"/>
          <w:sz w:val="24"/>
        </w:rPr>
        <w:t>starting</w:t>
      </w:r>
      <w:r>
        <w:rPr>
          <w:color w:val="424447"/>
          <w:spacing w:val="-8"/>
          <w:w w:val="105"/>
          <w:sz w:val="24"/>
        </w:rPr>
        <w:t> </w:t>
      </w:r>
      <w:r>
        <w:rPr>
          <w:color w:val="424447"/>
          <w:w w:val="105"/>
          <w:sz w:val="24"/>
        </w:rPr>
        <w:t>stock</w:t>
      </w:r>
      <w:r>
        <w:rPr>
          <w:color w:val="424447"/>
          <w:spacing w:val="-8"/>
          <w:w w:val="105"/>
          <w:sz w:val="24"/>
        </w:rPr>
        <w:t> </w:t>
      </w:r>
      <w:r>
        <w:rPr>
          <w:color w:val="424447"/>
          <w:w w:val="105"/>
          <w:sz w:val="24"/>
        </w:rPr>
        <w:t>on Oct 31st into the spreadsheet </w:t>
      </w:r>
      <w:r>
        <w:rPr>
          <w:rFonts w:ascii="Calibri"/>
          <w:color w:val="424447"/>
          <w:w w:val="105"/>
          <w:sz w:val="24"/>
        </w:rPr>
        <w:t>provided</w:t>
      </w:r>
      <w:r>
        <w:rPr>
          <w:color w:val="424447"/>
          <w:w w:val="105"/>
          <w:sz w:val="24"/>
        </w:rPr>
        <w:t>.</w:t>
      </w:r>
    </w:p>
    <w:p>
      <w:pPr>
        <w:pStyle w:val="ListParagraph"/>
        <w:numPr>
          <w:ilvl w:val="0"/>
          <w:numId w:val="2"/>
        </w:numPr>
        <w:tabs>
          <w:tab w:pos="466" w:val="left" w:leader="none"/>
          <w:tab w:pos="468" w:val="left" w:leader="none"/>
        </w:tabs>
        <w:spacing w:line="240" w:lineRule="auto" w:before="110" w:after="0"/>
        <w:ind w:left="468" w:right="420" w:hanging="361"/>
        <w:jc w:val="both"/>
        <w:rPr>
          <w:sz w:val="24"/>
        </w:rPr>
      </w:pPr>
      <w:r>
        <w:rPr>
          <w:color w:val="424447"/>
          <w:sz w:val="24"/>
        </w:rPr>
        <w:t>For</w:t>
      </w:r>
      <w:r>
        <w:rPr>
          <w:color w:val="424447"/>
          <w:spacing w:val="-10"/>
          <w:sz w:val="24"/>
        </w:rPr>
        <w:t> </w:t>
      </w:r>
      <w:r>
        <w:rPr>
          <w:color w:val="424447"/>
          <w:sz w:val="24"/>
        </w:rPr>
        <w:t>each</w:t>
      </w:r>
      <w:r>
        <w:rPr>
          <w:color w:val="424447"/>
          <w:spacing w:val="-10"/>
          <w:sz w:val="24"/>
        </w:rPr>
        <w:t> </w:t>
      </w:r>
      <w:r>
        <w:rPr>
          <w:color w:val="424447"/>
          <w:sz w:val="24"/>
        </w:rPr>
        <w:t>item,</w:t>
      </w:r>
      <w:r>
        <w:rPr>
          <w:color w:val="424447"/>
          <w:spacing w:val="-11"/>
          <w:sz w:val="24"/>
        </w:rPr>
        <w:t> </w:t>
      </w:r>
      <w:r>
        <w:rPr>
          <w:color w:val="424447"/>
          <w:sz w:val="24"/>
        </w:rPr>
        <w:t>input</w:t>
      </w:r>
      <w:r>
        <w:rPr>
          <w:color w:val="424447"/>
          <w:spacing w:val="-10"/>
          <w:sz w:val="24"/>
        </w:rPr>
        <w:t> </w:t>
      </w:r>
      <w:r>
        <w:rPr>
          <w:color w:val="424447"/>
          <w:sz w:val="24"/>
        </w:rPr>
        <w:t>the</w:t>
      </w:r>
      <w:r>
        <w:rPr>
          <w:color w:val="424447"/>
          <w:spacing w:val="-10"/>
          <w:sz w:val="24"/>
        </w:rPr>
        <w:t> </w:t>
      </w:r>
      <w:r>
        <w:rPr>
          <w:color w:val="424447"/>
          <w:sz w:val="24"/>
        </w:rPr>
        <w:t>number</w:t>
      </w:r>
      <w:r>
        <w:rPr>
          <w:color w:val="424447"/>
          <w:spacing w:val="-10"/>
          <w:sz w:val="24"/>
        </w:rPr>
        <w:t> </w:t>
      </w:r>
      <w:r>
        <w:rPr>
          <w:color w:val="424447"/>
          <w:sz w:val="24"/>
        </w:rPr>
        <w:t>of</w:t>
      </w:r>
      <w:r>
        <w:rPr>
          <w:color w:val="424447"/>
          <w:spacing w:val="-11"/>
          <w:sz w:val="24"/>
        </w:rPr>
        <w:t> </w:t>
      </w:r>
      <w:r>
        <w:rPr>
          <w:color w:val="424447"/>
          <w:sz w:val="24"/>
        </w:rPr>
        <w:t>sales</w:t>
      </w:r>
      <w:r>
        <w:rPr>
          <w:color w:val="424447"/>
          <w:spacing w:val="-10"/>
          <w:sz w:val="24"/>
        </w:rPr>
        <w:t> </w:t>
      </w:r>
      <w:r>
        <w:rPr>
          <w:color w:val="424447"/>
          <w:sz w:val="24"/>
        </w:rPr>
        <w:t>for weeks 1 to 4 into the spreadsheet.</w:t>
      </w:r>
    </w:p>
    <w:p>
      <w:pPr>
        <w:pStyle w:val="ListParagraph"/>
        <w:numPr>
          <w:ilvl w:val="0"/>
          <w:numId w:val="2"/>
        </w:numPr>
        <w:tabs>
          <w:tab w:pos="466" w:val="left" w:leader="none"/>
          <w:tab w:pos="468" w:val="left" w:leader="none"/>
        </w:tabs>
        <w:spacing w:line="244" w:lineRule="auto" w:before="121" w:after="0"/>
        <w:ind w:left="468" w:right="317" w:hanging="361"/>
        <w:jc w:val="both"/>
        <w:rPr>
          <w:sz w:val="24"/>
        </w:rPr>
      </w:pPr>
      <w:r>
        <w:rPr>
          <w:color w:val="424447"/>
          <w:w w:val="105"/>
          <w:sz w:val="24"/>
        </w:rPr>
        <w:t>Create</w:t>
      </w:r>
      <w:r>
        <w:rPr>
          <w:color w:val="424447"/>
          <w:spacing w:val="-8"/>
          <w:w w:val="105"/>
          <w:sz w:val="24"/>
        </w:rPr>
        <w:t> </w:t>
      </w:r>
      <w:r>
        <w:rPr>
          <w:color w:val="424447"/>
          <w:w w:val="105"/>
          <w:sz w:val="24"/>
        </w:rPr>
        <w:t>a</w:t>
      </w:r>
      <w:r>
        <w:rPr>
          <w:color w:val="424447"/>
          <w:spacing w:val="-8"/>
          <w:w w:val="105"/>
          <w:sz w:val="24"/>
        </w:rPr>
        <w:t> </w:t>
      </w:r>
      <w:r>
        <w:rPr>
          <w:color w:val="424447"/>
          <w:w w:val="105"/>
          <w:sz w:val="24"/>
        </w:rPr>
        <w:t>formula</w:t>
      </w:r>
      <w:r>
        <w:rPr>
          <w:color w:val="424447"/>
          <w:spacing w:val="-8"/>
          <w:w w:val="105"/>
          <w:sz w:val="24"/>
        </w:rPr>
        <w:t> </w:t>
      </w:r>
      <w:r>
        <w:rPr>
          <w:color w:val="424447"/>
          <w:w w:val="105"/>
          <w:sz w:val="24"/>
        </w:rPr>
        <w:t>to</w:t>
      </w:r>
      <w:r>
        <w:rPr>
          <w:color w:val="424447"/>
          <w:spacing w:val="-8"/>
          <w:w w:val="105"/>
          <w:sz w:val="24"/>
        </w:rPr>
        <w:t> </w:t>
      </w:r>
      <w:r>
        <w:rPr>
          <w:color w:val="424447"/>
          <w:w w:val="105"/>
          <w:sz w:val="24"/>
        </w:rPr>
        <w:t>calculate</w:t>
      </w:r>
      <w:r>
        <w:rPr>
          <w:color w:val="424447"/>
          <w:spacing w:val="-8"/>
          <w:w w:val="105"/>
          <w:sz w:val="24"/>
        </w:rPr>
        <w:t> </w:t>
      </w:r>
      <w:r>
        <w:rPr>
          <w:color w:val="424447"/>
          <w:w w:val="105"/>
          <w:sz w:val="24"/>
        </w:rPr>
        <w:t>how</w:t>
      </w:r>
      <w:r>
        <w:rPr>
          <w:color w:val="424447"/>
          <w:spacing w:val="-8"/>
          <w:w w:val="105"/>
          <w:sz w:val="24"/>
        </w:rPr>
        <w:t> </w:t>
      </w:r>
      <w:r>
        <w:rPr>
          <w:color w:val="424447"/>
          <w:w w:val="105"/>
          <w:sz w:val="24"/>
        </w:rPr>
        <w:t>many</w:t>
      </w:r>
      <w:r>
        <w:rPr>
          <w:color w:val="424447"/>
          <w:spacing w:val="-9"/>
          <w:w w:val="105"/>
          <w:sz w:val="24"/>
        </w:rPr>
        <w:t> </w:t>
      </w:r>
      <w:r>
        <w:rPr>
          <w:color w:val="424447"/>
          <w:w w:val="105"/>
          <w:sz w:val="24"/>
        </w:rPr>
        <w:t>of each</w:t>
      </w:r>
      <w:r>
        <w:rPr>
          <w:color w:val="424447"/>
          <w:spacing w:val="-10"/>
          <w:w w:val="105"/>
          <w:sz w:val="24"/>
        </w:rPr>
        <w:t> </w:t>
      </w:r>
      <w:r>
        <w:rPr>
          <w:color w:val="424447"/>
          <w:w w:val="105"/>
          <w:sz w:val="24"/>
        </w:rPr>
        <w:t>item</w:t>
      </w:r>
      <w:r>
        <w:rPr>
          <w:color w:val="424447"/>
          <w:spacing w:val="-10"/>
          <w:w w:val="105"/>
          <w:sz w:val="24"/>
        </w:rPr>
        <w:t> </w:t>
      </w:r>
      <w:r>
        <w:rPr>
          <w:color w:val="424447"/>
          <w:w w:val="105"/>
          <w:sz w:val="24"/>
        </w:rPr>
        <w:t>is</w:t>
      </w:r>
      <w:r>
        <w:rPr>
          <w:color w:val="424447"/>
          <w:spacing w:val="-10"/>
          <w:w w:val="105"/>
          <w:sz w:val="24"/>
        </w:rPr>
        <w:t> </w:t>
      </w:r>
      <w:r>
        <w:rPr>
          <w:color w:val="424447"/>
          <w:w w:val="105"/>
          <w:sz w:val="24"/>
        </w:rPr>
        <w:t>left</w:t>
      </w:r>
      <w:r>
        <w:rPr>
          <w:color w:val="424447"/>
          <w:spacing w:val="-10"/>
          <w:w w:val="105"/>
          <w:sz w:val="24"/>
        </w:rPr>
        <w:t> </w:t>
      </w:r>
      <w:r>
        <w:rPr>
          <w:color w:val="424447"/>
          <w:w w:val="105"/>
          <w:sz w:val="24"/>
        </w:rPr>
        <w:t>at</w:t>
      </w:r>
      <w:r>
        <w:rPr>
          <w:color w:val="424447"/>
          <w:spacing w:val="-10"/>
          <w:w w:val="105"/>
          <w:sz w:val="24"/>
        </w:rPr>
        <w:t> </w:t>
      </w:r>
      <w:r>
        <w:rPr>
          <w:color w:val="424447"/>
          <w:w w:val="105"/>
          <w:sz w:val="24"/>
        </w:rPr>
        <w:t>the</w:t>
      </w:r>
      <w:r>
        <w:rPr>
          <w:color w:val="424447"/>
          <w:spacing w:val="-10"/>
          <w:w w:val="105"/>
          <w:sz w:val="24"/>
        </w:rPr>
        <w:t> </w:t>
      </w:r>
      <w:r>
        <w:rPr>
          <w:color w:val="424447"/>
          <w:w w:val="105"/>
          <w:sz w:val="24"/>
        </w:rPr>
        <w:t>end</w:t>
      </w:r>
      <w:r>
        <w:rPr>
          <w:color w:val="424447"/>
          <w:spacing w:val="-10"/>
          <w:w w:val="105"/>
          <w:sz w:val="24"/>
        </w:rPr>
        <w:t> </w:t>
      </w:r>
      <w:r>
        <w:rPr>
          <w:color w:val="424447"/>
          <w:w w:val="105"/>
          <w:sz w:val="24"/>
        </w:rPr>
        <w:t>of</w:t>
      </w:r>
      <w:r>
        <w:rPr>
          <w:color w:val="424447"/>
          <w:spacing w:val="-10"/>
          <w:w w:val="105"/>
          <w:sz w:val="24"/>
        </w:rPr>
        <w:t> </w:t>
      </w:r>
      <w:r>
        <w:rPr>
          <w:color w:val="424447"/>
          <w:w w:val="105"/>
          <w:sz w:val="24"/>
        </w:rPr>
        <w:t>each</w:t>
      </w:r>
      <w:r>
        <w:rPr>
          <w:color w:val="424447"/>
          <w:spacing w:val="-10"/>
          <w:w w:val="105"/>
          <w:sz w:val="24"/>
        </w:rPr>
        <w:t> </w:t>
      </w:r>
      <w:r>
        <w:rPr>
          <w:color w:val="424447"/>
          <w:w w:val="105"/>
          <w:sz w:val="24"/>
        </w:rPr>
        <w:t>week</w:t>
      </w:r>
      <w:r>
        <w:rPr>
          <w:color w:val="424447"/>
          <w:spacing w:val="-10"/>
          <w:w w:val="105"/>
          <w:sz w:val="24"/>
        </w:rPr>
        <w:t> </w:t>
      </w:r>
      <w:r>
        <w:rPr>
          <w:color w:val="424447"/>
          <w:w w:val="105"/>
          <w:sz w:val="24"/>
        </w:rPr>
        <w:t>in </w:t>
      </w:r>
      <w:r>
        <w:rPr>
          <w:color w:val="424447"/>
          <w:spacing w:val="-2"/>
          <w:w w:val="105"/>
          <w:sz w:val="24"/>
        </w:rPr>
        <w:t>November.</w:t>
      </w:r>
    </w:p>
    <w:p>
      <w:pPr>
        <w:pStyle w:val="ListParagraph"/>
        <w:numPr>
          <w:ilvl w:val="0"/>
          <w:numId w:val="2"/>
        </w:numPr>
        <w:tabs>
          <w:tab w:pos="466" w:val="left" w:leader="none"/>
          <w:tab w:pos="468" w:val="left" w:leader="none"/>
        </w:tabs>
        <w:spacing w:line="240" w:lineRule="auto" w:before="115" w:after="0"/>
        <w:ind w:left="468" w:right="360" w:hanging="361"/>
        <w:jc w:val="both"/>
        <w:rPr>
          <w:sz w:val="24"/>
        </w:rPr>
      </w:pPr>
      <w:r>
        <w:rPr>
          <w:color w:val="424447"/>
          <w:spacing w:val="-4"/>
          <w:w w:val="105"/>
          <w:sz w:val="24"/>
        </w:rPr>
        <w:t>Create</w:t>
      </w:r>
      <w:r>
        <w:rPr>
          <w:color w:val="424447"/>
          <w:spacing w:val="-10"/>
          <w:w w:val="105"/>
          <w:sz w:val="24"/>
        </w:rPr>
        <w:t> </w:t>
      </w:r>
      <w:r>
        <w:rPr>
          <w:color w:val="424447"/>
          <w:spacing w:val="-4"/>
          <w:w w:val="105"/>
          <w:sz w:val="24"/>
        </w:rPr>
        <w:t>a</w:t>
      </w:r>
      <w:r>
        <w:rPr>
          <w:color w:val="424447"/>
          <w:spacing w:val="-10"/>
          <w:w w:val="105"/>
          <w:sz w:val="24"/>
        </w:rPr>
        <w:t> </w:t>
      </w:r>
      <w:r>
        <w:rPr>
          <w:color w:val="424447"/>
          <w:spacing w:val="-4"/>
          <w:w w:val="105"/>
          <w:sz w:val="24"/>
        </w:rPr>
        <w:t>formula</w:t>
      </w:r>
      <w:r>
        <w:rPr>
          <w:color w:val="424447"/>
          <w:spacing w:val="-10"/>
          <w:w w:val="105"/>
          <w:sz w:val="24"/>
        </w:rPr>
        <w:t> </w:t>
      </w:r>
      <w:r>
        <w:rPr>
          <w:color w:val="424447"/>
          <w:spacing w:val="-4"/>
          <w:w w:val="105"/>
          <w:sz w:val="24"/>
        </w:rPr>
        <w:t>to</w:t>
      </w:r>
      <w:r>
        <w:rPr>
          <w:color w:val="424447"/>
          <w:spacing w:val="-10"/>
          <w:w w:val="105"/>
          <w:sz w:val="24"/>
        </w:rPr>
        <w:t> </w:t>
      </w:r>
      <w:r>
        <w:rPr>
          <w:color w:val="424447"/>
          <w:spacing w:val="-4"/>
          <w:w w:val="105"/>
          <w:sz w:val="24"/>
        </w:rPr>
        <w:t>calculate</w:t>
      </w:r>
      <w:r>
        <w:rPr>
          <w:color w:val="424447"/>
          <w:spacing w:val="-10"/>
          <w:w w:val="105"/>
          <w:sz w:val="24"/>
        </w:rPr>
        <w:t> </w:t>
      </w:r>
      <w:r>
        <w:rPr>
          <w:color w:val="424447"/>
          <w:spacing w:val="-4"/>
          <w:w w:val="105"/>
          <w:sz w:val="24"/>
        </w:rPr>
        <w:t>the</w:t>
      </w:r>
      <w:r>
        <w:rPr>
          <w:color w:val="424447"/>
          <w:spacing w:val="-10"/>
          <w:w w:val="105"/>
          <w:sz w:val="24"/>
        </w:rPr>
        <w:t> </w:t>
      </w:r>
      <w:r>
        <w:rPr>
          <w:color w:val="424447"/>
          <w:spacing w:val="-4"/>
          <w:w w:val="105"/>
          <w:sz w:val="24"/>
        </w:rPr>
        <w:t>total</w:t>
      </w:r>
      <w:r>
        <w:rPr>
          <w:color w:val="424447"/>
          <w:spacing w:val="-10"/>
          <w:w w:val="105"/>
          <w:sz w:val="24"/>
        </w:rPr>
        <w:t> </w:t>
      </w:r>
      <w:r>
        <w:rPr>
          <w:color w:val="424447"/>
          <w:spacing w:val="-4"/>
          <w:w w:val="105"/>
          <w:sz w:val="24"/>
        </w:rPr>
        <w:t>sales </w:t>
      </w:r>
      <w:r>
        <w:rPr>
          <w:color w:val="424447"/>
          <w:sz w:val="24"/>
        </w:rPr>
        <w:t>for each item over the month of November.</w:t>
      </w:r>
    </w:p>
    <w:p>
      <w:pPr>
        <w:pStyle w:val="ListParagraph"/>
        <w:numPr>
          <w:ilvl w:val="0"/>
          <w:numId w:val="2"/>
        </w:numPr>
        <w:tabs>
          <w:tab w:pos="466" w:val="left" w:leader="none"/>
          <w:tab w:pos="468" w:val="left" w:leader="none"/>
        </w:tabs>
        <w:spacing w:line="244" w:lineRule="auto" w:before="120" w:after="0"/>
        <w:ind w:left="468" w:right="342" w:hanging="361"/>
        <w:jc w:val="left"/>
        <w:rPr>
          <w:sz w:val="24"/>
        </w:rPr>
      </w:pPr>
      <w:r>
        <w:rPr>
          <w:color w:val="424447"/>
          <w:w w:val="105"/>
          <w:sz w:val="24"/>
        </w:rPr>
        <w:t>Add conditional formatting to identify</w:t>
      </w:r>
      <w:r>
        <w:rPr>
          <w:color w:val="424447"/>
          <w:spacing w:val="40"/>
          <w:w w:val="105"/>
          <w:sz w:val="24"/>
        </w:rPr>
        <w:t> </w:t>
      </w:r>
      <w:r>
        <w:rPr>
          <w:color w:val="424447"/>
          <w:sz w:val="24"/>
        </w:rPr>
        <w:t>when items need to be reordered based on </w:t>
      </w:r>
      <w:r>
        <w:rPr>
          <w:color w:val="424447"/>
          <w:w w:val="105"/>
          <w:sz w:val="24"/>
        </w:rPr>
        <w:t>the reorder level of 40 or below</w:t>
      </w:r>
    </w:p>
    <w:p>
      <w:pPr>
        <w:pStyle w:val="ListParagraph"/>
        <w:numPr>
          <w:ilvl w:val="0"/>
          <w:numId w:val="2"/>
        </w:numPr>
        <w:tabs>
          <w:tab w:pos="466" w:val="left" w:leader="none"/>
          <w:tab w:pos="468" w:val="left" w:leader="none"/>
        </w:tabs>
        <w:spacing w:line="240" w:lineRule="auto" w:before="116" w:after="0"/>
        <w:ind w:left="468" w:right="253" w:hanging="361"/>
        <w:jc w:val="left"/>
        <w:rPr>
          <w:sz w:val="24"/>
        </w:rPr>
      </w:pPr>
      <w:r>
        <w:rPr>
          <w:color w:val="424447"/>
          <w:sz w:val="24"/>
        </w:rPr>
        <w:t>Create</w:t>
      </w:r>
      <w:r>
        <w:rPr>
          <w:color w:val="424447"/>
          <w:spacing w:val="-6"/>
          <w:sz w:val="24"/>
        </w:rPr>
        <w:t> </w:t>
      </w:r>
      <w:r>
        <w:rPr>
          <w:color w:val="424447"/>
          <w:sz w:val="24"/>
        </w:rPr>
        <w:t>a</w:t>
      </w:r>
      <w:r>
        <w:rPr>
          <w:color w:val="424447"/>
          <w:spacing w:val="-6"/>
          <w:sz w:val="24"/>
        </w:rPr>
        <w:t> </w:t>
      </w:r>
      <w:r>
        <w:rPr>
          <w:color w:val="424447"/>
          <w:sz w:val="24"/>
        </w:rPr>
        <w:t>line</w:t>
      </w:r>
      <w:r>
        <w:rPr>
          <w:color w:val="424447"/>
          <w:spacing w:val="-6"/>
          <w:sz w:val="24"/>
        </w:rPr>
        <w:t> </w:t>
      </w:r>
      <w:r>
        <w:rPr>
          <w:color w:val="424447"/>
          <w:sz w:val="24"/>
        </w:rPr>
        <w:t>graph</w:t>
      </w:r>
      <w:r>
        <w:rPr>
          <w:color w:val="424447"/>
          <w:spacing w:val="-8"/>
          <w:sz w:val="24"/>
        </w:rPr>
        <w:t> </w:t>
      </w:r>
      <w:r>
        <w:rPr>
          <w:color w:val="424447"/>
          <w:sz w:val="24"/>
        </w:rPr>
        <w:t>for</w:t>
      </w:r>
      <w:r>
        <w:rPr>
          <w:color w:val="424447"/>
          <w:spacing w:val="-6"/>
          <w:sz w:val="24"/>
        </w:rPr>
        <w:t> </w:t>
      </w:r>
      <w:r>
        <w:rPr>
          <w:color w:val="424447"/>
          <w:sz w:val="24"/>
        </w:rPr>
        <w:t>each</w:t>
      </w:r>
      <w:r>
        <w:rPr>
          <w:color w:val="424447"/>
          <w:spacing w:val="-6"/>
          <w:sz w:val="24"/>
        </w:rPr>
        <w:t> </w:t>
      </w:r>
      <w:r>
        <w:rPr>
          <w:color w:val="424447"/>
          <w:sz w:val="24"/>
        </w:rPr>
        <w:t>item</w:t>
      </w:r>
      <w:r>
        <w:rPr>
          <w:color w:val="424447"/>
          <w:spacing w:val="-8"/>
          <w:sz w:val="24"/>
        </w:rPr>
        <w:t> </w:t>
      </w:r>
      <w:r>
        <w:rPr>
          <w:color w:val="424447"/>
          <w:sz w:val="24"/>
        </w:rPr>
        <w:t>to</w:t>
      </w:r>
      <w:r>
        <w:rPr>
          <w:color w:val="424447"/>
          <w:spacing w:val="-6"/>
          <w:sz w:val="24"/>
        </w:rPr>
        <w:t> </w:t>
      </w:r>
      <w:r>
        <w:rPr>
          <w:color w:val="424447"/>
          <w:sz w:val="24"/>
        </w:rPr>
        <w:t>show</w:t>
      </w:r>
      <w:r>
        <w:rPr>
          <w:color w:val="424447"/>
          <w:spacing w:val="-6"/>
          <w:sz w:val="24"/>
        </w:rPr>
        <w:t> </w:t>
      </w:r>
      <w:r>
        <w:rPr>
          <w:color w:val="424447"/>
          <w:sz w:val="24"/>
        </w:rPr>
        <w:t>the changes</w:t>
      </w:r>
      <w:r>
        <w:rPr>
          <w:color w:val="424447"/>
          <w:spacing w:val="-14"/>
          <w:sz w:val="24"/>
        </w:rPr>
        <w:t> </w:t>
      </w:r>
      <w:r>
        <w:rPr>
          <w:color w:val="424447"/>
          <w:sz w:val="24"/>
        </w:rPr>
        <w:t>in</w:t>
      </w:r>
      <w:r>
        <w:rPr>
          <w:color w:val="424447"/>
          <w:spacing w:val="-15"/>
          <w:sz w:val="24"/>
        </w:rPr>
        <w:t> </w:t>
      </w:r>
      <w:r>
        <w:rPr>
          <w:color w:val="424447"/>
          <w:sz w:val="24"/>
        </w:rPr>
        <w:t>stock</w:t>
      </w:r>
      <w:r>
        <w:rPr>
          <w:color w:val="424447"/>
          <w:spacing w:val="-15"/>
          <w:sz w:val="24"/>
        </w:rPr>
        <w:t> </w:t>
      </w:r>
      <w:r>
        <w:rPr>
          <w:color w:val="424447"/>
          <w:sz w:val="24"/>
        </w:rPr>
        <w:t>level</w:t>
      </w:r>
      <w:r>
        <w:rPr>
          <w:color w:val="424447"/>
          <w:spacing w:val="-14"/>
          <w:sz w:val="24"/>
        </w:rPr>
        <w:t> </w:t>
      </w:r>
      <w:r>
        <w:rPr>
          <w:color w:val="424447"/>
          <w:sz w:val="24"/>
        </w:rPr>
        <w:t>throughout</w:t>
      </w:r>
      <w:r>
        <w:rPr>
          <w:color w:val="424447"/>
          <w:spacing w:val="-14"/>
          <w:sz w:val="24"/>
        </w:rPr>
        <w:t> </w:t>
      </w:r>
      <w:r>
        <w:rPr>
          <w:color w:val="424447"/>
          <w:sz w:val="24"/>
        </w:rPr>
        <w:t>November.</w:t>
      </w:r>
    </w:p>
    <w:p>
      <w:pPr>
        <w:pStyle w:val="ListParagraph"/>
        <w:numPr>
          <w:ilvl w:val="1"/>
          <w:numId w:val="2"/>
        </w:numPr>
        <w:tabs>
          <w:tab w:pos="786" w:val="left" w:leader="none"/>
          <w:tab w:pos="788" w:val="left" w:leader="none"/>
        </w:tabs>
        <w:spacing w:line="240" w:lineRule="auto" w:before="120" w:after="0"/>
        <w:ind w:left="788" w:right="300" w:hanging="360"/>
        <w:jc w:val="left"/>
        <w:rPr>
          <w:sz w:val="24"/>
        </w:rPr>
      </w:pPr>
      <w:r>
        <w:rPr>
          <w:color w:val="424447"/>
          <w:sz w:val="24"/>
        </w:rPr>
        <w:t>Create the graph for each item on a new tab with a label.</w:t>
      </w:r>
    </w:p>
    <w:p>
      <w:pPr>
        <w:pStyle w:val="ListParagraph"/>
        <w:numPr>
          <w:ilvl w:val="1"/>
          <w:numId w:val="2"/>
        </w:numPr>
        <w:tabs>
          <w:tab w:pos="787" w:val="left" w:leader="none"/>
        </w:tabs>
        <w:spacing w:line="240" w:lineRule="auto" w:before="121" w:after="0"/>
        <w:ind w:left="787" w:right="0" w:hanging="362"/>
        <w:jc w:val="left"/>
        <w:rPr>
          <w:sz w:val="24"/>
        </w:rPr>
      </w:pPr>
      <w:r>
        <w:rPr>
          <w:color w:val="424447"/>
          <w:sz w:val="24"/>
        </w:rPr>
        <w:t>Add</w:t>
      </w:r>
      <w:r>
        <w:rPr>
          <w:color w:val="424447"/>
          <w:spacing w:val="11"/>
          <w:sz w:val="24"/>
        </w:rPr>
        <w:t> </w:t>
      </w:r>
      <w:r>
        <w:rPr>
          <w:color w:val="424447"/>
          <w:sz w:val="24"/>
        </w:rPr>
        <w:t>data</w:t>
      </w:r>
      <w:r>
        <w:rPr>
          <w:color w:val="424447"/>
          <w:spacing w:val="12"/>
          <w:sz w:val="24"/>
        </w:rPr>
        <w:t> </w:t>
      </w:r>
      <w:r>
        <w:rPr>
          <w:color w:val="424447"/>
          <w:sz w:val="24"/>
        </w:rPr>
        <w:t>labels</w:t>
      </w:r>
      <w:r>
        <w:rPr>
          <w:color w:val="424447"/>
          <w:spacing w:val="11"/>
          <w:sz w:val="24"/>
        </w:rPr>
        <w:t> </w:t>
      </w:r>
      <w:r>
        <w:rPr>
          <w:color w:val="424447"/>
          <w:sz w:val="24"/>
        </w:rPr>
        <w:t>to</w:t>
      </w:r>
      <w:r>
        <w:rPr>
          <w:color w:val="424447"/>
          <w:spacing w:val="12"/>
          <w:sz w:val="24"/>
        </w:rPr>
        <w:t> </w:t>
      </w:r>
      <w:r>
        <w:rPr>
          <w:color w:val="424447"/>
          <w:sz w:val="24"/>
        </w:rPr>
        <w:t>each</w:t>
      </w:r>
      <w:r>
        <w:rPr>
          <w:color w:val="424447"/>
          <w:spacing w:val="11"/>
          <w:sz w:val="24"/>
        </w:rPr>
        <w:t> </w:t>
      </w:r>
      <w:r>
        <w:rPr>
          <w:color w:val="424447"/>
          <w:spacing w:val="-2"/>
          <w:sz w:val="24"/>
        </w:rPr>
        <w:t>graph.</w:t>
      </w:r>
    </w:p>
    <w:p>
      <w:pPr>
        <w:pStyle w:val="ListParagraph"/>
        <w:numPr>
          <w:ilvl w:val="1"/>
          <w:numId w:val="2"/>
        </w:numPr>
        <w:tabs>
          <w:tab w:pos="787" w:val="left" w:leader="none"/>
        </w:tabs>
        <w:spacing w:line="240" w:lineRule="auto" w:before="108" w:after="0"/>
        <w:ind w:left="787" w:right="0" w:hanging="353"/>
        <w:jc w:val="left"/>
        <w:rPr>
          <w:sz w:val="24"/>
        </w:rPr>
      </w:pPr>
      <w:r>
        <w:rPr>
          <w:color w:val="424447"/>
          <w:sz w:val="24"/>
        </w:rPr>
        <w:t>Add</w:t>
      </w:r>
      <w:r>
        <w:rPr>
          <w:color w:val="424447"/>
          <w:spacing w:val="11"/>
          <w:sz w:val="24"/>
        </w:rPr>
        <w:t> </w:t>
      </w:r>
      <w:r>
        <w:rPr>
          <w:color w:val="424447"/>
          <w:sz w:val="24"/>
        </w:rPr>
        <w:t>a</w:t>
      </w:r>
      <w:r>
        <w:rPr>
          <w:color w:val="424447"/>
          <w:spacing w:val="12"/>
          <w:sz w:val="24"/>
        </w:rPr>
        <w:t> </w:t>
      </w:r>
      <w:r>
        <w:rPr>
          <w:color w:val="424447"/>
          <w:sz w:val="24"/>
        </w:rPr>
        <w:t>title</w:t>
      </w:r>
      <w:r>
        <w:rPr>
          <w:color w:val="424447"/>
          <w:spacing w:val="11"/>
          <w:sz w:val="24"/>
        </w:rPr>
        <w:t> </w:t>
      </w:r>
      <w:r>
        <w:rPr>
          <w:color w:val="424447"/>
          <w:sz w:val="24"/>
        </w:rPr>
        <w:t>to</w:t>
      </w:r>
      <w:r>
        <w:rPr>
          <w:color w:val="424447"/>
          <w:spacing w:val="12"/>
          <w:sz w:val="24"/>
        </w:rPr>
        <w:t> </w:t>
      </w:r>
      <w:r>
        <w:rPr>
          <w:color w:val="424447"/>
          <w:sz w:val="24"/>
        </w:rPr>
        <w:t>each</w:t>
      </w:r>
      <w:r>
        <w:rPr>
          <w:color w:val="424447"/>
          <w:spacing w:val="11"/>
          <w:sz w:val="24"/>
        </w:rPr>
        <w:t> </w:t>
      </w:r>
      <w:r>
        <w:rPr>
          <w:color w:val="424447"/>
          <w:spacing w:val="-2"/>
          <w:sz w:val="24"/>
        </w:rPr>
        <w:t>graph.</w:t>
      </w:r>
    </w:p>
    <w:p>
      <w:pPr>
        <w:spacing w:after="0" w:line="240" w:lineRule="auto"/>
        <w:jc w:val="left"/>
        <w:rPr>
          <w:sz w:val="24"/>
        </w:rPr>
        <w:sectPr>
          <w:type w:val="continuous"/>
          <w:pgSz w:w="11910" w:h="16840"/>
          <w:pgMar w:header="0" w:footer="1186" w:top="2000" w:bottom="1380" w:left="460" w:right="440"/>
          <w:cols w:num="2" w:equalWidth="0">
            <w:col w:w="5177" w:space="340"/>
            <w:col w:w="5493"/>
          </w:cols>
        </w:sectPr>
      </w:pPr>
    </w:p>
    <w:p>
      <w:pPr>
        <w:pStyle w:val="Heading1"/>
        <w:spacing w:before="288"/>
      </w:pPr>
      <w:r>
        <w:rPr>
          <w:color w:val="FF8600"/>
          <w:spacing w:val="-2"/>
        </w:rPr>
        <w:t>Questions</w:t>
      </w:r>
    </w:p>
    <w:p>
      <w:pPr>
        <w:pStyle w:val="BodyText"/>
        <w:spacing w:before="6"/>
        <w:rPr>
          <w:b/>
          <w:sz w:val="8"/>
        </w:rPr>
      </w:pPr>
      <w:r>
        <w:rPr/>
        <mc:AlternateContent>
          <mc:Choice Requires="wps">
            <w:drawing>
              <wp:anchor distT="0" distB="0" distL="0" distR="0" allowOverlap="1" layoutInCell="1" locked="0" behindDoc="1" simplePos="0" relativeHeight="487589376">
                <wp:simplePos x="0" y="0"/>
                <wp:positionH relativeFrom="page">
                  <wp:posOffset>360502</wp:posOffset>
                </wp:positionH>
                <wp:positionV relativeFrom="paragraph">
                  <wp:posOffset>77857</wp:posOffset>
                </wp:positionV>
                <wp:extent cx="3324225" cy="127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3324225" cy="1270"/>
                        </a:xfrm>
                        <a:custGeom>
                          <a:avLst/>
                          <a:gdLst/>
                          <a:ahLst/>
                          <a:cxnLst/>
                          <a:rect l="l" t="t" r="r" b="b"/>
                          <a:pathLst>
                            <a:path w="3324225" h="0">
                              <a:moveTo>
                                <a:pt x="0" y="0"/>
                              </a:moveTo>
                              <a:lnTo>
                                <a:pt x="3323666" y="0"/>
                              </a:lnTo>
                            </a:path>
                          </a:pathLst>
                        </a:custGeom>
                        <a:ln w="12700">
                          <a:solidFill>
                            <a:srgbClr val="424447"/>
                          </a:solidFill>
                          <a:prstDash val="solid"/>
                        </a:ln>
                      </wps:spPr>
                      <wps:bodyPr wrap="square" lIns="0" tIns="0" rIns="0" bIns="0" rtlCol="0">
                        <a:prstTxWarp prst="textNoShape">
                          <a:avLst/>
                        </a:prstTxWarp>
                        <a:noAutofit/>
                      </wps:bodyPr>
                    </wps:wsp>
                  </a:graphicData>
                </a:graphic>
              </wp:anchor>
            </w:drawing>
          </mc:Choice>
          <mc:Fallback>
            <w:pict>
              <v:shape style="position:absolute;margin-left:28.386pt;margin-top:6.13048pt;width:261.75pt;height:.1pt;mso-position-horizontal-relative:page;mso-position-vertical-relative:paragraph;z-index:-15727104;mso-wrap-distance-left:0;mso-wrap-distance-right:0" id="docshape11" coordorigin="568,123" coordsize="5235,0" path="m568,123l5802,123e" filled="false" stroked="true" strokeweight="1pt" strokecolor="#424447">
                <v:path arrowok="t"/>
                <v:stroke dashstyle="solid"/>
                <w10:wrap type="topAndBottom"/>
              </v:shape>
            </w:pict>
          </mc:Fallback>
        </mc:AlternateContent>
      </w:r>
    </w:p>
    <w:p>
      <w:pPr>
        <w:pStyle w:val="BodyText"/>
        <w:spacing w:before="26"/>
        <w:rPr>
          <w:b/>
        </w:rPr>
      </w:pPr>
    </w:p>
    <w:p>
      <w:pPr>
        <w:pStyle w:val="BodyText"/>
        <w:ind w:left="112"/>
      </w:pPr>
      <w:r>
        <w:rPr>
          <w:color w:val="424447"/>
        </w:rPr>
        <w:t>Use</w:t>
      </w:r>
      <w:r>
        <w:rPr>
          <w:color w:val="424447"/>
          <w:spacing w:val="-5"/>
        </w:rPr>
        <w:t> </w:t>
      </w:r>
      <w:r>
        <w:rPr>
          <w:color w:val="424447"/>
        </w:rPr>
        <w:t>the</w:t>
      </w:r>
      <w:r>
        <w:rPr>
          <w:color w:val="424447"/>
          <w:spacing w:val="-5"/>
        </w:rPr>
        <w:t> </w:t>
      </w:r>
      <w:r>
        <w:rPr>
          <w:color w:val="424447"/>
        </w:rPr>
        <w:t>completed</w:t>
      </w:r>
      <w:r>
        <w:rPr>
          <w:color w:val="424447"/>
          <w:spacing w:val="-5"/>
        </w:rPr>
        <w:t> </w:t>
      </w:r>
      <w:r>
        <w:rPr>
          <w:color w:val="424447"/>
        </w:rPr>
        <w:t>spreadsheet</w:t>
      </w:r>
      <w:r>
        <w:rPr>
          <w:color w:val="424447"/>
          <w:spacing w:val="-6"/>
        </w:rPr>
        <w:t> </w:t>
      </w:r>
      <w:r>
        <w:rPr>
          <w:color w:val="424447"/>
        </w:rPr>
        <w:t>to</w:t>
      </w:r>
      <w:r>
        <w:rPr>
          <w:color w:val="424447"/>
          <w:spacing w:val="-5"/>
        </w:rPr>
        <w:t> </w:t>
      </w:r>
      <w:r>
        <w:rPr>
          <w:color w:val="424447"/>
        </w:rPr>
        <w:t>answer</w:t>
      </w:r>
      <w:r>
        <w:rPr>
          <w:color w:val="424447"/>
          <w:spacing w:val="-6"/>
        </w:rPr>
        <w:t> </w:t>
      </w:r>
      <w:r>
        <w:rPr>
          <w:color w:val="424447"/>
        </w:rPr>
        <w:t>the</w:t>
      </w:r>
      <w:r>
        <w:rPr>
          <w:color w:val="424447"/>
          <w:spacing w:val="-3"/>
        </w:rPr>
        <w:t> </w:t>
      </w:r>
      <w:r>
        <w:rPr>
          <w:color w:val="424447"/>
        </w:rPr>
        <w:t>following</w:t>
      </w:r>
      <w:r>
        <w:rPr>
          <w:color w:val="424447"/>
          <w:spacing w:val="6"/>
        </w:rPr>
        <w:t> </w:t>
      </w:r>
      <w:r>
        <w:rPr>
          <w:color w:val="424447"/>
          <w:spacing w:val="-2"/>
        </w:rPr>
        <w:t>questions:</w:t>
      </w:r>
    </w:p>
    <w:p>
      <w:pPr>
        <w:pStyle w:val="BodyText"/>
        <w:spacing w:before="129"/>
      </w:pPr>
    </w:p>
    <w:p>
      <w:pPr>
        <w:pStyle w:val="ListParagraph"/>
        <w:numPr>
          <w:ilvl w:val="0"/>
          <w:numId w:val="3"/>
        </w:numPr>
        <w:tabs>
          <w:tab w:pos="465" w:val="left" w:leader="none"/>
          <w:tab w:pos="467" w:val="left" w:leader="none"/>
        </w:tabs>
        <w:spacing w:line="240" w:lineRule="auto" w:before="1" w:after="0"/>
        <w:ind w:left="467" w:right="3532" w:hanging="361"/>
        <w:jc w:val="left"/>
        <w:rPr>
          <w:sz w:val="24"/>
        </w:rPr>
      </w:pPr>
      <w:r>
        <w:rPr>
          <w:color w:val="424447"/>
          <w:sz w:val="24"/>
        </w:rPr>
        <w:t>Which items’ stock numbers drop below the reorder level before the end of the month?</w:t>
      </w:r>
    </w:p>
    <w:p>
      <w:pPr>
        <w:pStyle w:val="ListParagraph"/>
        <w:numPr>
          <w:ilvl w:val="0"/>
          <w:numId w:val="3"/>
        </w:numPr>
        <w:tabs>
          <w:tab w:pos="465" w:val="left" w:leader="none"/>
        </w:tabs>
        <w:spacing w:line="240" w:lineRule="auto" w:before="120" w:after="0"/>
        <w:ind w:left="465" w:right="0" w:hanging="359"/>
        <w:jc w:val="left"/>
        <w:rPr>
          <w:sz w:val="24"/>
        </w:rPr>
      </w:pPr>
      <w:r>
        <w:rPr>
          <w:color w:val="424447"/>
          <w:sz w:val="24"/>
        </w:rPr>
        <w:t>Which</w:t>
      </w:r>
      <w:r>
        <w:rPr>
          <w:color w:val="424447"/>
          <w:spacing w:val="14"/>
          <w:sz w:val="24"/>
        </w:rPr>
        <w:t> </w:t>
      </w:r>
      <w:r>
        <w:rPr>
          <w:color w:val="424447"/>
          <w:sz w:val="24"/>
        </w:rPr>
        <w:t>item</w:t>
      </w:r>
      <w:r>
        <w:rPr>
          <w:color w:val="424447"/>
          <w:spacing w:val="14"/>
          <w:sz w:val="24"/>
        </w:rPr>
        <w:t> </w:t>
      </w:r>
      <w:r>
        <w:rPr>
          <w:color w:val="424447"/>
          <w:sz w:val="24"/>
        </w:rPr>
        <w:t>has</w:t>
      </w:r>
      <w:r>
        <w:rPr>
          <w:color w:val="424447"/>
          <w:spacing w:val="14"/>
          <w:sz w:val="24"/>
        </w:rPr>
        <w:t> </w:t>
      </w:r>
      <w:r>
        <w:rPr>
          <w:color w:val="424447"/>
          <w:sz w:val="24"/>
        </w:rPr>
        <w:t>sold</w:t>
      </w:r>
      <w:r>
        <w:rPr>
          <w:color w:val="424447"/>
          <w:spacing w:val="14"/>
          <w:sz w:val="24"/>
        </w:rPr>
        <w:t> </w:t>
      </w:r>
      <w:r>
        <w:rPr>
          <w:color w:val="424447"/>
          <w:sz w:val="24"/>
        </w:rPr>
        <w:t>the</w:t>
      </w:r>
      <w:r>
        <w:rPr>
          <w:color w:val="424447"/>
          <w:spacing w:val="15"/>
          <w:sz w:val="24"/>
        </w:rPr>
        <w:t> </w:t>
      </w:r>
      <w:r>
        <w:rPr>
          <w:color w:val="424447"/>
          <w:sz w:val="24"/>
        </w:rPr>
        <w:t>most</w:t>
      </w:r>
      <w:r>
        <w:rPr>
          <w:color w:val="424447"/>
          <w:spacing w:val="14"/>
          <w:sz w:val="24"/>
        </w:rPr>
        <w:t> </w:t>
      </w:r>
      <w:r>
        <w:rPr>
          <w:color w:val="424447"/>
          <w:sz w:val="24"/>
        </w:rPr>
        <w:t>over</w:t>
      </w:r>
      <w:r>
        <w:rPr>
          <w:color w:val="424447"/>
          <w:spacing w:val="14"/>
          <w:sz w:val="24"/>
        </w:rPr>
        <w:t> </w:t>
      </w:r>
      <w:r>
        <w:rPr>
          <w:color w:val="424447"/>
          <w:sz w:val="24"/>
        </w:rPr>
        <w:t>the</w:t>
      </w:r>
      <w:r>
        <w:rPr>
          <w:color w:val="424447"/>
          <w:spacing w:val="14"/>
          <w:sz w:val="24"/>
        </w:rPr>
        <w:t> </w:t>
      </w:r>
      <w:r>
        <w:rPr>
          <w:color w:val="424447"/>
          <w:spacing w:val="-2"/>
          <w:sz w:val="24"/>
        </w:rPr>
        <w:t>month?</w:t>
      </w:r>
    </w:p>
    <w:p>
      <w:pPr>
        <w:pStyle w:val="ListParagraph"/>
        <w:numPr>
          <w:ilvl w:val="0"/>
          <w:numId w:val="3"/>
        </w:numPr>
        <w:tabs>
          <w:tab w:pos="465" w:val="left" w:leader="none"/>
        </w:tabs>
        <w:spacing w:line="240" w:lineRule="auto" w:before="108" w:after="0"/>
        <w:ind w:left="465" w:right="0" w:hanging="359"/>
        <w:jc w:val="left"/>
        <w:rPr>
          <w:sz w:val="24"/>
        </w:rPr>
      </w:pPr>
      <w:r>
        <w:rPr>
          <w:color w:val="424447"/>
          <w:sz w:val="24"/>
        </w:rPr>
        <w:t>Which</w:t>
      </w:r>
      <w:r>
        <w:rPr>
          <w:color w:val="424447"/>
          <w:spacing w:val="12"/>
          <w:sz w:val="24"/>
        </w:rPr>
        <w:t> </w:t>
      </w:r>
      <w:r>
        <w:rPr>
          <w:color w:val="424447"/>
          <w:sz w:val="24"/>
        </w:rPr>
        <w:t>item</w:t>
      </w:r>
      <w:r>
        <w:rPr>
          <w:color w:val="424447"/>
          <w:spacing w:val="13"/>
          <w:sz w:val="24"/>
        </w:rPr>
        <w:t> </w:t>
      </w:r>
      <w:r>
        <w:rPr>
          <w:color w:val="424447"/>
          <w:sz w:val="24"/>
        </w:rPr>
        <w:t>has</w:t>
      </w:r>
      <w:r>
        <w:rPr>
          <w:color w:val="424447"/>
          <w:spacing w:val="13"/>
          <w:sz w:val="24"/>
        </w:rPr>
        <w:t> </w:t>
      </w:r>
      <w:r>
        <w:rPr>
          <w:color w:val="424447"/>
          <w:sz w:val="24"/>
        </w:rPr>
        <w:t>sold</w:t>
      </w:r>
      <w:r>
        <w:rPr>
          <w:color w:val="424447"/>
          <w:spacing w:val="12"/>
          <w:sz w:val="24"/>
        </w:rPr>
        <w:t> </w:t>
      </w:r>
      <w:r>
        <w:rPr>
          <w:color w:val="424447"/>
          <w:sz w:val="24"/>
        </w:rPr>
        <w:t>the</w:t>
      </w:r>
      <w:r>
        <w:rPr>
          <w:color w:val="424447"/>
          <w:spacing w:val="13"/>
          <w:sz w:val="24"/>
        </w:rPr>
        <w:t> </w:t>
      </w:r>
      <w:r>
        <w:rPr>
          <w:color w:val="424447"/>
          <w:sz w:val="24"/>
        </w:rPr>
        <w:t>least</w:t>
      </w:r>
      <w:r>
        <w:rPr>
          <w:color w:val="424447"/>
          <w:spacing w:val="13"/>
          <w:sz w:val="24"/>
        </w:rPr>
        <w:t> </w:t>
      </w:r>
      <w:r>
        <w:rPr>
          <w:color w:val="424447"/>
          <w:sz w:val="24"/>
        </w:rPr>
        <w:t>over</w:t>
      </w:r>
      <w:r>
        <w:rPr>
          <w:color w:val="424447"/>
          <w:spacing w:val="13"/>
          <w:sz w:val="24"/>
        </w:rPr>
        <w:t> </w:t>
      </w:r>
      <w:r>
        <w:rPr>
          <w:color w:val="424447"/>
          <w:sz w:val="24"/>
        </w:rPr>
        <w:t>the</w:t>
      </w:r>
      <w:r>
        <w:rPr>
          <w:color w:val="424447"/>
          <w:spacing w:val="12"/>
          <w:sz w:val="24"/>
        </w:rPr>
        <w:t> </w:t>
      </w:r>
      <w:r>
        <w:rPr>
          <w:color w:val="424447"/>
          <w:spacing w:val="-2"/>
          <w:sz w:val="24"/>
        </w:rPr>
        <w:t>month?</w:t>
      </w:r>
    </w:p>
    <w:p>
      <w:pPr>
        <w:pStyle w:val="ListParagraph"/>
        <w:numPr>
          <w:ilvl w:val="0"/>
          <w:numId w:val="3"/>
        </w:numPr>
        <w:tabs>
          <w:tab w:pos="465" w:val="left" w:leader="none"/>
          <w:tab w:pos="467" w:val="left" w:leader="none"/>
        </w:tabs>
        <w:spacing w:line="240" w:lineRule="auto" w:before="109" w:after="0"/>
        <w:ind w:left="467" w:right="3580" w:hanging="361"/>
        <w:jc w:val="left"/>
        <w:rPr>
          <w:sz w:val="24"/>
        </w:rPr>
      </w:pPr>
      <w:r>
        <w:rPr>
          <w:color w:val="424447"/>
          <w:sz w:val="24"/>
        </w:rPr>
        <w:t>Which item runs out of stock before the end of the month? Why</w:t>
      </w:r>
      <w:r>
        <w:rPr>
          <w:color w:val="424447"/>
          <w:spacing w:val="80"/>
          <w:sz w:val="24"/>
        </w:rPr>
        <w:t> </w:t>
      </w:r>
      <w:r>
        <w:rPr>
          <w:color w:val="424447"/>
          <w:sz w:val="24"/>
        </w:rPr>
        <w:t>is this a problem?</w:t>
      </w:r>
    </w:p>
    <w:p>
      <w:pPr>
        <w:pStyle w:val="ListParagraph"/>
        <w:numPr>
          <w:ilvl w:val="0"/>
          <w:numId w:val="3"/>
        </w:numPr>
        <w:tabs>
          <w:tab w:pos="465" w:val="left" w:leader="none"/>
        </w:tabs>
        <w:spacing w:line="240" w:lineRule="auto" w:before="120" w:after="0"/>
        <w:ind w:left="465" w:right="0" w:hanging="359"/>
        <w:jc w:val="left"/>
        <w:rPr>
          <w:sz w:val="24"/>
        </w:rPr>
      </w:pPr>
      <w:r>
        <w:rPr>
          <w:color w:val="424447"/>
          <w:w w:val="105"/>
          <w:sz w:val="24"/>
        </w:rPr>
        <w:t>What</w:t>
      </w:r>
      <w:r>
        <w:rPr>
          <w:color w:val="424447"/>
          <w:spacing w:val="-10"/>
          <w:w w:val="105"/>
          <w:sz w:val="24"/>
        </w:rPr>
        <w:t> </w:t>
      </w:r>
      <w:r>
        <w:rPr>
          <w:color w:val="424447"/>
          <w:w w:val="105"/>
          <w:sz w:val="24"/>
        </w:rPr>
        <w:t>could</w:t>
      </w:r>
      <w:r>
        <w:rPr>
          <w:color w:val="424447"/>
          <w:spacing w:val="-9"/>
          <w:w w:val="105"/>
          <w:sz w:val="24"/>
        </w:rPr>
        <w:t> </w:t>
      </w:r>
      <w:r>
        <w:rPr>
          <w:color w:val="424447"/>
          <w:w w:val="105"/>
          <w:sz w:val="24"/>
        </w:rPr>
        <w:t>you</w:t>
      </w:r>
      <w:r>
        <w:rPr>
          <w:color w:val="424447"/>
          <w:spacing w:val="-9"/>
          <w:w w:val="105"/>
          <w:sz w:val="24"/>
        </w:rPr>
        <w:t> </w:t>
      </w:r>
      <w:r>
        <w:rPr>
          <w:color w:val="424447"/>
          <w:w w:val="105"/>
          <w:sz w:val="24"/>
        </w:rPr>
        <w:t>do</w:t>
      </w:r>
      <w:r>
        <w:rPr>
          <w:color w:val="424447"/>
          <w:spacing w:val="-9"/>
          <w:w w:val="105"/>
          <w:sz w:val="24"/>
        </w:rPr>
        <w:t> </w:t>
      </w:r>
      <w:r>
        <w:rPr>
          <w:color w:val="424447"/>
          <w:w w:val="105"/>
          <w:sz w:val="24"/>
        </w:rPr>
        <w:t>to</w:t>
      </w:r>
      <w:r>
        <w:rPr>
          <w:color w:val="424447"/>
          <w:spacing w:val="-9"/>
          <w:w w:val="105"/>
          <w:sz w:val="24"/>
        </w:rPr>
        <w:t> </w:t>
      </w:r>
      <w:r>
        <w:rPr>
          <w:color w:val="424447"/>
          <w:w w:val="105"/>
          <w:sz w:val="24"/>
        </w:rPr>
        <w:t>prevent</w:t>
      </w:r>
      <w:r>
        <w:rPr>
          <w:color w:val="424447"/>
          <w:spacing w:val="-10"/>
          <w:w w:val="105"/>
          <w:sz w:val="24"/>
        </w:rPr>
        <w:t> </w:t>
      </w:r>
      <w:r>
        <w:rPr>
          <w:color w:val="424447"/>
          <w:w w:val="105"/>
          <w:sz w:val="24"/>
        </w:rPr>
        <w:t>items</w:t>
      </w:r>
      <w:r>
        <w:rPr>
          <w:color w:val="424447"/>
          <w:spacing w:val="-9"/>
          <w:w w:val="105"/>
          <w:sz w:val="24"/>
        </w:rPr>
        <w:t> </w:t>
      </w:r>
      <w:r>
        <w:rPr>
          <w:color w:val="424447"/>
          <w:w w:val="105"/>
          <w:sz w:val="24"/>
        </w:rPr>
        <w:t>running</w:t>
      </w:r>
      <w:r>
        <w:rPr>
          <w:color w:val="424447"/>
          <w:spacing w:val="-9"/>
          <w:w w:val="105"/>
          <w:sz w:val="24"/>
        </w:rPr>
        <w:t> </w:t>
      </w:r>
      <w:r>
        <w:rPr>
          <w:color w:val="424447"/>
          <w:w w:val="105"/>
          <w:sz w:val="24"/>
        </w:rPr>
        <w:t>out</w:t>
      </w:r>
      <w:r>
        <w:rPr>
          <w:color w:val="424447"/>
          <w:spacing w:val="-9"/>
          <w:w w:val="105"/>
          <w:sz w:val="24"/>
        </w:rPr>
        <w:t> </w:t>
      </w:r>
      <w:r>
        <w:rPr>
          <w:color w:val="424447"/>
          <w:w w:val="105"/>
          <w:sz w:val="24"/>
        </w:rPr>
        <w:t>of</w:t>
      </w:r>
      <w:r>
        <w:rPr>
          <w:color w:val="424447"/>
          <w:spacing w:val="-9"/>
          <w:w w:val="105"/>
          <w:sz w:val="24"/>
        </w:rPr>
        <w:t> </w:t>
      </w:r>
      <w:r>
        <w:rPr>
          <w:color w:val="424447"/>
          <w:spacing w:val="-2"/>
          <w:w w:val="105"/>
          <w:sz w:val="24"/>
        </w:rPr>
        <w:t>stock?</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95"/>
        <w:rPr>
          <w:sz w:val="20"/>
        </w:rPr>
      </w:pPr>
      <w:r>
        <w:rPr/>
        <mc:AlternateContent>
          <mc:Choice Requires="wps">
            <w:drawing>
              <wp:anchor distT="0" distB="0" distL="0" distR="0" allowOverlap="1" layoutInCell="1" locked="0" behindDoc="1" simplePos="0" relativeHeight="487589888">
                <wp:simplePos x="0" y="0"/>
                <wp:positionH relativeFrom="page">
                  <wp:posOffset>362738</wp:posOffset>
                </wp:positionH>
                <wp:positionV relativeFrom="paragraph">
                  <wp:posOffset>285101</wp:posOffset>
                </wp:positionV>
                <wp:extent cx="6835140" cy="1260475"/>
                <wp:effectExtent l="0" t="0" r="0" b="0"/>
                <wp:wrapTopAndBottom/>
                <wp:docPr id="15" name="Group 15"/>
                <wp:cNvGraphicFramePr>
                  <a:graphicFrameLocks/>
                </wp:cNvGraphicFramePr>
                <a:graphic>
                  <a:graphicData uri="http://schemas.microsoft.com/office/word/2010/wordprocessingGroup">
                    <wpg:wgp>
                      <wpg:cNvPr id="15" name="Group 15"/>
                      <wpg:cNvGrpSpPr/>
                      <wpg:grpSpPr>
                        <a:xfrm>
                          <a:off x="0" y="0"/>
                          <a:ext cx="6835140" cy="1260475"/>
                          <a:chExt cx="6835140" cy="1260475"/>
                        </a:xfrm>
                      </wpg:grpSpPr>
                      <wps:wsp>
                        <wps:cNvPr id="16" name="Graphic 16"/>
                        <wps:cNvSpPr/>
                        <wps:spPr>
                          <a:xfrm>
                            <a:off x="0" y="0"/>
                            <a:ext cx="6835140" cy="1260475"/>
                          </a:xfrm>
                          <a:custGeom>
                            <a:avLst/>
                            <a:gdLst/>
                            <a:ahLst/>
                            <a:cxnLst/>
                            <a:rect l="l" t="t" r="r" b="b"/>
                            <a:pathLst>
                              <a:path w="6835140" h="1260475">
                                <a:moveTo>
                                  <a:pt x="6762521" y="0"/>
                                </a:moveTo>
                                <a:lnTo>
                                  <a:pt x="71996" y="0"/>
                                </a:lnTo>
                                <a:lnTo>
                                  <a:pt x="43971" y="5657"/>
                                </a:lnTo>
                                <a:lnTo>
                                  <a:pt x="21086" y="21086"/>
                                </a:lnTo>
                                <a:lnTo>
                                  <a:pt x="5657" y="43971"/>
                                </a:lnTo>
                                <a:lnTo>
                                  <a:pt x="0" y="71996"/>
                                </a:lnTo>
                                <a:lnTo>
                                  <a:pt x="0" y="1187996"/>
                                </a:lnTo>
                                <a:lnTo>
                                  <a:pt x="5657" y="1216022"/>
                                </a:lnTo>
                                <a:lnTo>
                                  <a:pt x="21086" y="1238911"/>
                                </a:lnTo>
                                <a:lnTo>
                                  <a:pt x="43971" y="1254345"/>
                                </a:lnTo>
                                <a:lnTo>
                                  <a:pt x="71996" y="1260005"/>
                                </a:lnTo>
                                <a:lnTo>
                                  <a:pt x="6762521" y="1260005"/>
                                </a:lnTo>
                                <a:lnTo>
                                  <a:pt x="6790548" y="1254345"/>
                                </a:lnTo>
                                <a:lnTo>
                                  <a:pt x="6813437" y="1238911"/>
                                </a:lnTo>
                                <a:lnTo>
                                  <a:pt x="6828870" y="1216022"/>
                                </a:lnTo>
                                <a:lnTo>
                                  <a:pt x="6834530" y="1187996"/>
                                </a:lnTo>
                                <a:lnTo>
                                  <a:pt x="6834530" y="71996"/>
                                </a:lnTo>
                                <a:lnTo>
                                  <a:pt x="6828870" y="43971"/>
                                </a:lnTo>
                                <a:lnTo>
                                  <a:pt x="6813437" y="21086"/>
                                </a:lnTo>
                                <a:lnTo>
                                  <a:pt x="6790548" y="5657"/>
                                </a:lnTo>
                                <a:lnTo>
                                  <a:pt x="6762521" y="0"/>
                                </a:lnTo>
                                <a:close/>
                              </a:path>
                            </a:pathLst>
                          </a:custGeom>
                          <a:solidFill>
                            <a:srgbClr val="FF8600">
                              <a:alpha val="19999"/>
                            </a:srgbClr>
                          </a:solidFill>
                        </wps:spPr>
                        <wps:bodyPr wrap="square" lIns="0" tIns="0" rIns="0" bIns="0" rtlCol="0">
                          <a:prstTxWarp prst="textNoShape">
                            <a:avLst/>
                          </a:prstTxWarp>
                          <a:noAutofit/>
                        </wps:bodyPr>
                      </wps:wsp>
                      <wps:wsp>
                        <wps:cNvPr id="17" name="Graphic 17"/>
                        <wps:cNvSpPr/>
                        <wps:spPr>
                          <a:xfrm>
                            <a:off x="227996" y="495957"/>
                            <a:ext cx="6386195" cy="1270"/>
                          </a:xfrm>
                          <a:custGeom>
                            <a:avLst/>
                            <a:gdLst/>
                            <a:ahLst/>
                            <a:cxnLst/>
                            <a:rect l="l" t="t" r="r" b="b"/>
                            <a:pathLst>
                              <a:path w="6386195" h="0">
                                <a:moveTo>
                                  <a:pt x="0" y="0"/>
                                </a:moveTo>
                                <a:lnTo>
                                  <a:pt x="6385725" y="0"/>
                                </a:lnTo>
                              </a:path>
                            </a:pathLst>
                          </a:custGeom>
                          <a:ln w="12700">
                            <a:solidFill>
                              <a:srgbClr val="424447"/>
                            </a:solidFill>
                            <a:prstDash val="solid"/>
                          </a:ln>
                        </wps:spPr>
                        <wps:bodyPr wrap="square" lIns="0" tIns="0" rIns="0" bIns="0" rtlCol="0">
                          <a:prstTxWarp prst="textNoShape">
                            <a:avLst/>
                          </a:prstTxWarp>
                          <a:noAutofit/>
                        </wps:bodyPr>
                      </wps:wsp>
                      <wps:wsp>
                        <wps:cNvPr id="18" name="Textbox 18"/>
                        <wps:cNvSpPr txBox="1"/>
                        <wps:spPr>
                          <a:xfrm>
                            <a:off x="0" y="0"/>
                            <a:ext cx="6835140" cy="1260475"/>
                          </a:xfrm>
                          <a:prstGeom prst="rect">
                            <a:avLst/>
                          </a:prstGeom>
                        </wps:spPr>
                        <wps:txbx>
                          <w:txbxContent>
                            <w:p>
                              <w:pPr>
                                <w:spacing w:line="240" w:lineRule="auto" w:before="34"/>
                                <w:rPr>
                                  <w:sz w:val="28"/>
                                </w:rPr>
                              </w:pPr>
                            </w:p>
                            <w:p>
                              <w:pPr>
                                <w:spacing w:before="0"/>
                                <w:ind w:left="359" w:right="0" w:firstLine="0"/>
                                <w:jc w:val="left"/>
                                <w:rPr>
                                  <w:b/>
                                  <w:sz w:val="28"/>
                                </w:rPr>
                              </w:pPr>
                              <w:r>
                                <w:rPr>
                                  <w:b/>
                                  <w:color w:val="FF8600"/>
                                  <w:w w:val="90"/>
                                  <w:sz w:val="28"/>
                                </w:rPr>
                                <w:t>Further</w:t>
                              </w:r>
                              <w:r>
                                <w:rPr>
                                  <w:b/>
                                  <w:color w:val="FF8600"/>
                                  <w:spacing w:val="4"/>
                                  <w:sz w:val="28"/>
                                </w:rPr>
                                <w:t> </w:t>
                              </w:r>
                              <w:r>
                                <w:rPr>
                                  <w:b/>
                                  <w:color w:val="FF8600"/>
                                  <w:w w:val="90"/>
                                  <w:sz w:val="28"/>
                                </w:rPr>
                                <w:t>your</w:t>
                              </w:r>
                              <w:r>
                                <w:rPr>
                                  <w:b/>
                                  <w:color w:val="FF8600"/>
                                  <w:spacing w:val="4"/>
                                  <w:sz w:val="28"/>
                                </w:rPr>
                                <w:t> </w:t>
                              </w:r>
                              <w:r>
                                <w:rPr>
                                  <w:b/>
                                  <w:color w:val="FF8600"/>
                                  <w:spacing w:val="-2"/>
                                  <w:w w:val="90"/>
                                  <w:sz w:val="28"/>
                                </w:rPr>
                                <w:t>career</w:t>
                              </w:r>
                            </w:p>
                            <w:p>
                              <w:pPr>
                                <w:spacing w:line="240" w:lineRule="auto" w:before="42"/>
                                <w:rPr>
                                  <w:b/>
                                  <w:sz w:val="28"/>
                                </w:rPr>
                              </w:pPr>
                            </w:p>
                            <w:p>
                              <w:pPr>
                                <w:spacing w:before="0"/>
                                <w:ind w:left="359" w:right="0" w:firstLine="0"/>
                                <w:jc w:val="left"/>
                                <w:rPr>
                                  <w:sz w:val="24"/>
                                </w:rPr>
                              </w:pPr>
                              <w:r>
                                <w:rPr>
                                  <w:color w:val="424447"/>
                                  <w:sz w:val="24"/>
                                </w:rPr>
                                <w:t>For</w:t>
                              </w:r>
                              <w:r>
                                <w:rPr>
                                  <w:color w:val="424447"/>
                                  <w:spacing w:val="30"/>
                                  <w:sz w:val="24"/>
                                </w:rPr>
                                <w:t> </w:t>
                              </w:r>
                              <w:r>
                                <w:rPr>
                                  <w:color w:val="424447"/>
                                  <w:sz w:val="24"/>
                                </w:rPr>
                                <w:t>more</w:t>
                              </w:r>
                              <w:r>
                                <w:rPr>
                                  <w:color w:val="424447"/>
                                  <w:spacing w:val="30"/>
                                  <w:sz w:val="24"/>
                                </w:rPr>
                                <w:t> </w:t>
                              </w:r>
                              <w:r>
                                <w:rPr>
                                  <w:color w:val="424447"/>
                                  <w:sz w:val="24"/>
                                </w:rPr>
                                <w:t>information</w:t>
                              </w:r>
                              <w:r>
                                <w:rPr>
                                  <w:color w:val="424447"/>
                                  <w:spacing w:val="30"/>
                                  <w:sz w:val="24"/>
                                </w:rPr>
                                <w:t> </w:t>
                              </w:r>
                              <w:r>
                                <w:rPr>
                                  <w:color w:val="424447"/>
                                  <w:sz w:val="24"/>
                                </w:rPr>
                                <w:t>about</w:t>
                              </w:r>
                              <w:r>
                                <w:rPr>
                                  <w:color w:val="424447"/>
                                  <w:spacing w:val="30"/>
                                  <w:sz w:val="24"/>
                                </w:rPr>
                                <w:t> </w:t>
                              </w:r>
                              <w:r>
                                <w:rPr>
                                  <w:color w:val="424447"/>
                                  <w:sz w:val="24"/>
                                </w:rPr>
                                <w:t>career</w:t>
                              </w:r>
                              <w:r>
                                <w:rPr>
                                  <w:color w:val="424447"/>
                                  <w:spacing w:val="31"/>
                                  <w:sz w:val="24"/>
                                </w:rPr>
                                <w:t> </w:t>
                              </w:r>
                              <w:r>
                                <w:rPr>
                                  <w:color w:val="424447"/>
                                  <w:sz w:val="24"/>
                                </w:rPr>
                                <w:t>opportunities</w:t>
                              </w:r>
                              <w:r>
                                <w:rPr>
                                  <w:color w:val="424447"/>
                                  <w:spacing w:val="30"/>
                                  <w:sz w:val="24"/>
                                </w:rPr>
                                <w:t> </w:t>
                              </w:r>
                              <w:r>
                                <w:rPr>
                                  <w:color w:val="424447"/>
                                  <w:sz w:val="24"/>
                                </w:rPr>
                                <w:t>in</w:t>
                              </w:r>
                              <w:r>
                                <w:rPr>
                                  <w:color w:val="424447"/>
                                  <w:spacing w:val="30"/>
                                  <w:sz w:val="24"/>
                                </w:rPr>
                                <w:t> </w:t>
                              </w:r>
                              <w:r>
                                <w:rPr>
                                  <w:color w:val="424447"/>
                                  <w:sz w:val="24"/>
                                </w:rPr>
                                <w:t>logistics</w:t>
                              </w:r>
                              <w:r>
                                <w:rPr>
                                  <w:color w:val="424447"/>
                                  <w:spacing w:val="30"/>
                                  <w:sz w:val="24"/>
                                </w:rPr>
                                <w:t> </w:t>
                              </w:r>
                              <w:r>
                                <w:rPr>
                                  <w:color w:val="424447"/>
                                  <w:sz w:val="24"/>
                                </w:rPr>
                                <w:t>visit</w:t>
                              </w:r>
                              <w:r>
                                <w:rPr>
                                  <w:color w:val="424447"/>
                                  <w:spacing w:val="30"/>
                                  <w:sz w:val="24"/>
                                </w:rPr>
                                <w:t> </w:t>
                              </w:r>
                              <w:r>
                                <w:rPr>
                                  <w:color w:val="424447"/>
                                  <w:sz w:val="24"/>
                                </w:rPr>
                                <w:t>Generation</w:t>
                              </w:r>
                              <w:r>
                                <w:rPr>
                                  <w:color w:val="424447"/>
                                  <w:spacing w:val="31"/>
                                  <w:sz w:val="24"/>
                                </w:rPr>
                                <w:t> </w:t>
                              </w:r>
                              <w:r>
                                <w:rPr>
                                  <w:color w:val="424447"/>
                                  <w:spacing w:val="-2"/>
                                  <w:sz w:val="24"/>
                                </w:rPr>
                                <w:t>Logistics:</w:t>
                              </w:r>
                            </w:p>
                            <w:p>
                              <w:pPr>
                                <w:spacing w:before="12"/>
                                <w:ind w:left="359" w:right="0" w:firstLine="0"/>
                                <w:jc w:val="left"/>
                                <w:rPr>
                                  <w:sz w:val="24"/>
                                </w:rPr>
                              </w:pPr>
                              <w:hyperlink r:id="rId7">
                                <w:r>
                                  <w:rPr>
                                    <w:spacing w:val="-2"/>
                                    <w:w w:val="105"/>
                                    <w:sz w:val="24"/>
                                    <w:u w:val="single"/>
                                  </w:rPr>
                                  <w:t>www.generationlogistics.org</w:t>
                                </w:r>
                              </w:hyperlink>
                            </w:p>
                          </w:txbxContent>
                        </wps:txbx>
                        <wps:bodyPr wrap="square" lIns="0" tIns="0" rIns="0" bIns="0" rtlCol="0">
                          <a:noAutofit/>
                        </wps:bodyPr>
                      </wps:wsp>
                    </wpg:wgp>
                  </a:graphicData>
                </a:graphic>
              </wp:anchor>
            </w:drawing>
          </mc:Choice>
          <mc:Fallback>
            <w:pict>
              <v:group style="position:absolute;margin-left:28.562099pt;margin-top:22.448938pt;width:538.2pt;height:99.25pt;mso-position-horizontal-relative:page;mso-position-vertical-relative:paragraph;z-index:-15726592;mso-wrap-distance-left:0;mso-wrap-distance-right:0" id="docshapegroup12" coordorigin="571,449" coordsize="10764,1985">
                <v:shape style="position:absolute;left:571;top:448;width:10764;height:1985" id="docshape13" coordorigin="571,449" coordsize="10764,1985" path="m11221,449l685,449,640,458,604,482,580,518,571,562,571,2320,580,2364,604,2400,640,2424,685,2433,11221,2433,11265,2424,11301,2400,11325,2364,11334,2320,11334,562,11325,518,11301,482,11265,458,11221,449xe" filled="true" fillcolor="#ff8600" stroked="false">
                  <v:path arrowok="t"/>
                  <v:fill opacity="13107f" type="solid"/>
                </v:shape>
                <v:line style="position:absolute" from="930,1230" to="10987,1230" stroked="true" strokeweight="1pt" strokecolor="#424447">
                  <v:stroke dashstyle="solid"/>
                </v:line>
                <v:shape style="position:absolute;left:571;top:448;width:10764;height:1985" type="#_x0000_t202" id="docshape14" filled="false" stroked="false">
                  <v:textbox inset="0,0,0,0">
                    <w:txbxContent>
                      <w:p>
                        <w:pPr>
                          <w:spacing w:line="240" w:lineRule="auto" w:before="34"/>
                          <w:rPr>
                            <w:sz w:val="28"/>
                          </w:rPr>
                        </w:pPr>
                      </w:p>
                      <w:p>
                        <w:pPr>
                          <w:spacing w:before="0"/>
                          <w:ind w:left="359" w:right="0" w:firstLine="0"/>
                          <w:jc w:val="left"/>
                          <w:rPr>
                            <w:b/>
                            <w:sz w:val="28"/>
                          </w:rPr>
                        </w:pPr>
                        <w:r>
                          <w:rPr>
                            <w:b/>
                            <w:color w:val="FF8600"/>
                            <w:w w:val="90"/>
                            <w:sz w:val="28"/>
                          </w:rPr>
                          <w:t>Further</w:t>
                        </w:r>
                        <w:r>
                          <w:rPr>
                            <w:b/>
                            <w:color w:val="FF8600"/>
                            <w:spacing w:val="4"/>
                            <w:sz w:val="28"/>
                          </w:rPr>
                          <w:t> </w:t>
                        </w:r>
                        <w:r>
                          <w:rPr>
                            <w:b/>
                            <w:color w:val="FF8600"/>
                            <w:w w:val="90"/>
                            <w:sz w:val="28"/>
                          </w:rPr>
                          <w:t>your</w:t>
                        </w:r>
                        <w:r>
                          <w:rPr>
                            <w:b/>
                            <w:color w:val="FF8600"/>
                            <w:spacing w:val="4"/>
                            <w:sz w:val="28"/>
                          </w:rPr>
                          <w:t> </w:t>
                        </w:r>
                        <w:r>
                          <w:rPr>
                            <w:b/>
                            <w:color w:val="FF8600"/>
                            <w:spacing w:val="-2"/>
                            <w:w w:val="90"/>
                            <w:sz w:val="28"/>
                          </w:rPr>
                          <w:t>career</w:t>
                        </w:r>
                      </w:p>
                      <w:p>
                        <w:pPr>
                          <w:spacing w:line="240" w:lineRule="auto" w:before="42"/>
                          <w:rPr>
                            <w:b/>
                            <w:sz w:val="28"/>
                          </w:rPr>
                        </w:pPr>
                      </w:p>
                      <w:p>
                        <w:pPr>
                          <w:spacing w:before="0"/>
                          <w:ind w:left="359" w:right="0" w:firstLine="0"/>
                          <w:jc w:val="left"/>
                          <w:rPr>
                            <w:sz w:val="24"/>
                          </w:rPr>
                        </w:pPr>
                        <w:r>
                          <w:rPr>
                            <w:color w:val="424447"/>
                            <w:sz w:val="24"/>
                          </w:rPr>
                          <w:t>For</w:t>
                        </w:r>
                        <w:r>
                          <w:rPr>
                            <w:color w:val="424447"/>
                            <w:spacing w:val="30"/>
                            <w:sz w:val="24"/>
                          </w:rPr>
                          <w:t> </w:t>
                        </w:r>
                        <w:r>
                          <w:rPr>
                            <w:color w:val="424447"/>
                            <w:sz w:val="24"/>
                          </w:rPr>
                          <w:t>more</w:t>
                        </w:r>
                        <w:r>
                          <w:rPr>
                            <w:color w:val="424447"/>
                            <w:spacing w:val="30"/>
                            <w:sz w:val="24"/>
                          </w:rPr>
                          <w:t> </w:t>
                        </w:r>
                        <w:r>
                          <w:rPr>
                            <w:color w:val="424447"/>
                            <w:sz w:val="24"/>
                          </w:rPr>
                          <w:t>information</w:t>
                        </w:r>
                        <w:r>
                          <w:rPr>
                            <w:color w:val="424447"/>
                            <w:spacing w:val="30"/>
                            <w:sz w:val="24"/>
                          </w:rPr>
                          <w:t> </w:t>
                        </w:r>
                        <w:r>
                          <w:rPr>
                            <w:color w:val="424447"/>
                            <w:sz w:val="24"/>
                          </w:rPr>
                          <w:t>about</w:t>
                        </w:r>
                        <w:r>
                          <w:rPr>
                            <w:color w:val="424447"/>
                            <w:spacing w:val="30"/>
                            <w:sz w:val="24"/>
                          </w:rPr>
                          <w:t> </w:t>
                        </w:r>
                        <w:r>
                          <w:rPr>
                            <w:color w:val="424447"/>
                            <w:sz w:val="24"/>
                          </w:rPr>
                          <w:t>career</w:t>
                        </w:r>
                        <w:r>
                          <w:rPr>
                            <w:color w:val="424447"/>
                            <w:spacing w:val="31"/>
                            <w:sz w:val="24"/>
                          </w:rPr>
                          <w:t> </w:t>
                        </w:r>
                        <w:r>
                          <w:rPr>
                            <w:color w:val="424447"/>
                            <w:sz w:val="24"/>
                          </w:rPr>
                          <w:t>opportunities</w:t>
                        </w:r>
                        <w:r>
                          <w:rPr>
                            <w:color w:val="424447"/>
                            <w:spacing w:val="30"/>
                            <w:sz w:val="24"/>
                          </w:rPr>
                          <w:t> </w:t>
                        </w:r>
                        <w:r>
                          <w:rPr>
                            <w:color w:val="424447"/>
                            <w:sz w:val="24"/>
                          </w:rPr>
                          <w:t>in</w:t>
                        </w:r>
                        <w:r>
                          <w:rPr>
                            <w:color w:val="424447"/>
                            <w:spacing w:val="30"/>
                            <w:sz w:val="24"/>
                          </w:rPr>
                          <w:t> </w:t>
                        </w:r>
                        <w:r>
                          <w:rPr>
                            <w:color w:val="424447"/>
                            <w:sz w:val="24"/>
                          </w:rPr>
                          <w:t>logistics</w:t>
                        </w:r>
                        <w:r>
                          <w:rPr>
                            <w:color w:val="424447"/>
                            <w:spacing w:val="30"/>
                            <w:sz w:val="24"/>
                          </w:rPr>
                          <w:t> </w:t>
                        </w:r>
                        <w:r>
                          <w:rPr>
                            <w:color w:val="424447"/>
                            <w:sz w:val="24"/>
                          </w:rPr>
                          <w:t>visit</w:t>
                        </w:r>
                        <w:r>
                          <w:rPr>
                            <w:color w:val="424447"/>
                            <w:spacing w:val="30"/>
                            <w:sz w:val="24"/>
                          </w:rPr>
                          <w:t> </w:t>
                        </w:r>
                        <w:r>
                          <w:rPr>
                            <w:color w:val="424447"/>
                            <w:sz w:val="24"/>
                          </w:rPr>
                          <w:t>Generation</w:t>
                        </w:r>
                        <w:r>
                          <w:rPr>
                            <w:color w:val="424447"/>
                            <w:spacing w:val="31"/>
                            <w:sz w:val="24"/>
                          </w:rPr>
                          <w:t> </w:t>
                        </w:r>
                        <w:r>
                          <w:rPr>
                            <w:color w:val="424447"/>
                            <w:spacing w:val="-2"/>
                            <w:sz w:val="24"/>
                          </w:rPr>
                          <w:t>Logistics:</w:t>
                        </w:r>
                      </w:p>
                      <w:p>
                        <w:pPr>
                          <w:spacing w:before="12"/>
                          <w:ind w:left="359" w:right="0" w:firstLine="0"/>
                          <w:jc w:val="left"/>
                          <w:rPr>
                            <w:sz w:val="24"/>
                          </w:rPr>
                        </w:pPr>
                        <w:hyperlink r:id="rId7">
                          <w:r>
                            <w:rPr>
                              <w:spacing w:val="-2"/>
                              <w:w w:val="105"/>
                              <w:sz w:val="24"/>
                              <w:u w:val="single"/>
                            </w:rPr>
                            <w:t>www.generationlogistics.org</w:t>
                          </w:r>
                        </w:hyperlink>
                      </w:p>
                    </w:txbxContent>
                  </v:textbox>
                  <w10:wrap type="none"/>
                </v:shape>
                <w10:wrap type="topAndBottom"/>
              </v:group>
            </w:pict>
          </mc:Fallback>
        </mc:AlternateContent>
      </w:r>
    </w:p>
    <w:sectPr>
      <w:pgSz w:w="11910" w:h="16840"/>
      <w:pgMar w:header="0" w:footer="1186" w:top="2000" w:bottom="1380" w:left="460" w:right="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381504">
          <wp:simplePos x="0" y="0"/>
          <wp:positionH relativeFrom="page">
            <wp:posOffset>365607</wp:posOffset>
          </wp:positionH>
          <wp:positionV relativeFrom="page">
            <wp:posOffset>9811702</wp:posOffset>
          </wp:positionV>
          <wp:extent cx="1362824" cy="581685"/>
          <wp:effectExtent l="0" t="0" r="0" b="0"/>
          <wp:wrapNone/>
          <wp:docPr id="8" name="Image 8"/>
          <wp:cNvGraphicFramePr>
            <a:graphicFrameLocks/>
          </wp:cNvGraphicFramePr>
          <a:graphic>
            <a:graphicData uri="http://schemas.openxmlformats.org/drawingml/2006/picture">
              <pic:pic>
                <pic:nvPicPr>
                  <pic:cNvPr id="8" name="Image 8"/>
                  <pic:cNvPicPr/>
                </pic:nvPicPr>
                <pic:blipFill>
                  <a:blip r:embed="rId1" cstate="print"/>
                  <a:stretch>
                    <a:fillRect/>
                  </a:stretch>
                </pic:blipFill>
                <pic:spPr>
                  <a:xfrm>
                    <a:off x="0" y="0"/>
                    <a:ext cx="1362824" cy="581685"/>
                  </a:xfrm>
                  <a:prstGeom prst="rect">
                    <a:avLst/>
                  </a:prstGeom>
                </pic:spPr>
              </pic:pic>
            </a:graphicData>
          </a:graphic>
        </wp:anchor>
      </w:drawing>
    </w:r>
    <w:r>
      <w:rPr/>
      <w:drawing>
        <wp:anchor distT="0" distB="0" distL="0" distR="0" allowOverlap="1" layoutInCell="1" locked="0" behindDoc="1" simplePos="0" relativeHeight="487382016">
          <wp:simplePos x="0" y="0"/>
          <wp:positionH relativeFrom="page">
            <wp:posOffset>5987784</wp:posOffset>
          </wp:positionH>
          <wp:positionV relativeFrom="page">
            <wp:posOffset>9946079</wp:posOffset>
          </wp:positionV>
          <wp:extent cx="1200650" cy="315955"/>
          <wp:effectExtent l="0" t="0" r="0" b="0"/>
          <wp:wrapNone/>
          <wp:docPr id="9" name="Image 9"/>
          <wp:cNvGraphicFramePr>
            <a:graphicFrameLocks/>
          </wp:cNvGraphicFramePr>
          <a:graphic>
            <a:graphicData uri="http://schemas.openxmlformats.org/drawingml/2006/picture">
              <pic:pic>
                <pic:nvPicPr>
                  <pic:cNvPr id="9" name="Image 9"/>
                  <pic:cNvPicPr/>
                </pic:nvPicPr>
                <pic:blipFill>
                  <a:blip r:embed="rId2" cstate="print"/>
                  <a:stretch>
                    <a:fillRect/>
                  </a:stretch>
                </pic:blipFill>
                <pic:spPr>
                  <a:xfrm>
                    <a:off x="0" y="0"/>
                    <a:ext cx="1200650" cy="315955"/>
                  </a:xfrm>
                  <a:prstGeom prst="rect">
                    <a:avLst/>
                  </a:prstGeom>
                </pic:spPr>
              </pic:pic>
            </a:graphicData>
          </a:graphic>
        </wp:anchor>
      </w:drawing>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379456">
              <wp:simplePos x="0" y="0"/>
              <wp:positionH relativeFrom="page">
                <wp:posOffset>0</wp:posOffset>
              </wp:positionH>
              <wp:positionV relativeFrom="page">
                <wp:posOffset>0</wp:posOffset>
              </wp:positionV>
              <wp:extent cx="7560309" cy="1044575"/>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7560309" cy="1044575"/>
                        <a:chExt cx="7560309" cy="1044575"/>
                      </a:xfrm>
                    </wpg:grpSpPr>
                    <wps:wsp>
                      <wps:cNvPr id="2" name="Graphic 2"/>
                      <wps:cNvSpPr/>
                      <wps:spPr>
                        <a:xfrm>
                          <a:off x="5715000" y="0"/>
                          <a:ext cx="1845310" cy="1044575"/>
                        </a:xfrm>
                        <a:custGeom>
                          <a:avLst/>
                          <a:gdLst/>
                          <a:ahLst/>
                          <a:cxnLst/>
                          <a:rect l="l" t="t" r="r" b="b"/>
                          <a:pathLst>
                            <a:path w="1845310" h="1044575">
                              <a:moveTo>
                                <a:pt x="1845005" y="0"/>
                              </a:moveTo>
                              <a:lnTo>
                                <a:pt x="0" y="0"/>
                              </a:lnTo>
                              <a:lnTo>
                                <a:pt x="0" y="1044003"/>
                              </a:lnTo>
                              <a:lnTo>
                                <a:pt x="1845005" y="1044003"/>
                              </a:lnTo>
                              <a:lnTo>
                                <a:pt x="1845005" y="0"/>
                              </a:lnTo>
                              <a:close/>
                            </a:path>
                          </a:pathLst>
                        </a:custGeom>
                        <a:solidFill>
                          <a:srgbClr val="FF8600">
                            <a:alpha val="29998"/>
                          </a:srgbClr>
                        </a:solidFill>
                      </wps:spPr>
                      <wps:bodyPr wrap="square" lIns="0" tIns="0" rIns="0" bIns="0" rtlCol="0">
                        <a:prstTxWarp prst="textNoShape">
                          <a:avLst/>
                        </a:prstTxWarp>
                        <a:noAutofit/>
                      </wps:bodyPr>
                    </wps:wsp>
                    <wps:wsp>
                      <wps:cNvPr id="3" name="Graphic 3"/>
                      <wps:cNvSpPr/>
                      <wps:spPr>
                        <a:xfrm>
                          <a:off x="0" y="0"/>
                          <a:ext cx="5715000" cy="1044575"/>
                        </a:xfrm>
                        <a:custGeom>
                          <a:avLst/>
                          <a:gdLst/>
                          <a:ahLst/>
                          <a:cxnLst/>
                          <a:rect l="l" t="t" r="r" b="b"/>
                          <a:pathLst>
                            <a:path w="5715000" h="1044575">
                              <a:moveTo>
                                <a:pt x="5715000" y="0"/>
                              </a:moveTo>
                              <a:lnTo>
                                <a:pt x="0" y="0"/>
                              </a:lnTo>
                              <a:lnTo>
                                <a:pt x="0" y="1044003"/>
                              </a:lnTo>
                              <a:lnTo>
                                <a:pt x="5715000" y="1044003"/>
                              </a:lnTo>
                              <a:lnTo>
                                <a:pt x="5715000" y="0"/>
                              </a:lnTo>
                              <a:close/>
                            </a:path>
                          </a:pathLst>
                        </a:custGeom>
                        <a:solidFill>
                          <a:srgbClr val="FF8600"/>
                        </a:solidFill>
                      </wps:spPr>
                      <wps:bodyPr wrap="square" lIns="0" tIns="0" rIns="0" bIns="0" rtlCol="0">
                        <a:prstTxWarp prst="textNoShape">
                          <a:avLst/>
                        </a:prstTxWarp>
                        <a:noAutofit/>
                      </wps:bodyPr>
                    </wps:wsp>
                    <wps:wsp>
                      <wps:cNvPr id="4" name="Graphic 4"/>
                      <wps:cNvSpPr/>
                      <wps:spPr>
                        <a:xfrm>
                          <a:off x="369183" y="351663"/>
                          <a:ext cx="1208405" cy="340995"/>
                        </a:xfrm>
                        <a:custGeom>
                          <a:avLst/>
                          <a:gdLst/>
                          <a:ahLst/>
                          <a:cxnLst/>
                          <a:rect l="l" t="t" r="r" b="b"/>
                          <a:pathLst>
                            <a:path w="1208405" h="340995">
                              <a:moveTo>
                                <a:pt x="40500" y="0"/>
                              </a:moveTo>
                              <a:lnTo>
                                <a:pt x="24737" y="3183"/>
                              </a:lnTo>
                              <a:lnTo>
                                <a:pt x="11863" y="11863"/>
                              </a:lnTo>
                              <a:lnTo>
                                <a:pt x="3183" y="24737"/>
                              </a:lnTo>
                              <a:lnTo>
                                <a:pt x="0" y="40500"/>
                              </a:lnTo>
                              <a:lnTo>
                                <a:pt x="0" y="300177"/>
                              </a:lnTo>
                              <a:lnTo>
                                <a:pt x="3183" y="315940"/>
                              </a:lnTo>
                              <a:lnTo>
                                <a:pt x="11863" y="328814"/>
                              </a:lnTo>
                              <a:lnTo>
                                <a:pt x="24737" y="337494"/>
                              </a:lnTo>
                              <a:lnTo>
                                <a:pt x="40500" y="340677"/>
                              </a:lnTo>
                              <a:lnTo>
                                <a:pt x="1167790" y="340677"/>
                              </a:lnTo>
                              <a:lnTo>
                                <a:pt x="1183553" y="337494"/>
                              </a:lnTo>
                              <a:lnTo>
                                <a:pt x="1196427" y="328814"/>
                              </a:lnTo>
                              <a:lnTo>
                                <a:pt x="1205107" y="315940"/>
                              </a:lnTo>
                              <a:lnTo>
                                <a:pt x="1208290" y="300177"/>
                              </a:lnTo>
                              <a:lnTo>
                                <a:pt x="1208290" y="40500"/>
                              </a:lnTo>
                              <a:lnTo>
                                <a:pt x="1205107" y="24737"/>
                              </a:lnTo>
                              <a:lnTo>
                                <a:pt x="1196427" y="11863"/>
                              </a:lnTo>
                              <a:lnTo>
                                <a:pt x="1183553" y="3183"/>
                              </a:lnTo>
                              <a:lnTo>
                                <a:pt x="1167790" y="0"/>
                              </a:lnTo>
                              <a:lnTo>
                                <a:pt x="40500" y="0"/>
                              </a:lnTo>
                              <a:close/>
                            </a:path>
                          </a:pathLst>
                        </a:custGeom>
                        <a:ln w="7150">
                          <a:solidFill>
                            <a:srgbClr val="FFFFFF"/>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000015pt;width:595.3pt;height:82.25pt;mso-position-horizontal-relative:page;mso-position-vertical-relative:page;z-index:-15937024" id="docshapegroup1" coordorigin="0,0" coordsize="11906,1645">
              <v:rect style="position:absolute;left:9000;top:0;width:2906;height:1645" id="docshape2" filled="true" fillcolor="#ff8600" stroked="false">
                <v:fill opacity="19660f" type="solid"/>
              </v:rect>
              <v:rect style="position:absolute;left:0;top:0;width:9000;height:1645" id="docshape3" filled="true" fillcolor="#ff8600" stroked="false">
                <v:fill type="solid"/>
              </v:rect>
              <v:shape style="position:absolute;left:581;top:553;width:1903;height:537" id="docshape4" coordorigin="581,554" coordsize="1903,537" path="m645,554l620,559,600,572,586,593,581,618,581,1027,586,1051,600,1072,620,1085,645,1090,2420,1090,2445,1085,2466,1072,2479,1051,2484,1027,2484,618,2479,593,2466,572,2445,559,2420,554,645,554xe" filled="false" stroked="true" strokeweight=".563pt" strokecolor="#ffffff">
                <v:path arrowok="t"/>
                <v:stroke dashstyle="solid"/>
              </v:shape>
              <w10:wrap type="none"/>
            </v:group>
          </w:pict>
        </mc:Fallback>
      </mc:AlternateContent>
    </w:r>
    <w:r>
      <w:rPr/>
      <mc:AlternateContent>
        <mc:Choice Requires="wps">
          <w:drawing>
            <wp:anchor distT="0" distB="0" distL="0" distR="0" allowOverlap="1" layoutInCell="1" locked="0" behindDoc="1" simplePos="0" relativeHeight="487379968">
              <wp:simplePos x="0" y="0"/>
              <wp:positionH relativeFrom="page">
                <wp:posOffset>6087384</wp:posOffset>
              </wp:positionH>
              <wp:positionV relativeFrom="page">
                <wp:posOffset>294704</wp:posOffset>
              </wp:positionV>
              <wp:extent cx="1101090" cy="502920"/>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1101090" cy="502920"/>
                      </a:xfrm>
                      <a:prstGeom prst="rect">
                        <a:avLst/>
                      </a:prstGeom>
                    </wps:spPr>
                    <wps:txbx>
                      <w:txbxContent>
                        <w:p>
                          <w:pPr>
                            <w:spacing w:line="285" w:lineRule="auto" w:before="25"/>
                            <w:ind w:left="20" w:right="18" w:firstLine="348"/>
                            <w:jc w:val="left"/>
                            <w:rPr>
                              <w:b/>
                              <w:sz w:val="28"/>
                            </w:rPr>
                          </w:pPr>
                          <w:r>
                            <w:rPr>
                              <w:b/>
                              <w:color w:val="FF8600"/>
                              <w:spacing w:val="-2"/>
                              <w:sz w:val="28"/>
                            </w:rPr>
                            <w:t>Student </w:t>
                          </w:r>
                          <w:r>
                            <w:rPr>
                              <w:b/>
                              <w:color w:val="FF8600"/>
                              <w:spacing w:val="-6"/>
                              <w:sz w:val="28"/>
                            </w:rPr>
                            <w:t>activity</w:t>
                          </w:r>
                          <w:r>
                            <w:rPr>
                              <w:b/>
                              <w:color w:val="FF8600"/>
                              <w:spacing w:val="-14"/>
                              <w:sz w:val="28"/>
                            </w:rPr>
                            <w:t> </w:t>
                          </w:r>
                          <w:r>
                            <w:rPr>
                              <w:b/>
                              <w:color w:val="FF8600"/>
                              <w:spacing w:val="-6"/>
                              <w:sz w:val="28"/>
                            </w:rPr>
                            <w:t>sheet</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79.321594pt;margin-top:23.205093pt;width:86.7pt;height:39.6pt;mso-position-horizontal-relative:page;mso-position-vertical-relative:page;z-index:-15936512" type="#_x0000_t202" id="docshape5" filled="false" stroked="false">
              <v:textbox inset="0,0,0,0">
                <w:txbxContent>
                  <w:p>
                    <w:pPr>
                      <w:spacing w:line="285" w:lineRule="auto" w:before="25"/>
                      <w:ind w:left="20" w:right="18" w:firstLine="348"/>
                      <w:jc w:val="left"/>
                      <w:rPr>
                        <w:b/>
                        <w:sz w:val="28"/>
                      </w:rPr>
                    </w:pPr>
                    <w:r>
                      <w:rPr>
                        <w:b/>
                        <w:color w:val="FF8600"/>
                        <w:spacing w:val="-2"/>
                        <w:sz w:val="28"/>
                      </w:rPr>
                      <w:t>Student </w:t>
                    </w:r>
                    <w:r>
                      <w:rPr>
                        <w:b/>
                        <w:color w:val="FF8600"/>
                        <w:spacing w:val="-6"/>
                        <w:sz w:val="28"/>
                      </w:rPr>
                      <w:t>activity</w:t>
                    </w:r>
                    <w:r>
                      <w:rPr>
                        <w:b/>
                        <w:color w:val="FF8600"/>
                        <w:spacing w:val="-14"/>
                        <w:sz w:val="28"/>
                      </w:rPr>
                      <w:t> </w:t>
                    </w:r>
                    <w:r>
                      <w:rPr>
                        <w:b/>
                        <w:color w:val="FF8600"/>
                        <w:spacing w:val="-6"/>
                        <w:sz w:val="28"/>
                      </w:rPr>
                      <w:t>sheet</w:t>
                    </w:r>
                  </w:p>
                </w:txbxContent>
              </v:textbox>
              <w10:wrap type="none"/>
            </v:shape>
          </w:pict>
        </mc:Fallback>
      </mc:AlternateContent>
    </w:r>
    <w:r>
      <w:rPr/>
      <mc:AlternateContent>
        <mc:Choice Requires="wps">
          <w:drawing>
            <wp:anchor distT="0" distB="0" distL="0" distR="0" allowOverlap="1" layoutInCell="1" locked="0" behindDoc="1" simplePos="0" relativeHeight="487380480">
              <wp:simplePos x="0" y="0"/>
              <wp:positionH relativeFrom="page">
                <wp:posOffset>444740</wp:posOffset>
              </wp:positionH>
              <wp:positionV relativeFrom="page">
                <wp:posOffset>386904</wp:posOffset>
              </wp:positionV>
              <wp:extent cx="1052195" cy="26035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1052195" cy="260350"/>
                      </a:xfrm>
                      <a:prstGeom prst="rect">
                        <a:avLst/>
                      </a:prstGeom>
                    </wps:spPr>
                    <wps:txbx>
                      <w:txbxContent>
                        <w:p>
                          <w:pPr>
                            <w:spacing w:before="50"/>
                            <w:ind w:left="20" w:right="0" w:firstLine="0"/>
                            <w:jc w:val="left"/>
                            <w:rPr>
                              <w:sz w:val="28"/>
                            </w:rPr>
                          </w:pPr>
                          <w:r>
                            <w:rPr>
                              <w:color w:val="F2E55B"/>
                              <w:spacing w:val="-11"/>
                              <w:sz w:val="28"/>
                            </w:rPr>
                            <w:t>COMPUTING</w:t>
                          </w:r>
                        </w:p>
                      </w:txbxContent>
                    </wps:txbx>
                    <wps:bodyPr wrap="square" lIns="0" tIns="0" rIns="0" bIns="0" rtlCol="0">
                      <a:noAutofit/>
                    </wps:bodyPr>
                  </wps:wsp>
                </a:graphicData>
              </a:graphic>
            </wp:anchor>
          </w:drawing>
        </mc:Choice>
        <mc:Fallback>
          <w:pict>
            <v:shape style="position:absolute;margin-left:35.018902pt;margin-top:30.464893pt;width:82.85pt;height:20.5pt;mso-position-horizontal-relative:page;mso-position-vertical-relative:page;z-index:-15936000" type="#_x0000_t202" id="docshape6" filled="false" stroked="false">
              <v:textbox inset="0,0,0,0">
                <w:txbxContent>
                  <w:p>
                    <w:pPr>
                      <w:spacing w:before="50"/>
                      <w:ind w:left="20" w:right="0" w:firstLine="0"/>
                      <w:jc w:val="left"/>
                      <w:rPr>
                        <w:sz w:val="28"/>
                      </w:rPr>
                    </w:pPr>
                    <w:r>
                      <w:rPr>
                        <w:color w:val="F2E55B"/>
                        <w:spacing w:val="-11"/>
                        <w:sz w:val="28"/>
                      </w:rPr>
                      <w:t>COMPUTING</w:t>
                    </w:r>
                  </w:p>
                </w:txbxContent>
              </v:textbox>
              <w10:wrap type="none"/>
            </v:shape>
          </w:pict>
        </mc:Fallback>
      </mc:AlternateContent>
    </w:r>
    <w:r>
      <w:rPr/>
      <mc:AlternateContent>
        <mc:Choice Requires="wps">
          <w:drawing>
            <wp:anchor distT="0" distB="0" distL="0" distR="0" allowOverlap="1" layoutInCell="1" locked="0" behindDoc="1" simplePos="0" relativeHeight="487380992">
              <wp:simplePos x="0" y="0"/>
              <wp:positionH relativeFrom="page">
                <wp:posOffset>1733299</wp:posOffset>
              </wp:positionH>
              <wp:positionV relativeFrom="page">
                <wp:posOffset>389149</wp:posOffset>
              </wp:positionV>
              <wp:extent cx="2322195" cy="26035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2322195" cy="260350"/>
                      </a:xfrm>
                      <a:prstGeom prst="rect">
                        <a:avLst/>
                      </a:prstGeom>
                    </wps:spPr>
                    <wps:txbx>
                      <w:txbxContent>
                        <w:p>
                          <w:pPr>
                            <w:spacing w:before="50"/>
                            <w:ind w:left="20" w:right="0" w:firstLine="0"/>
                            <w:jc w:val="left"/>
                            <w:rPr>
                              <w:sz w:val="28"/>
                            </w:rPr>
                          </w:pPr>
                          <w:r>
                            <w:rPr>
                              <w:color w:val="FFFFFF"/>
                              <w:sz w:val="28"/>
                            </w:rPr>
                            <w:t>Data</w:t>
                          </w:r>
                          <w:r>
                            <w:rPr>
                              <w:color w:val="FFFFFF"/>
                              <w:spacing w:val="1"/>
                              <w:sz w:val="28"/>
                            </w:rPr>
                            <w:t> </w:t>
                          </w:r>
                          <w:r>
                            <w:rPr>
                              <w:color w:val="FFFFFF"/>
                              <w:sz w:val="28"/>
                            </w:rPr>
                            <w:t>handling</w:t>
                          </w:r>
                          <w:r>
                            <w:rPr>
                              <w:color w:val="FFFFFF"/>
                              <w:spacing w:val="1"/>
                              <w:sz w:val="28"/>
                            </w:rPr>
                            <w:t> </w:t>
                          </w:r>
                          <w:r>
                            <w:rPr>
                              <w:color w:val="FFFFFF"/>
                              <w:sz w:val="28"/>
                            </w:rPr>
                            <w:t>-</w:t>
                          </w:r>
                          <w:r>
                            <w:rPr>
                              <w:color w:val="FFFFFF"/>
                              <w:spacing w:val="1"/>
                              <w:sz w:val="28"/>
                            </w:rPr>
                            <w:t> </w:t>
                          </w:r>
                          <w:r>
                            <w:rPr>
                              <w:color w:val="FFFFFF"/>
                              <w:sz w:val="28"/>
                            </w:rPr>
                            <w:t>stock</w:t>
                          </w:r>
                          <w:r>
                            <w:rPr>
                              <w:color w:val="FFFFFF"/>
                              <w:spacing w:val="3"/>
                              <w:sz w:val="28"/>
                            </w:rPr>
                            <w:t> </w:t>
                          </w:r>
                          <w:r>
                            <w:rPr>
                              <w:color w:val="FFFFFF"/>
                              <w:spacing w:val="-2"/>
                              <w:sz w:val="28"/>
                            </w:rPr>
                            <w:t>control</w:t>
                          </w:r>
                        </w:p>
                      </w:txbxContent>
                    </wps:txbx>
                    <wps:bodyPr wrap="square" lIns="0" tIns="0" rIns="0" bIns="0" rtlCol="0">
                      <a:noAutofit/>
                    </wps:bodyPr>
                  </wps:wsp>
                </a:graphicData>
              </a:graphic>
            </wp:anchor>
          </w:drawing>
        </mc:Choice>
        <mc:Fallback>
          <w:pict>
            <v:shape style="position:absolute;margin-left:136.480301pt;margin-top:30.641693pt;width:182.85pt;height:20.5pt;mso-position-horizontal-relative:page;mso-position-vertical-relative:page;z-index:-15935488" type="#_x0000_t202" id="docshape7" filled="false" stroked="false">
              <v:textbox inset="0,0,0,0">
                <w:txbxContent>
                  <w:p>
                    <w:pPr>
                      <w:spacing w:before="50"/>
                      <w:ind w:left="20" w:right="0" w:firstLine="0"/>
                      <w:jc w:val="left"/>
                      <w:rPr>
                        <w:sz w:val="28"/>
                      </w:rPr>
                    </w:pPr>
                    <w:r>
                      <w:rPr>
                        <w:color w:val="FFFFFF"/>
                        <w:sz w:val="28"/>
                      </w:rPr>
                      <w:t>Data</w:t>
                    </w:r>
                    <w:r>
                      <w:rPr>
                        <w:color w:val="FFFFFF"/>
                        <w:spacing w:val="1"/>
                        <w:sz w:val="28"/>
                      </w:rPr>
                      <w:t> </w:t>
                    </w:r>
                    <w:r>
                      <w:rPr>
                        <w:color w:val="FFFFFF"/>
                        <w:sz w:val="28"/>
                      </w:rPr>
                      <w:t>handling</w:t>
                    </w:r>
                    <w:r>
                      <w:rPr>
                        <w:color w:val="FFFFFF"/>
                        <w:spacing w:val="1"/>
                        <w:sz w:val="28"/>
                      </w:rPr>
                      <w:t> </w:t>
                    </w:r>
                    <w:r>
                      <w:rPr>
                        <w:color w:val="FFFFFF"/>
                        <w:sz w:val="28"/>
                      </w:rPr>
                      <w:t>-</w:t>
                    </w:r>
                    <w:r>
                      <w:rPr>
                        <w:color w:val="FFFFFF"/>
                        <w:spacing w:val="1"/>
                        <w:sz w:val="28"/>
                      </w:rPr>
                      <w:t> </w:t>
                    </w:r>
                    <w:r>
                      <w:rPr>
                        <w:color w:val="FFFFFF"/>
                        <w:sz w:val="28"/>
                      </w:rPr>
                      <w:t>stock</w:t>
                    </w:r>
                    <w:r>
                      <w:rPr>
                        <w:color w:val="FFFFFF"/>
                        <w:spacing w:val="3"/>
                        <w:sz w:val="28"/>
                      </w:rPr>
                      <w:t> </w:t>
                    </w:r>
                    <w:r>
                      <w:rPr>
                        <w:color w:val="FFFFFF"/>
                        <w:spacing w:val="-2"/>
                        <w:sz w:val="28"/>
                      </w:rPr>
                      <w:t>control</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467" w:hanging="361"/>
        <w:jc w:val="left"/>
      </w:pPr>
      <w:rPr>
        <w:rFonts w:hint="default" w:ascii="Calibri" w:hAnsi="Calibri" w:eastAsia="Calibri" w:cs="Calibri"/>
        <w:b w:val="0"/>
        <w:bCs w:val="0"/>
        <w:i w:val="0"/>
        <w:iCs w:val="0"/>
        <w:color w:val="424447"/>
        <w:spacing w:val="0"/>
        <w:w w:val="104"/>
        <w:sz w:val="24"/>
        <w:szCs w:val="24"/>
        <w:lang w:val="en-US" w:eastAsia="en-US" w:bidi="ar-SA"/>
      </w:rPr>
    </w:lvl>
    <w:lvl w:ilvl="1">
      <w:start w:val="0"/>
      <w:numFmt w:val="bullet"/>
      <w:lvlText w:val="•"/>
      <w:lvlJc w:val="left"/>
      <w:pPr>
        <w:ind w:left="1514" w:hanging="361"/>
      </w:pPr>
      <w:rPr>
        <w:rFonts w:hint="default"/>
        <w:lang w:val="en-US" w:eastAsia="en-US" w:bidi="ar-SA"/>
      </w:rPr>
    </w:lvl>
    <w:lvl w:ilvl="2">
      <w:start w:val="0"/>
      <w:numFmt w:val="bullet"/>
      <w:lvlText w:val="•"/>
      <w:lvlJc w:val="left"/>
      <w:pPr>
        <w:ind w:left="2569" w:hanging="361"/>
      </w:pPr>
      <w:rPr>
        <w:rFonts w:hint="default"/>
        <w:lang w:val="en-US" w:eastAsia="en-US" w:bidi="ar-SA"/>
      </w:rPr>
    </w:lvl>
    <w:lvl w:ilvl="3">
      <w:start w:val="0"/>
      <w:numFmt w:val="bullet"/>
      <w:lvlText w:val="•"/>
      <w:lvlJc w:val="left"/>
      <w:pPr>
        <w:ind w:left="3623" w:hanging="361"/>
      </w:pPr>
      <w:rPr>
        <w:rFonts w:hint="default"/>
        <w:lang w:val="en-US" w:eastAsia="en-US" w:bidi="ar-SA"/>
      </w:rPr>
    </w:lvl>
    <w:lvl w:ilvl="4">
      <w:start w:val="0"/>
      <w:numFmt w:val="bullet"/>
      <w:lvlText w:val="•"/>
      <w:lvlJc w:val="left"/>
      <w:pPr>
        <w:ind w:left="4678" w:hanging="361"/>
      </w:pPr>
      <w:rPr>
        <w:rFonts w:hint="default"/>
        <w:lang w:val="en-US" w:eastAsia="en-US" w:bidi="ar-SA"/>
      </w:rPr>
    </w:lvl>
    <w:lvl w:ilvl="5">
      <w:start w:val="0"/>
      <w:numFmt w:val="bullet"/>
      <w:lvlText w:val="•"/>
      <w:lvlJc w:val="left"/>
      <w:pPr>
        <w:ind w:left="5732" w:hanging="361"/>
      </w:pPr>
      <w:rPr>
        <w:rFonts w:hint="default"/>
        <w:lang w:val="en-US" w:eastAsia="en-US" w:bidi="ar-SA"/>
      </w:rPr>
    </w:lvl>
    <w:lvl w:ilvl="6">
      <w:start w:val="0"/>
      <w:numFmt w:val="bullet"/>
      <w:lvlText w:val="•"/>
      <w:lvlJc w:val="left"/>
      <w:pPr>
        <w:ind w:left="6787" w:hanging="361"/>
      </w:pPr>
      <w:rPr>
        <w:rFonts w:hint="default"/>
        <w:lang w:val="en-US" w:eastAsia="en-US" w:bidi="ar-SA"/>
      </w:rPr>
    </w:lvl>
    <w:lvl w:ilvl="7">
      <w:start w:val="0"/>
      <w:numFmt w:val="bullet"/>
      <w:lvlText w:val="•"/>
      <w:lvlJc w:val="left"/>
      <w:pPr>
        <w:ind w:left="7841" w:hanging="361"/>
      </w:pPr>
      <w:rPr>
        <w:rFonts w:hint="default"/>
        <w:lang w:val="en-US" w:eastAsia="en-US" w:bidi="ar-SA"/>
      </w:rPr>
    </w:lvl>
    <w:lvl w:ilvl="8">
      <w:start w:val="0"/>
      <w:numFmt w:val="bullet"/>
      <w:lvlText w:val="•"/>
      <w:lvlJc w:val="left"/>
      <w:pPr>
        <w:ind w:left="8896" w:hanging="361"/>
      </w:pPr>
      <w:rPr>
        <w:rFonts w:hint="default"/>
        <w:lang w:val="en-US" w:eastAsia="en-US" w:bidi="ar-SA"/>
      </w:rPr>
    </w:lvl>
  </w:abstractNum>
  <w:abstractNum w:abstractNumId="1">
    <w:multiLevelType w:val="hybridMultilevel"/>
    <w:lvl w:ilvl="0">
      <w:start w:val="1"/>
      <w:numFmt w:val="decimal"/>
      <w:lvlText w:val="%1."/>
      <w:lvlJc w:val="left"/>
      <w:pPr>
        <w:ind w:left="468" w:hanging="361"/>
        <w:jc w:val="left"/>
      </w:pPr>
      <w:rPr>
        <w:rFonts w:hint="default" w:ascii="Calibri" w:hAnsi="Calibri" w:eastAsia="Calibri" w:cs="Calibri"/>
        <w:b w:val="0"/>
        <w:bCs w:val="0"/>
        <w:i w:val="0"/>
        <w:iCs w:val="0"/>
        <w:color w:val="424447"/>
        <w:spacing w:val="0"/>
        <w:w w:val="104"/>
        <w:sz w:val="24"/>
        <w:szCs w:val="24"/>
        <w:lang w:val="en-US" w:eastAsia="en-US" w:bidi="ar-SA"/>
      </w:rPr>
    </w:lvl>
    <w:lvl w:ilvl="1">
      <w:start w:val="1"/>
      <w:numFmt w:val="lowerLetter"/>
      <w:lvlText w:val="%2."/>
      <w:lvlJc w:val="left"/>
      <w:pPr>
        <w:ind w:left="788" w:hanging="360"/>
        <w:jc w:val="left"/>
      </w:pPr>
      <w:rPr>
        <w:rFonts w:hint="default" w:ascii="Calibri" w:hAnsi="Calibri" w:eastAsia="Calibri" w:cs="Calibri"/>
        <w:b w:val="0"/>
        <w:bCs w:val="0"/>
        <w:i w:val="0"/>
        <w:iCs w:val="0"/>
        <w:color w:val="424447"/>
        <w:spacing w:val="0"/>
        <w:w w:val="110"/>
        <w:sz w:val="24"/>
        <w:szCs w:val="24"/>
        <w:lang w:val="en-US" w:eastAsia="en-US" w:bidi="ar-SA"/>
      </w:rPr>
    </w:lvl>
    <w:lvl w:ilvl="2">
      <w:start w:val="0"/>
      <w:numFmt w:val="bullet"/>
      <w:lvlText w:val="•"/>
      <w:lvlJc w:val="left"/>
      <w:pPr>
        <w:ind w:left="1303" w:hanging="360"/>
      </w:pPr>
      <w:rPr>
        <w:rFonts w:hint="default"/>
        <w:lang w:val="en-US" w:eastAsia="en-US" w:bidi="ar-SA"/>
      </w:rPr>
    </w:lvl>
    <w:lvl w:ilvl="3">
      <w:start w:val="0"/>
      <w:numFmt w:val="bullet"/>
      <w:lvlText w:val="•"/>
      <w:lvlJc w:val="left"/>
      <w:pPr>
        <w:ind w:left="1826" w:hanging="360"/>
      </w:pPr>
      <w:rPr>
        <w:rFonts w:hint="default"/>
        <w:lang w:val="en-US" w:eastAsia="en-US" w:bidi="ar-SA"/>
      </w:rPr>
    </w:lvl>
    <w:lvl w:ilvl="4">
      <w:start w:val="0"/>
      <w:numFmt w:val="bullet"/>
      <w:lvlText w:val="•"/>
      <w:lvlJc w:val="left"/>
      <w:pPr>
        <w:ind w:left="2349" w:hanging="360"/>
      </w:pPr>
      <w:rPr>
        <w:rFonts w:hint="default"/>
        <w:lang w:val="en-US" w:eastAsia="en-US" w:bidi="ar-SA"/>
      </w:rPr>
    </w:lvl>
    <w:lvl w:ilvl="5">
      <w:start w:val="0"/>
      <w:numFmt w:val="bullet"/>
      <w:lvlText w:val="•"/>
      <w:lvlJc w:val="left"/>
      <w:pPr>
        <w:ind w:left="2872" w:hanging="360"/>
      </w:pPr>
      <w:rPr>
        <w:rFonts w:hint="default"/>
        <w:lang w:val="en-US" w:eastAsia="en-US" w:bidi="ar-SA"/>
      </w:rPr>
    </w:lvl>
    <w:lvl w:ilvl="6">
      <w:start w:val="0"/>
      <w:numFmt w:val="bullet"/>
      <w:lvlText w:val="•"/>
      <w:lvlJc w:val="left"/>
      <w:pPr>
        <w:ind w:left="3396" w:hanging="360"/>
      </w:pPr>
      <w:rPr>
        <w:rFonts w:hint="default"/>
        <w:lang w:val="en-US" w:eastAsia="en-US" w:bidi="ar-SA"/>
      </w:rPr>
    </w:lvl>
    <w:lvl w:ilvl="7">
      <w:start w:val="0"/>
      <w:numFmt w:val="bullet"/>
      <w:lvlText w:val="•"/>
      <w:lvlJc w:val="left"/>
      <w:pPr>
        <w:ind w:left="3919" w:hanging="360"/>
      </w:pPr>
      <w:rPr>
        <w:rFonts w:hint="default"/>
        <w:lang w:val="en-US" w:eastAsia="en-US" w:bidi="ar-SA"/>
      </w:rPr>
    </w:lvl>
    <w:lvl w:ilvl="8">
      <w:start w:val="0"/>
      <w:numFmt w:val="bullet"/>
      <w:lvlText w:val="•"/>
      <w:lvlJc w:val="left"/>
      <w:pPr>
        <w:ind w:left="4442" w:hanging="360"/>
      </w:pPr>
      <w:rPr>
        <w:rFonts w:hint="default"/>
        <w:lang w:val="en-US" w:eastAsia="en-US" w:bidi="ar-SA"/>
      </w:rPr>
    </w:lvl>
  </w:abstractNum>
  <w:abstractNum w:abstractNumId="0">
    <w:multiLevelType w:val="hybridMultilevel"/>
    <w:lvl w:ilvl="0">
      <w:start w:val="0"/>
      <w:numFmt w:val="bullet"/>
      <w:lvlText w:val="•"/>
      <w:lvlJc w:val="left"/>
      <w:pPr>
        <w:ind w:left="467" w:hanging="360"/>
      </w:pPr>
      <w:rPr>
        <w:rFonts w:hint="default" w:ascii="Arial" w:hAnsi="Arial" w:eastAsia="Arial" w:cs="Arial"/>
        <w:b w:val="0"/>
        <w:bCs w:val="0"/>
        <w:i w:val="0"/>
        <w:iCs w:val="0"/>
        <w:color w:val="424447"/>
        <w:spacing w:val="0"/>
        <w:w w:val="96"/>
        <w:sz w:val="24"/>
        <w:szCs w:val="24"/>
        <w:lang w:val="en-US" w:eastAsia="en-US" w:bidi="ar-SA"/>
      </w:rPr>
    </w:lvl>
    <w:lvl w:ilvl="1">
      <w:start w:val="0"/>
      <w:numFmt w:val="bullet"/>
      <w:lvlText w:val="•"/>
      <w:lvlJc w:val="left"/>
      <w:pPr>
        <w:ind w:left="961" w:hanging="360"/>
      </w:pPr>
      <w:rPr>
        <w:rFonts w:hint="default"/>
        <w:lang w:val="en-US" w:eastAsia="en-US" w:bidi="ar-SA"/>
      </w:rPr>
    </w:lvl>
    <w:lvl w:ilvl="2">
      <w:start w:val="0"/>
      <w:numFmt w:val="bullet"/>
      <w:lvlText w:val="•"/>
      <w:lvlJc w:val="left"/>
      <w:pPr>
        <w:ind w:left="1463" w:hanging="360"/>
      </w:pPr>
      <w:rPr>
        <w:rFonts w:hint="default"/>
        <w:lang w:val="en-US" w:eastAsia="en-US" w:bidi="ar-SA"/>
      </w:rPr>
    </w:lvl>
    <w:lvl w:ilvl="3">
      <w:start w:val="0"/>
      <w:numFmt w:val="bullet"/>
      <w:lvlText w:val="•"/>
      <w:lvlJc w:val="left"/>
      <w:pPr>
        <w:ind w:left="1965" w:hanging="360"/>
      </w:pPr>
      <w:rPr>
        <w:rFonts w:hint="default"/>
        <w:lang w:val="en-US" w:eastAsia="en-US" w:bidi="ar-SA"/>
      </w:rPr>
    </w:lvl>
    <w:lvl w:ilvl="4">
      <w:start w:val="0"/>
      <w:numFmt w:val="bullet"/>
      <w:lvlText w:val="•"/>
      <w:lvlJc w:val="left"/>
      <w:pPr>
        <w:ind w:left="2467" w:hanging="360"/>
      </w:pPr>
      <w:rPr>
        <w:rFonts w:hint="default"/>
        <w:lang w:val="en-US" w:eastAsia="en-US" w:bidi="ar-SA"/>
      </w:rPr>
    </w:lvl>
    <w:lvl w:ilvl="5">
      <w:start w:val="0"/>
      <w:numFmt w:val="bullet"/>
      <w:lvlText w:val="•"/>
      <w:lvlJc w:val="left"/>
      <w:pPr>
        <w:ind w:left="2969" w:hanging="360"/>
      </w:pPr>
      <w:rPr>
        <w:rFonts w:hint="default"/>
        <w:lang w:val="en-US" w:eastAsia="en-US" w:bidi="ar-SA"/>
      </w:rPr>
    </w:lvl>
    <w:lvl w:ilvl="6">
      <w:start w:val="0"/>
      <w:numFmt w:val="bullet"/>
      <w:lvlText w:val="•"/>
      <w:lvlJc w:val="left"/>
      <w:pPr>
        <w:ind w:left="3471" w:hanging="360"/>
      </w:pPr>
      <w:rPr>
        <w:rFonts w:hint="default"/>
        <w:lang w:val="en-US" w:eastAsia="en-US" w:bidi="ar-SA"/>
      </w:rPr>
    </w:lvl>
    <w:lvl w:ilvl="7">
      <w:start w:val="0"/>
      <w:numFmt w:val="bullet"/>
      <w:lvlText w:val="•"/>
      <w:lvlJc w:val="left"/>
      <w:pPr>
        <w:ind w:left="3973" w:hanging="360"/>
      </w:pPr>
      <w:rPr>
        <w:rFonts w:hint="default"/>
        <w:lang w:val="en-US" w:eastAsia="en-US" w:bidi="ar-SA"/>
      </w:rPr>
    </w:lvl>
    <w:lvl w:ilvl="8">
      <w:start w:val="0"/>
      <w:numFmt w:val="bullet"/>
      <w:lvlText w:val="•"/>
      <w:lvlJc w:val="left"/>
      <w:pPr>
        <w:ind w:left="4474"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4"/>
      <w:szCs w:val="24"/>
      <w:lang w:val="en-US" w:eastAsia="en-US" w:bidi="ar-SA"/>
    </w:rPr>
  </w:style>
  <w:style w:styleId="Heading1" w:type="paragraph">
    <w:name w:val="Heading 1"/>
    <w:basedOn w:val="Normal"/>
    <w:uiPriority w:val="1"/>
    <w:qFormat/>
    <w:pPr>
      <w:ind w:left="107"/>
      <w:outlineLvl w:val="1"/>
    </w:pPr>
    <w:rPr>
      <w:rFonts w:ascii="Arial" w:hAnsi="Arial" w:eastAsia="Arial" w:cs="Arial"/>
      <w:b/>
      <w:bCs/>
      <w:sz w:val="28"/>
      <w:szCs w:val="28"/>
      <w:lang w:val="en-US" w:eastAsia="en-US" w:bidi="ar-SA"/>
    </w:rPr>
  </w:style>
  <w:style w:styleId="Heading2" w:type="paragraph">
    <w:name w:val="Heading 2"/>
    <w:basedOn w:val="Normal"/>
    <w:uiPriority w:val="1"/>
    <w:qFormat/>
    <w:pPr>
      <w:outlineLvl w:val="2"/>
    </w:pPr>
    <w:rPr>
      <w:rFonts w:ascii="Arial" w:hAnsi="Arial" w:eastAsia="Arial" w:cs="Arial"/>
      <w:b/>
      <w:bCs/>
      <w:sz w:val="24"/>
      <w:szCs w:val="24"/>
      <w:lang w:val="en-US" w:eastAsia="en-US" w:bidi="ar-SA"/>
    </w:rPr>
  </w:style>
  <w:style w:styleId="ListParagraph" w:type="paragraph">
    <w:name w:val="List Paragraph"/>
    <w:basedOn w:val="Normal"/>
    <w:uiPriority w:val="1"/>
    <w:qFormat/>
    <w:pPr>
      <w:spacing w:before="120"/>
      <w:ind w:left="467" w:hanging="361"/>
    </w:pPr>
    <w:rPr>
      <w:rFonts w:ascii="Arial" w:hAnsi="Arial" w:eastAsia="Arial" w:cs="Arial"/>
      <w:lang w:val="en-US" w:eastAsia="en-US" w:bidi="ar-SA"/>
    </w:rPr>
  </w:style>
  <w:style w:styleId="TableParagraph" w:type="paragraph">
    <w:name w:val="Table Paragraph"/>
    <w:basedOn w:val="Normal"/>
    <w:uiPriority w:val="1"/>
    <w:qFormat/>
    <w:pPr>
      <w:spacing w:before="161"/>
      <w:ind w:left="68"/>
      <w:jc w:val="center"/>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generationlogistics.org/"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63E6341A272247B8CBEAD5007AF2C7" ma:contentTypeVersion="15" ma:contentTypeDescription="Create a new document." ma:contentTypeScope="" ma:versionID="e9a1eb001fc42fc5f2e9f1d7092c258d">
  <xsd:schema xmlns:xsd="http://www.w3.org/2001/XMLSchema" xmlns:xs="http://www.w3.org/2001/XMLSchema" xmlns:p="http://schemas.microsoft.com/office/2006/metadata/properties" xmlns:ns2="616d0064-2112-4372-8d32-8677545044a1" xmlns:ns3="18b2bf22-d53c-46e5-ab9b-7a3f6bfeb171" targetNamespace="http://schemas.microsoft.com/office/2006/metadata/properties" ma:root="true" ma:fieldsID="0d2735b844e2112e7becab16c7719407" ns2:_="" ns3:_="">
    <xsd:import namespace="616d0064-2112-4372-8d32-8677545044a1"/>
    <xsd:import namespace="18b2bf22-d53c-46e5-ab9b-7a3f6bfeb1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d0064-2112-4372-8d32-867754504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b2bf22-d53c-46e5-ab9b-7a3f6bfeb17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927dcbe-a378-4910-8c7d-7a6c98ad7a14}" ma:internalName="TaxCatchAll" ma:showField="CatchAllData" ma:web="18b2bf22-d53c-46e5-ab9b-7a3f6bfeb17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6d0064-2112-4372-8d32-8677545044a1">
      <Terms xmlns="http://schemas.microsoft.com/office/infopath/2007/PartnerControls"/>
    </lcf76f155ced4ddcb4097134ff3c332f>
    <TaxCatchAll xmlns="18b2bf22-d53c-46e5-ab9b-7a3f6bfeb171" xsi:nil="true"/>
  </documentManagement>
</p:properties>
</file>

<file path=customXml/itemProps1.xml><?xml version="1.0" encoding="utf-8"?>
<ds:datastoreItem xmlns:ds="http://schemas.openxmlformats.org/officeDocument/2006/customXml" ds:itemID="{0D40F88F-01F2-4967-BF48-258BE93D3224}"/>
</file>

<file path=customXml/itemProps2.xml><?xml version="1.0" encoding="utf-8"?>
<ds:datastoreItem xmlns:ds="http://schemas.openxmlformats.org/officeDocument/2006/customXml" ds:itemID="{7E8943C0-3FA0-4E37-BB75-8E021D2162B2}"/>
</file>

<file path=customXml/itemProps3.xml><?xml version="1.0" encoding="utf-8"?>
<ds:datastoreItem xmlns:ds="http://schemas.openxmlformats.org/officeDocument/2006/customXml" ds:itemID="{D5BFB003-BB1F-4557-A565-9D9C250FD5D9}"/>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2024-09-26T14:48:09Z</dcterms:created>
  <dcterms:modified xsi:type="dcterms:W3CDTF">2024-09-26T14:48:09Z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2024-09-24T00:00:00Z</vt:filetime>
  </property>
  <property fmtid="{D5CDD505-2E9C-101B-9397-08002B2CF9AE}" pid="3" name="Creator">
    <vt:lpwstr>Adobe InDesign 19.5 (Macintosh)</vt:lpwstr>
  </property>
  <property fmtid="{D5CDD505-2E9C-101B-9397-08002B2CF9AE}" pid="4" name="LastSaved">
    <vt:filetime>2024-09-26T00:00:00Z</vt:filetime>
  </property>
  <property fmtid="{D5CDD505-2E9C-101B-9397-08002B2CF9AE}" pid="5" name="Producer">
    <vt:lpwstr>Adobe PDF Library 17.0</vt:lpwstr>
  </property>
  <property fmtid="{D5CDD505-2E9C-101B-9397-08002B2CF9AE}" pid="6" name="ContentTypeId">
    <vt:lpwstr>0x010100B063E6341A272247B8CBEAD5007AF2C7</vt:lpwstr>
  </property>
</Properties>
</file>