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28C14B" w14:textId="65AF080A" w:rsidR="00201AC2" w:rsidRPr="001A40E2" w:rsidRDefault="00D92365" w:rsidP="00201AC2">
      <w:pPr>
        <w:spacing w:after="180"/>
        <w:rPr>
          <w:b/>
          <w:sz w:val="44"/>
          <w:szCs w:val="44"/>
        </w:rPr>
      </w:pPr>
      <w:proofErr w:type="gramStart"/>
      <w:r>
        <w:rPr>
          <w:b/>
          <w:sz w:val="44"/>
          <w:szCs w:val="44"/>
        </w:rPr>
        <w:t>Biotic or a</w:t>
      </w:r>
      <w:r w:rsidR="007C6289">
        <w:rPr>
          <w:b/>
          <w:sz w:val="44"/>
          <w:szCs w:val="44"/>
        </w:rPr>
        <w:t>biotic?</w:t>
      </w:r>
      <w:proofErr w:type="gramEnd"/>
    </w:p>
    <w:p w14:paraId="4B0153EA" w14:textId="77777777" w:rsidR="00D92365" w:rsidRDefault="00D92365" w:rsidP="007C6289">
      <w:pPr>
        <w:spacing w:after="180"/>
      </w:pPr>
    </w:p>
    <w:p w14:paraId="10B76CC7" w14:textId="0CFD0650" w:rsidR="007C6289" w:rsidRDefault="007C6289" w:rsidP="007C6289">
      <w:pPr>
        <w:spacing w:after="180"/>
      </w:pPr>
      <w:r>
        <w:t>An ecosystem</w:t>
      </w:r>
      <w:r w:rsidR="00692F7D">
        <w:t xml:space="preserve"> is made</w:t>
      </w:r>
      <w:r w:rsidRPr="001851C1">
        <w:t xml:space="preserve"> up of populations of organisms interacting with each other and the environment in which they live</w:t>
      </w:r>
      <w:r>
        <w:t>.</w:t>
      </w:r>
    </w:p>
    <w:p w14:paraId="1DD5E35C" w14:textId="0B550CE6" w:rsidR="007C6289" w:rsidRDefault="007C6289" w:rsidP="00201AC2">
      <w:pPr>
        <w:spacing w:after="180"/>
      </w:pPr>
      <w:r w:rsidRPr="00692F7D">
        <w:rPr>
          <w:b/>
          <w:bCs/>
        </w:rPr>
        <w:t>Biotic</w:t>
      </w:r>
      <w:r>
        <w:t xml:space="preserve"> </w:t>
      </w:r>
      <w:r w:rsidR="002C7AB1">
        <w:t>parts</w:t>
      </w:r>
      <w:r>
        <w:t xml:space="preserve"> of an ecosystem are the </w:t>
      </w:r>
      <w:r w:rsidRPr="00692F7D">
        <w:rPr>
          <w:b/>
          <w:bCs/>
        </w:rPr>
        <w:t>living</w:t>
      </w:r>
      <w:r>
        <w:t xml:space="preserve"> </w:t>
      </w:r>
      <w:r w:rsidR="00EF6976">
        <w:t>parts</w:t>
      </w:r>
      <w:r w:rsidR="00D92365">
        <w:t xml:space="preserve"> of the</w:t>
      </w:r>
      <w:r>
        <w:t xml:space="preserve"> ecosystem.</w:t>
      </w:r>
    </w:p>
    <w:p w14:paraId="2EC9DEA8" w14:textId="3C9322BE" w:rsidR="00B23B31" w:rsidRDefault="007C6289" w:rsidP="00201AC2">
      <w:pPr>
        <w:spacing w:after="180"/>
      </w:pPr>
      <w:r w:rsidRPr="00692F7D">
        <w:rPr>
          <w:b/>
          <w:bCs/>
        </w:rPr>
        <w:t>Abiotic</w:t>
      </w:r>
      <w:r>
        <w:t xml:space="preserve"> </w:t>
      </w:r>
      <w:r w:rsidR="002C7AB1">
        <w:t>parts</w:t>
      </w:r>
      <w:r>
        <w:t xml:space="preserve"> of </w:t>
      </w:r>
      <w:r w:rsidR="00325B8A">
        <w:t>an ecosystem</w:t>
      </w:r>
      <w:bookmarkStart w:id="0" w:name="_GoBack"/>
      <w:bookmarkEnd w:id="0"/>
      <w:r>
        <w:t xml:space="preserve"> are the </w:t>
      </w:r>
      <w:r w:rsidR="00325B8A">
        <w:rPr>
          <w:b/>
          <w:bCs/>
        </w:rPr>
        <w:t>non</w:t>
      </w:r>
      <w:r w:rsidRPr="00692F7D">
        <w:rPr>
          <w:b/>
          <w:bCs/>
        </w:rPr>
        <w:t>-living</w:t>
      </w:r>
      <w:r>
        <w:t xml:space="preserve"> </w:t>
      </w:r>
      <w:r w:rsidR="00EF6976">
        <w:t>part</w:t>
      </w:r>
      <w:r w:rsidR="00D92365">
        <w:t>s of the</w:t>
      </w:r>
      <w:r>
        <w:t xml:space="preserve"> ecosystem.</w:t>
      </w:r>
    </w:p>
    <w:p w14:paraId="2EE3E8B1" w14:textId="77777777" w:rsidR="00692F7D" w:rsidRDefault="00692F7D" w:rsidP="00201AC2">
      <w:pPr>
        <w:spacing w:after="180"/>
      </w:pPr>
    </w:p>
    <w:p w14:paraId="116F908D" w14:textId="6785FA7B" w:rsidR="00201AC2" w:rsidRPr="007C6289" w:rsidRDefault="00201AC2" w:rsidP="00201AC2">
      <w:pPr>
        <w:spacing w:after="180"/>
        <w:rPr>
          <w:b/>
        </w:rPr>
      </w:pPr>
      <w:r w:rsidRPr="007C6289">
        <w:rPr>
          <w:b/>
        </w:rPr>
        <w:t>To do</w:t>
      </w:r>
      <w:r w:rsidR="00974243" w:rsidRPr="007C6289">
        <w:rPr>
          <w:b/>
        </w:rPr>
        <w:t xml:space="preserve"> in your pair</w:t>
      </w:r>
    </w:p>
    <w:p w14:paraId="02935956" w14:textId="58705BB2" w:rsidR="007C6289" w:rsidRDefault="007C6289" w:rsidP="00201AC2">
      <w:pPr>
        <w:spacing w:after="180"/>
      </w:pPr>
      <w:r w:rsidRPr="007C6289">
        <w:t xml:space="preserve">Below is a list of </w:t>
      </w:r>
      <w:r w:rsidR="00E51662">
        <w:t>parts</w:t>
      </w:r>
      <w:r w:rsidRPr="007C6289">
        <w:t xml:space="preserve"> </w:t>
      </w:r>
      <w:r w:rsidR="00D92365">
        <w:t>of</w:t>
      </w:r>
      <w:r w:rsidRPr="007C6289">
        <w:t xml:space="preserve"> different ecosystems. </w:t>
      </w:r>
    </w:p>
    <w:p w14:paraId="01426C4B" w14:textId="77777777" w:rsidR="00692F7D" w:rsidRPr="007C6289" w:rsidRDefault="00692F7D" w:rsidP="00201AC2">
      <w:pPr>
        <w:spacing w:after="18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7C6289" w14:paraId="1967FF1B" w14:textId="77777777" w:rsidTr="00D92365">
        <w:trPr>
          <w:trHeight w:val="454"/>
        </w:trPr>
        <w:tc>
          <w:tcPr>
            <w:tcW w:w="2254" w:type="dxa"/>
          </w:tcPr>
          <w:p w14:paraId="277C7142" w14:textId="01B406D8" w:rsidR="007C6289" w:rsidRDefault="002E5FB1" w:rsidP="00D92365">
            <w:pPr>
              <w:jc w:val="center"/>
            </w:pPr>
            <w:r>
              <w:t>birds</w:t>
            </w:r>
          </w:p>
        </w:tc>
        <w:tc>
          <w:tcPr>
            <w:tcW w:w="2254" w:type="dxa"/>
          </w:tcPr>
          <w:p w14:paraId="6C11B53C" w14:textId="2B16845C" w:rsidR="007C6289" w:rsidRDefault="007C6289" w:rsidP="00D92365">
            <w:pPr>
              <w:jc w:val="center"/>
            </w:pPr>
            <w:r>
              <w:t>soil</w:t>
            </w:r>
          </w:p>
        </w:tc>
        <w:tc>
          <w:tcPr>
            <w:tcW w:w="2254" w:type="dxa"/>
          </w:tcPr>
          <w:p w14:paraId="7E62AAD7" w14:textId="1D3DCA68" w:rsidR="007C6289" w:rsidRDefault="007C6289" w:rsidP="00D92365">
            <w:pPr>
              <w:jc w:val="center"/>
            </w:pPr>
            <w:r>
              <w:t>waves</w:t>
            </w:r>
          </w:p>
        </w:tc>
        <w:tc>
          <w:tcPr>
            <w:tcW w:w="2254" w:type="dxa"/>
          </w:tcPr>
          <w:p w14:paraId="2A40F79D" w14:textId="1E108F80" w:rsidR="007C6289" w:rsidRDefault="007C6289" w:rsidP="00D92365">
            <w:pPr>
              <w:jc w:val="center"/>
            </w:pPr>
            <w:r>
              <w:t>sand</w:t>
            </w:r>
          </w:p>
        </w:tc>
      </w:tr>
      <w:tr w:rsidR="007C6289" w14:paraId="1011E74F" w14:textId="77777777" w:rsidTr="00D92365">
        <w:trPr>
          <w:trHeight w:val="454"/>
        </w:trPr>
        <w:tc>
          <w:tcPr>
            <w:tcW w:w="2254" w:type="dxa"/>
          </w:tcPr>
          <w:p w14:paraId="45B263B5" w14:textId="6871328C" w:rsidR="007C6289" w:rsidRDefault="00A13B4F" w:rsidP="00D92365">
            <w:pPr>
              <w:jc w:val="center"/>
            </w:pPr>
            <w:r>
              <w:t>weeds</w:t>
            </w:r>
          </w:p>
        </w:tc>
        <w:tc>
          <w:tcPr>
            <w:tcW w:w="2254" w:type="dxa"/>
          </w:tcPr>
          <w:p w14:paraId="67A7F9BB" w14:textId="6A135783" w:rsidR="007C6289" w:rsidRDefault="007C6289" w:rsidP="00D92365">
            <w:pPr>
              <w:jc w:val="center"/>
            </w:pPr>
            <w:r>
              <w:t>rain</w:t>
            </w:r>
          </w:p>
        </w:tc>
        <w:tc>
          <w:tcPr>
            <w:tcW w:w="2254" w:type="dxa"/>
          </w:tcPr>
          <w:p w14:paraId="3224791D" w14:textId="372DDC99" w:rsidR="007C6289" w:rsidRDefault="002E5FB1" w:rsidP="00D92365">
            <w:pPr>
              <w:jc w:val="center"/>
            </w:pPr>
            <w:r>
              <w:t>fish</w:t>
            </w:r>
          </w:p>
        </w:tc>
        <w:tc>
          <w:tcPr>
            <w:tcW w:w="2254" w:type="dxa"/>
          </w:tcPr>
          <w:p w14:paraId="3C4722E1" w14:textId="61E24457" w:rsidR="007C6289" w:rsidRDefault="007C6289" w:rsidP="00D92365">
            <w:pPr>
              <w:jc w:val="center"/>
            </w:pPr>
            <w:r>
              <w:t>mammals</w:t>
            </w:r>
          </w:p>
        </w:tc>
      </w:tr>
      <w:tr w:rsidR="007C6289" w14:paraId="7AC6D75A" w14:textId="77777777" w:rsidTr="00D92365">
        <w:trPr>
          <w:trHeight w:val="454"/>
        </w:trPr>
        <w:tc>
          <w:tcPr>
            <w:tcW w:w="2254" w:type="dxa"/>
          </w:tcPr>
          <w:p w14:paraId="19E385D0" w14:textId="368B96E9" w:rsidR="007C6289" w:rsidRDefault="007C6289" w:rsidP="00D92365">
            <w:pPr>
              <w:jc w:val="center"/>
            </w:pPr>
            <w:r>
              <w:t>clouds</w:t>
            </w:r>
          </w:p>
        </w:tc>
        <w:tc>
          <w:tcPr>
            <w:tcW w:w="2254" w:type="dxa"/>
          </w:tcPr>
          <w:p w14:paraId="4891344F" w14:textId="62938DCC" w:rsidR="007C6289" w:rsidRDefault="007C6289" w:rsidP="00D92365">
            <w:pPr>
              <w:jc w:val="center"/>
            </w:pPr>
            <w:r>
              <w:t>rivers</w:t>
            </w:r>
          </w:p>
        </w:tc>
        <w:tc>
          <w:tcPr>
            <w:tcW w:w="2254" w:type="dxa"/>
          </w:tcPr>
          <w:p w14:paraId="059099F0" w14:textId="3E5E1A0D" w:rsidR="007C6289" w:rsidRDefault="007C6289" w:rsidP="00D92365">
            <w:pPr>
              <w:jc w:val="center"/>
            </w:pPr>
            <w:r>
              <w:t>plants</w:t>
            </w:r>
          </w:p>
        </w:tc>
        <w:tc>
          <w:tcPr>
            <w:tcW w:w="2254" w:type="dxa"/>
          </w:tcPr>
          <w:p w14:paraId="176E3A7F" w14:textId="5050D601" w:rsidR="007C6289" w:rsidRDefault="00A13B4F" w:rsidP="00D92365">
            <w:pPr>
              <w:jc w:val="center"/>
            </w:pPr>
            <w:r>
              <w:t>trees</w:t>
            </w:r>
          </w:p>
        </w:tc>
      </w:tr>
      <w:tr w:rsidR="007C6289" w14:paraId="681154EE" w14:textId="77777777" w:rsidTr="00D92365">
        <w:trPr>
          <w:trHeight w:val="454"/>
        </w:trPr>
        <w:tc>
          <w:tcPr>
            <w:tcW w:w="2254" w:type="dxa"/>
          </w:tcPr>
          <w:p w14:paraId="394080E5" w14:textId="34152CCF" w:rsidR="007C6289" w:rsidRDefault="007C6289" w:rsidP="00D92365">
            <w:pPr>
              <w:jc w:val="center"/>
            </w:pPr>
            <w:r>
              <w:t>wind</w:t>
            </w:r>
          </w:p>
        </w:tc>
        <w:tc>
          <w:tcPr>
            <w:tcW w:w="2254" w:type="dxa"/>
          </w:tcPr>
          <w:p w14:paraId="7A9DABED" w14:textId="7E72002B" w:rsidR="007C6289" w:rsidRDefault="007C6289" w:rsidP="00D92365">
            <w:pPr>
              <w:jc w:val="center"/>
            </w:pPr>
            <w:r>
              <w:t>humans</w:t>
            </w:r>
          </w:p>
        </w:tc>
        <w:tc>
          <w:tcPr>
            <w:tcW w:w="2254" w:type="dxa"/>
          </w:tcPr>
          <w:p w14:paraId="0DD9A208" w14:textId="173D1C39" w:rsidR="007C6289" w:rsidRDefault="002E5FB1" w:rsidP="00D92365">
            <w:pPr>
              <w:jc w:val="center"/>
            </w:pPr>
            <w:r>
              <w:t>decomposers</w:t>
            </w:r>
          </w:p>
        </w:tc>
        <w:tc>
          <w:tcPr>
            <w:tcW w:w="2254" w:type="dxa"/>
          </w:tcPr>
          <w:p w14:paraId="7129B4FD" w14:textId="45C8034A" w:rsidR="007C6289" w:rsidRDefault="00EF3D37" w:rsidP="00D92365">
            <w:pPr>
              <w:jc w:val="center"/>
            </w:pPr>
            <w:r>
              <w:t>air</w:t>
            </w:r>
          </w:p>
        </w:tc>
      </w:tr>
      <w:tr w:rsidR="00A13B4F" w14:paraId="09608DE8" w14:textId="77777777" w:rsidTr="00D92365">
        <w:trPr>
          <w:trHeight w:val="454"/>
        </w:trPr>
        <w:tc>
          <w:tcPr>
            <w:tcW w:w="2254" w:type="dxa"/>
          </w:tcPr>
          <w:p w14:paraId="5B939910" w14:textId="7880083E" w:rsidR="00A13B4F" w:rsidRDefault="00A13B4F" w:rsidP="00D92365">
            <w:pPr>
              <w:jc w:val="center"/>
            </w:pPr>
            <w:r>
              <w:t>flowers</w:t>
            </w:r>
          </w:p>
        </w:tc>
        <w:tc>
          <w:tcPr>
            <w:tcW w:w="2254" w:type="dxa"/>
          </w:tcPr>
          <w:p w14:paraId="4863D5C6" w14:textId="18CCC50B" w:rsidR="00A13B4F" w:rsidRDefault="00A13B4F" w:rsidP="00D92365">
            <w:pPr>
              <w:jc w:val="center"/>
            </w:pPr>
            <w:r>
              <w:t>snow</w:t>
            </w:r>
          </w:p>
        </w:tc>
        <w:tc>
          <w:tcPr>
            <w:tcW w:w="2254" w:type="dxa"/>
          </w:tcPr>
          <w:p w14:paraId="390CFA67" w14:textId="5C801580" w:rsidR="00A13B4F" w:rsidRDefault="00A13B4F" w:rsidP="00D92365">
            <w:pPr>
              <w:jc w:val="center"/>
            </w:pPr>
            <w:r>
              <w:t>insects</w:t>
            </w:r>
          </w:p>
        </w:tc>
        <w:tc>
          <w:tcPr>
            <w:tcW w:w="2254" w:type="dxa"/>
          </w:tcPr>
          <w:p w14:paraId="41EF035B" w14:textId="5B170B8A" w:rsidR="00A13B4F" w:rsidRDefault="00A13B4F" w:rsidP="00D92365">
            <w:pPr>
              <w:jc w:val="center"/>
            </w:pPr>
            <w:r>
              <w:t>vegetables</w:t>
            </w:r>
          </w:p>
        </w:tc>
      </w:tr>
    </w:tbl>
    <w:p w14:paraId="745F3021" w14:textId="77777777" w:rsidR="00692F7D" w:rsidRDefault="00692F7D" w:rsidP="00692F7D">
      <w:pPr>
        <w:spacing w:after="180"/>
      </w:pPr>
    </w:p>
    <w:p w14:paraId="7A8C904A" w14:textId="4FB6CE6E" w:rsidR="00201AC2" w:rsidRDefault="007C6289" w:rsidP="00D92365">
      <w:pPr>
        <w:pStyle w:val="ListParagraph"/>
        <w:numPr>
          <w:ilvl w:val="0"/>
          <w:numId w:val="3"/>
        </w:numPr>
        <w:spacing w:after="180"/>
        <w:ind w:left="567" w:hanging="567"/>
        <w:contextualSpacing w:val="0"/>
      </w:pPr>
      <w:r w:rsidRPr="007C6289">
        <w:t xml:space="preserve">Decide which </w:t>
      </w:r>
      <w:r w:rsidR="00EF3D37">
        <w:t>part</w:t>
      </w:r>
      <w:r w:rsidRPr="007C6289">
        <w:t xml:space="preserve">s </w:t>
      </w:r>
      <w:r w:rsidR="00D92365">
        <w:t xml:space="preserve">are </w:t>
      </w:r>
      <w:r w:rsidRPr="007C6289">
        <w:t>biotic and which are abiotic.</w:t>
      </w:r>
    </w:p>
    <w:p w14:paraId="6AB47A25" w14:textId="77777777" w:rsidR="00692F7D" w:rsidRDefault="00692F7D" w:rsidP="00692F7D">
      <w:pPr>
        <w:pStyle w:val="ListParagraph"/>
        <w:spacing w:after="180"/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148"/>
        <w:gridCol w:w="4148"/>
      </w:tblGrid>
      <w:tr w:rsidR="00692F7D" w14:paraId="55CFE762" w14:textId="77777777" w:rsidTr="00692F7D">
        <w:tc>
          <w:tcPr>
            <w:tcW w:w="4148" w:type="dxa"/>
          </w:tcPr>
          <w:p w14:paraId="457F2A36" w14:textId="6D0B92CC" w:rsidR="00692F7D" w:rsidRPr="00692F7D" w:rsidRDefault="00692F7D" w:rsidP="00692F7D">
            <w:pPr>
              <w:pStyle w:val="ListParagraph"/>
              <w:spacing w:after="180"/>
              <w:ind w:left="0"/>
              <w:jc w:val="center"/>
              <w:rPr>
                <w:b/>
                <w:bCs/>
              </w:rPr>
            </w:pPr>
            <w:r w:rsidRPr="00692F7D">
              <w:rPr>
                <w:b/>
                <w:bCs/>
              </w:rPr>
              <w:t xml:space="preserve">Biotic </w:t>
            </w:r>
            <w:r w:rsidR="00EF3D37">
              <w:rPr>
                <w:b/>
                <w:bCs/>
              </w:rPr>
              <w:t>part</w:t>
            </w:r>
            <w:r w:rsidRPr="00692F7D">
              <w:rPr>
                <w:b/>
                <w:bCs/>
              </w:rPr>
              <w:t>s of ecosystems</w:t>
            </w:r>
          </w:p>
        </w:tc>
        <w:tc>
          <w:tcPr>
            <w:tcW w:w="4148" w:type="dxa"/>
          </w:tcPr>
          <w:p w14:paraId="3A832FDC" w14:textId="70051E49" w:rsidR="00692F7D" w:rsidRPr="00692F7D" w:rsidRDefault="00692F7D" w:rsidP="00692F7D">
            <w:pPr>
              <w:pStyle w:val="ListParagraph"/>
              <w:spacing w:after="180"/>
              <w:ind w:left="0"/>
              <w:jc w:val="center"/>
              <w:rPr>
                <w:b/>
                <w:bCs/>
              </w:rPr>
            </w:pPr>
            <w:r w:rsidRPr="00692F7D">
              <w:rPr>
                <w:b/>
                <w:bCs/>
              </w:rPr>
              <w:t xml:space="preserve">Abiotic </w:t>
            </w:r>
            <w:r w:rsidR="00EF3D37">
              <w:rPr>
                <w:b/>
                <w:bCs/>
              </w:rPr>
              <w:t>part</w:t>
            </w:r>
            <w:r w:rsidRPr="00692F7D">
              <w:rPr>
                <w:b/>
                <w:bCs/>
              </w:rPr>
              <w:t>s of ecosystems</w:t>
            </w:r>
          </w:p>
        </w:tc>
      </w:tr>
      <w:tr w:rsidR="00692F7D" w14:paraId="121D0282" w14:textId="77777777" w:rsidTr="00716EB1">
        <w:trPr>
          <w:trHeight w:val="1366"/>
        </w:trPr>
        <w:tc>
          <w:tcPr>
            <w:tcW w:w="4148" w:type="dxa"/>
          </w:tcPr>
          <w:p w14:paraId="18EC9E2F" w14:textId="77777777" w:rsidR="00692F7D" w:rsidRDefault="00692F7D" w:rsidP="00692F7D">
            <w:pPr>
              <w:pStyle w:val="ListParagraph"/>
              <w:spacing w:after="180"/>
              <w:ind w:left="0"/>
            </w:pPr>
          </w:p>
          <w:p w14:paraId="06AA8779" w14:textId="77777777" w:rsidR="00692F7D" w:rsidRDefault="00692F7D" w:rsidP="00692F7D">
            <w:pPr>
              <w:pStyle w:val="ListParagraph"/>
              <w:spacing w:after="180"/>
              <w:ind w:left="0"/>
            </w:pPr>
          </w:p>
          <w:p w14:paraId="62D43BA0" w14:textId="77777777" w:rsidR="00692F7D" w:rsidRDefault="00692F7D" w:rsidP="00692F7D">
            <w:pPr>
              <w:pStyle w:val="ListParagraph"/>
              <w:spacing w:after="180"/>
              <w:ind w:left="0"/>
            </w:pPr>
          </w:p>
          <w:p w14:paraId="05DCEB4B" w14:textId="77777777" w:rsidR="00692F7D" w:rsidRDefault="00692F7D" w:rsidP="00692F7D">
            <w:pPr>
              <w:pStyle w:val="ListParagraph"/>
              <w:spacing w:after="180"/>
              <w:ind w:left="0"/>
            </w:pPr>
          </w:p>
          <w:p w14:paraId="09CFF97C" w14:textId="0AA2CA6A" w:rsidR="00692F7D" w:rsidRDefault="00692F7D" w:rsidP="00692F7D">
            <w:pPr>
              <w:pStyle w:val="ListParagraph"/>
              <w:spacing w:after="180"/>
              <w:ind w:left="0"/>
            </w:pPr>
          </w:p>
          <w:p w14:paraId="64238217" w14:textId="4142A690" w:rsidR="00692F7D" w:rsidRDefault="00692F7D" w:rsidP="00692F7D">
            <w:pPr>
              <w:pStyle w:val="ListParagraph"/>
              <w:spacing w:after="180"/>
              <w:ind w:left="0"/>
            </w:pPr>
          </w:p>
          <w:p w14:paraId="34FCC5F8" w14:textId="604384E5" w:rsidR="00692F7D" w:rsidRDefault="00692F7D" w:rsidP="00692F7D">
            <w:pPr>
              <w:pStyle w:val="ListParagraph"/>
              <w:spacing w:after="180"/>
              <w:ind w:left="0"/>
            </w:pPr>
          </w:p>
          <w:p w14:paraId="194E422D" w14:textId="6A4D6AEC" w:rsidR="00692F7D" w:rsidRDefault="00692F7D" w:rsidP="00692F7D">
            <w:pPr>
              <w:pStyle w:val="ListParagraph"/>
              <w:spacing w:after="180"/>
              <w:ind w:left="0"/>
            </w:pPr>
          </w:p>
          <w:p w14:paraId="370BD0E1" w14:textId="77777777" w:rsidR="00692F7D" w:rsidRDefault="00692F7D" w:rsidP="00692F7D">
            <w:pPr>
              <w:pStyle w:val="ListParagraph"/>
              <w:spacing w:after="180"/>
              <w:ind w:left="0"/>
            </w:pPr>
          </w:p>
          <w:p w14:paraId="23EC79FD" w14:textId="073B5246" w:rsidR="00692F7D" w:rsidRDefault="00692F7D" w:rsidP="00692F7D">
            <w:pPr>
              <w:pStyle w:val="ListParagraph"/>
              <w:spacing w:after="180"/>
              <w:ind w:left="0"/>
            </w:pPr>
          </w:p>
        </w:tc>
        <w:tc>
          <w:tcPr>
            <w:tcW w:w="4148" w:type="dxa"/>
          </w:tcPr>
          <w:p w14:paraId="42109B27" w14:textId="77777777" w:rsidR="00692F7D" w:rsidRDefault="00692F7D" w:rsidP="00692F7D">
            <w:pPr>
              <w:pStyle w:val="ListParagraph"/>
              <w:spacing w:after="180"/>
              <w:ind w:left="0"/>
            </w:pPr>
          </w:p>
        </w:tc>
      </w:tr>
    </w:tbl>
    <w:p w14:paraId="3DF5D9CE" w14:textId="77777777" w:rsidR="00692F7D" w:rsidRDefault="00692F7D" w:rsidP="002F41B2">
      <w:pPr>
        <w:spacing w:after="180"/>
      </w:pPr>
    </w:p>
    <w:p w14:paraId="74F0360F" w14:textId="18CF5867" w:rsidR="00201AC2" w:rsidRPr="003117F6" w:rsidRDefault="00201AC2" w:rsidP="00201AC2">
      <w:pPr>
        <w:spacing w:after="180"/>
        <w:rPr>
          <w:b/>
        </w:rPr>
      </w:pPr>
      <w:r w:rsidRPr="007C6289">
        <w:rPr>
          <w:b/>
        </w:rPr>
        <w:t xml:space="preserve">To </w:t>
      </w:r>
      <w:r w:rsidR="00974243" w:rsidRPr="007C6289">
        <w:rPr>
          <w:b/>
        </w:rPr>
        <w:t>talk about in your pair</w:t>
      </w:r>
    </w:p>
    <w:p w14:paraId="5ECC58D5" w14:textId="06263094" w:rsidR="007C6289" w:rsidRDefault="007C6289" w:rsidP="00D92365">
      <w:pPr>
        <w:pStyle w:val="ListParagraph"/>
        <w:numPr>
          <w:ilvl w:val="0"/>
          <w:numId w:val="6"/>
        </w:numPr>
        <w:spacing w:after="180"/>
        <w:ind w:left="567" w:hanging="567"/>
        <w:contextualSpacing w:val="0"/>
      </w:pPr>
      <w:r>
        <w:t xml:space="preserve">Humans are biotic </w:t>
      </w:r>
      <w:r w:rsidR="00EF3D37">
        <w:t>part</w:t>
      </w:r>
      <w:r>
        <w:t xml:space="preserve">s of ecosystems. </w:t>
      </w:r>
    </w:p>
    <w:p w14:paraId="3E56E119" w14:textId="26773669" w:rsidR="00201AC2" w:rsidRDefault="007C6289" w:rsidP="007C6289">
      <w:pPr>
        <w:pStyle w:val="ListParagraph"/>
        <w:spacing w:after="180"/>
        <w:ind w:left="567"/>
        <w:contextualSpacing w:val="0"/>
      </w:pPr>
      <w:r>
        <w:t xml:space="preserve"> </w:t>
      </w:r>
      <w:r w:rsidR="00EE5ABA">
        <w:t>E</w:t>
      </w:r>
      <w:r>
        <w:t>xplain why.</w:t>
      </w:r>
    </w:p>
    <w:p w14:paraId="5CEFC6D6" w14:textId="77777777" w:rsidR="00201AC2" w:rsidRPr="00201AC2" w:rsidRDefault="00201AC2" w:rsidP="006F3279">
      <w:pPr>
        <w:spacing w:after="240"/>
        <w:rPr>
          <w:szCs w:val="18"/>
        </w:rPr>
      </w:pPr>
    </w:p>
    <w:p w14:paraId="75ABDB14" w14:textId="77777777" w:rsidR="00201AC2" w:rsidRPr="00201AC2" w:rsidRDefault="00201AC2" w:rsidP="006F3279">
      <w:pPr>
        <w:spacing w:after="240"/>
        <w:rPr>
          <w:szCs w:val="18"/>
        </w:rPr>
        <w:sectPr w:rsidR="00201AC2" w:rsidRPr="00201AC2" w:rsidSect="00642ECD">
          <w:headerReference w:type="default" r:id="rId8"/>
          <w:footerReference w:type="default" r:id="rId9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14:paraId="188DDE1D" w14:textId="3FACDC16" w:rsidR="00692F7D" w:rsidRPr="006F3279" w:rsidRDefault="00D92365" w:rsidP="00692F7D">
      <w:pPr>
        <w:spacing w:after="240"/>
        <w:rPr>
          <w:i/>
          <w:sz w:val="18"/>
          <w:szCs w:val="18"/>
        </w:rPr>
      </w:pPr>
      <w:r w:rsidRPr="00E237A1">
        <w:rPr>
          <w:i/>
          <w:sz w:val="18"/>
          <w:szCs w:val="18"/>
        </w:rPr>
        <w:lastRenderedPageBreak/>
        <w:t>Biology &gt; Big idea BOE: Organisms and their environments &gt; Topic BOE2: Organisms in their environments &gt; Key concept BOE2.1: Ecosystem components and dynamics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14:paraId="784FE74E" w14:textId="77777777" w:rsidTr="006355D8">
        <w:tc>
          <w:tcPr>
            <w:tcW w:w="12021" w:type="dxa"/>
            <w:shd w:val="clear" w:color="auto" w:fill="C2D69B" w:themeFill="accent3" w:themeFillTint="99"/>
          </w:tcPr>
          <w:p w14:paraId="7610A9D2" w14:textId="77777777" w:rsidR="006F3279" w:rsidRPr="00CA4B46" w:rsidRDefault="00806B12" w:rsidP="00800549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Response </w:t>
            </w:r>
            <w:r w:rsidR="00800549">
              <w:rPr>
                <w:b/>
                <w:sz w:val="40"/>
                <w:szCs w:val="40"/>
              </w:rPr>
              <w:t>activity</w:t>
            </w:r>
          </w:p>
        </w:tc>
      </w:tr>
      <w:tr w:rsidR="006F3279" w14:paraId="681F6A4B" w14:textId="77777777" w:rsidTr="006355D8">
        <w:tc>
          <w:tcPr>
            <w:tcW w:w="12021" w:type="dxa"/>
            <w:shd w:val="clear" w:color="auto" w:fill="D6E3BC" w:themeFill="accent3" w:themeFillTint="66"/>
          </w:tcPr>
          <w:p w14:paraId="2C698BA8" w14:textId="57BC7E2F" w:rsidR="006F3279" w:rsidRPr="00CA4B46" w:rsidRDefault="00D92365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Biotic or a</w:t>
            </w:r>
            <w:r w:rsidR="00692F7D">
              <w:rPr>
                <w:b/>
                <w:sz w:val="40"/>
                <w:szCs w:val="40"/>
              </w:rPr>
              <w:t>biotic?</w:t>
            </w:r>
          </w:p>
        </w:tc>
      </w:tr>
    </w:tbl>
    <w:p w14:paraId="183DBD47" w14:textId="77777777" w:rsidR="006F3279" w:rsidRDefault="006F3279" w:rsidP="00E172C6">
      <w:pPr>
        <w:spacing w:after="180"/>
        <w:rPr>
          <w:b/>
        </w:rPr>
      </w:pPr>
    </w:p>
    <w:p w14:paraId="13931434" w14:textId="77777777" w:rsidR="004032EA" w:rsidRPr="00A82D25" w:rsidRDefault="004032EA" w:rsidP="004032EA">
      <w:pPr>
        <w:spacing w:after="180"/>
        <w:rPr>
          <w:b/>
          <w:color w:val="538135"/>
          <w:sz w:val="24"/>
        </w:rPr>
      </w:pPr>
      <w:r w:rsidRPr="00A82D25">
        <w:rPr>
          <w:b/>
          <w:color w:val="538135"/>
          <w:sz w:val="24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D92365" w14:paraId="726C7AE2" w14:textId="77777777" w:rsidTr="003F16F9">
        <w:trPr>
          <w:trHeight w:val="340"/>
        </w:trPr>
        <w:tc>
          <w:tcPr>
            <w:tcW w:w="2196" w:type="dxa"/>
          </w:tcPr>
          <w:p w14:paraId="0C7AC657" w14:textId="77777777" w:rsidR="00D92365" w:rsidRDefault="00D92365" w:rsidP="000F28B4">
            <w:pPr>
              <w:spacing w:before="60" w:after="60"/>
            </w:pPr>
            <w:r>
              <w:t>Learning focus:</w:t>
            </w:r>
          </w:p>
        </w:tc>
        <w:tc>
          <w:tcPr>
            <w:tcW w:w="6820" w:type="dxa"/>
          </w:tcPr>
          <w:p w14:paraId="5D17BAF7" w14:textId="3C7C8094" w:rsidR="00D92365" w:rsidRDefault="00D92365" w:rsidP="0007651D">
            <w:pPr>
              <w:spacing w:before="60" w:after="60"/>
            </w:pPr>
            <w:r w:rsidRPr="00E237A1">
              <w:t>The environmental conditions in different ecosystems, and in different parts of an ecosystem, affect and are affected by the organisms that live there.</w:t>
            </w:r>
          </w:p>
        </w:tc>
      </w:tr>
      <w:tr w:rsidR="00D92365" w14:paraId="08D1A7F2" w14:textId="77777777" w:rsidTr="003F16F9">
        <w:trPr>
          <w:trHeight w:val="340"/>
        </w:trPr>
        <w:tc>
          <w:tcPr>
            <w:tcW w:w="2196" w:type="dxa"/>
          </w:tcPr>
          <w:p w14:paraId="46B3122F" w14:textId="77777777" w:rsidR="00D92365" w:rsidRDefault="00D92365" w:rsidP="003F16F9">
            <w:pPr>
              <w:spacing w:before="60" w:after="60"/>
            </w:pPr>
            <w:r>
              <w:t>Observable learning outcome:</w:t>
            </w:r>
          </w:p>
        </w:tc>
        <w:tc>
          <w:tcPr>
            <w:tcW w:w="6820" w:type="dxa"/>
          </w:tcPr>
          <w:p w14:paraId="5ECD6612" w14:textId="11A0FD10" w:rsidR="00D92365" w:rsidRPr="00A50C9C" w:rsidRDefault="00D92365" w:rsidP="0007651D">
            <w:pPr>
              <w:spacing w:before="60" w:after="60"/>
              <w:rPr>
                <w:b/>
              </w:rPr>
            </w:pPr>
            <w:r w:rsidRPr="00E237A1">
              <w:t>Identify abiotic and biotic components of an ecosystem.</w:t>
            </w:r>
          </w:p>
        </w:tc>
      </w:tr>
      <w:tr w:rsidR="000505CA" w14:paraId="61C8BC58" w14:textId="77777777" w:rsidTr="003F16F9">
        <w:trPr>
          <w:trHeight w:val="340"/>
        </w:trPr>
        <w:tc>
          <w:tcPr>
            <w:tcW w:w="2196" w:type="dxa"/>
          </w:tcPr>
          <w:p w14:paraId="6E249580" w14:textId="77777777" w:rsidR="000505CA" w:rsidRDefault="00C70BA8" w:rsidP="000505CA">
            <w:pPr>
              <w:spacing w:before="60" w:after="60"/>
            </w:pPr>
            <w:r>
              <w:t>Activity</w:t>
            </w:r>
            <w:r w:rsidR="000505CA">
              <w:t xml:space="preserve"> type:</w:t>
            </w:r>
          </w:p>
        </w:tc>
        <w:tc>
          <w:tcPr>
            <w:tcW w:w="6820" w:type="dxa"/>
          </w:tcPr>
          <w:p w14:paraId="0C883E3F" w14:textId="4ACFAA6B" w:rsidR="000505CA" w:rsidRDefault="00D92365" w:rsidP="00D92365">
            <w:pPr>
              <w:spacing w:before="60" w:after="60"/>
            </w:pPr>
            <w:r>
              <w:t>Classifying/sorting, d</w:t>
            </w:r>
            <w:r w:rsidR="00974243">
              <w:t>iscussion</w:t>
            </w:r>
          </w:p>
        </w:tc>
      </w:tr>
      <w:tr w:rsidR="000505CA" w14:paraId="62636827" w14:textId="77777777" w:rsidTr="003F16F9">
        <w:trPr>
          <w:trHeight w:val="340"/>
        </w:trPr>
        <w:tc>
          <w:tcPr>
            <w:tcW w:w="2196" w:type="dxa"/>
          </w:tcPr>
          <w:p w14:paraId="6CEE646B" w14:textId="77777777" w:rsidR="000505CA" w:rsidRDefault="000505CA" w:rsidP="000505CA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14:paraId="108F3EA8" w14:textId="681903B6" w:rsidR="000505CA" w:rsidRDefault="00D92365" w:rsidP="005079EB">
            <w:pPr>
              <w:spacing w:before="60" w:after="60"/>
            </w:pPr>
            <w:r>
              <w:t xml:space="preserve">ecosystem, </w:t>
            </w:r>
            <w:r w:rsidR="00692F7D">
              <w:t>biotic, abiotic</w:t>
            </w:r>
          </w:p>
        </w:tc>
      </w:tr>
    </w:tbl>
    <w:p w14:paraId="1A9F980E" w14:textId="77777777" w:rsidR="00E172C6" w:rsidRDefault="00E172C6" w:rsidP="00E172C6">
      <w:pPr>
        <w:spacing w:after="180"/>
      </w:pPr>
    </w:p>
    <w:p w14:paraId="77991C89" w14:textId="22B04019" w:rsidR="004032EA" w:rsidRPr="00E243BF" w:rsidRDefault="00725106" w:rsidP="004032EA">
      <w:pPr>
        <w:spacing w:after="180"/>
        <w:rPr>
          <w:highlight w:val="yellow"/>
        </w:rPr>
      </w:pPr>
      <w:r>
        <w:t>This activity can help develop students’ understanding</w:t>
      </w:r>
      <w:r w:rsidR="004032EA">
        <w:t xml:space="preserve"> </w:t>
      </w:r>
      <w:r w:rsidR="005908A7">
        <w:t xml:space="preserve">by addressing the sticking-points </w:t>
      </w:r>
      <w:r w:rsidR="004032EA">
        <w:t xml:space="preserve">revealed by the </w:t>
      </w:r>
      <w:r w:rsidR="004032EA" w:rsidRPr="00E243BF">
        <w:t xml:space="preserve">following diagnostic </w:t>
      </w:r>
      <w:r w:rsidR="005908A7" w:rsidRPr="00E243BF">
        <w:t>question</w:t>
      </w:r>
      <w:r w:rsidR="00D92365">
        <w:t>s</w:t>
      </w:r>
      <w:r w:rsidR="004032EA" w:rsidRPr="00E243BF">
        <w:t>:</w:t>
      </w:r>
    </w:p>
    <w:p w14:paraId="47E8B09A" w14:textId="2DDFFE53" w:rsidR="004032EA" w:rsidRDefault="004032EA" w:rsidP="004032EA">
      <w:pPr>
        <w:pStyle w:val="ListParagraph"/>
        <w:numPr>
          <w:ilvl w:val="0"/>
          <w:numId w:val="1"/>
        </w:numPr>
        <w:spacing w:after="180"/>
      </w:pPr>
      <w:r w:rsidRPr="00E243BF">
        <w:t>Diagnostic</w:t>
      </w:r>
      <w:r w:rsidR="00E610E5" w:rsidRPr="00E243BF">
        <w:t xml:space="preserve"> question</w:t>
      </w:r>
      <w:r w:rsidRPr="00E243BF">
        <w:t xml:space="preserve">: </w:t>
      </w:r>
      <w:r w:rsidR="00E243BF">
        <w:t>Starter for ten</w:t>
      </w:r>
    </w:p>
    <w:p w14:paraId="052C758C" w14:textId="60F3CABF" w:rsidR="00580B93" w:rsidRPr="00A6111E" w:rsidRDefault="00D92365" w:rsidP="00D92365">
      <w:pPr>
        <w:pStyle w:val="ListParagraph"/>
        <w:numPr>
          <w:ilvl w:val="0"/>
          <w:numId w:val="1"/>
        </w:numPr>
        <w:spacing w:after="180"/>
      </w:pPr>
      <w:r w:rsidRPr="00E243BF">
        <w:t xml:space="preserve">Diagnostic question: </w:t>
      </w:r>
      <w:r w:rsidR="00580B93">
        <w:t>What makes up an ecosystem</w:t>
      </w:r>
    </w:p>
    <w:p w14:paraId="44CBCF19" w14:textId="6698E4CC" w:rsidR="0009089A" w:rsidRDefault="0009089A" w:rsidP="000505CA">
      <w:pPr>
        <w:spacing w:after="18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8307"/>
      </w:tblGrid>
      <w:tr w:rsidR="005A6EE7" w14:paraId="337B5A79" w14:textId="77777777" w:rsidTr="003A50A4">
        <w:tc>
          <w:tcPr>
            <w:tcW w:w="709" w:type="dxa"/>
            <w:shd w:val="clear" w:color="auto" w:fill="C2D69B" w:themeFill="accent3" w:themeFillTint="99"/>
            <w:tcMar>
              <w:left w:w="28" w:type="dxa"/>
              <w:bottom w:w="57" w:type="dxa"/>
              <w:right w:w="28" w:type="dxa"/>
            </w:tcMar>
            <w:vAlign w:val="center"/>
          </w:tcPr>
          <w:p w14:paraId="59D4D30A" w14:textId="77777777" w:rsidR="005A6EE7" w:rsidRPr="00F72ECC" w:rsidRDefault="003A50A4" w:rsidP="00F72ECC">
            <w:pPr>
              <w:jc w:val="center"/>
              <w:rPr>
                <w:b/>
                <w:color w:val="FFFFFF" w:themeColor="background1"/>
                <w:sz w:val="40"/>
              </w:rPr>
            </w:pPr>
            <w:r>
              <w:rPr>
                <w:b/>
                <w:color w:val="FFFFFF" w:themeColor="background1"/>
                <w:sz w:val="56"/>
              </w:rPr>
              <w:t>P</w:t>
            </w:r>
          </w:p>
        </w:tc>
        <w:tc>
          <w:tcPr>
            <w:tcW w:w="8307" w:type="dxa"/>
            <w:tcMar>
              <w:left w:w="113" w:type="dxa"/>
              <w:right w:w="113" w:type="dxa"/>
            </w:tcMar>
            <w:vAlign w:val="center"/>
          </w:tcPr>
          <w:p w14:paraId="54B1021F" w14:textId="77777777" w:rsidR="00F72ECC" w:rsidRPr="00A82D25" w:rsidRDefault="003A50A4" w:rsidP="00F72ECC">
            <w:pPr>
              <w:spacing w:after="60"/>
              <w:rPr>
                <w:color w:val="538135"/>
                <w:sz w:val="20"/>
              </w:rPr>
            </w:pPr>
            <w:r w:rsidRPr="00A82D25">
              <w:rPr>
                <w:b/>
                <w:color w:val="538135"/>
              </w:rPr>
              <w:t>PRIOR UNDERSTANDING</w:t>
            </w:r>
            <w:r w:rsidR="00F72ECC" w:rsidRPr="00A82D25">
              <w:rPr>
                <w:b/>
                <w:color w:val="538135"/>
              </w:rPr>
              <w:t xml:space="preserve"> </w:t>
            </w:r>
          </w:p>
          <w:p w14:paraId="25AB30C9" w14:textId="77777777" w:rsidR="005A6EE7" w:rsidRDefault="00F72ECC" w:rsidP="00806B12">
            <w:r w:rsidRPr="00F72ECC">
              <w:rPr>
                <w:sz w:val="20"/>
              </w:rPr>
              <w:t xml:space="preserve">This activity explores ideas </w:t>
            </w:r>
            <w:r w:rsidR="00806B12">
              <w:rPr>
                <w:sz w:val="20"/>
              </w:rPr>
              <w:t>that are usually taught at age 5-11</w:t>
            </w:r>
            <w:r w:rsidRPr="00F72ECC">
              <w:rPr>
                <w:sz w:val="20"/>
              </w:rPr>
              <w:t>, to aid transition</w:t>
            </w:r>
            <w:r w:rsidR="00806B12">
              <w:rPr>
                <w:sz w:val="20"/>
              </w:rPr>
              <w:t xml:space="preserve"> from earlier </w:t>
            </w:r>
            <w:r w:rsidR="003A50A4">
              <w:rPr>
                <w:sz w:val="20"/>
              </w:rPr>
              <w:t xml:space="preserve">stages of </w:t>
            </w:r>
            <w:r w:rsidR="00806B12">
              <w:rPr>
                <w:sz w:val="20"/>
              </w:rPr>
              <w:t>learning</w:t>
            </w:r>
            <w:r w:rsidRPr="00F72ECC">
              <w:rPr>
                <w:sz w:val="20"/>
              </w:rPr>
              <w:t xml:space="preserve">. </w:t>
            </w:r>
          </w:p>
        </w:tc>
      </w:tr>
    </w:tbl>
    <w:p w14:paraId="1E4AAA6D" w14:textId="77777777" w:rsidR="005A6EE7" w:rsidRDefault="005A6EE7" w:rsidP="00F72ECC"/>
    <w:p w14:paraId="06AA08AF" w14:textId="77777777" w:rsidR="00C05571" w:rsidRPr="00A82D25" w:rsidRDefault="00BB44B4" w:rsidP="00026DEC">
      <w:pPr>
        <w:spacing w:after="180"/>
        <w:rPr>
          <w:b/>
          <w:color w:val="538135"/>
          <w:sz w:val="24"/>
        </w:rPr>
      </w:pPr>
      <w:r w:rsidRPr="00A82D25">
        <w:rPr>
          <w:b/>
          <w:color w:val="538135"/>
          <w:sz w:val="24"/>
        </w:rPr>
        <w:t>What does the research say</w:t>
      </w:r>
      <w:r w:rsidR="00C05571" w:rsidRPr="00A82D25">
        <w:rPr>
          <w:b/>
          <w:color w:val="538135"/>
          <w:sz w:val="24"/>
        </w:rPr>
        <w:t>?</w:t>
      </w:r>
    </w:p>
    <w:p w14:paraId="3CC2302E" w14:textId="77777777" w:rsidR="00D92365" w:rsidRDefault="00D92365" w:rsidP="00D92365">
      <w:pPr>
        <w:spacing w:after="180"/>
      </w:pPr>
      <w:bookmarkStart w:id="1" w:name="_Hlk31546600"/>
      <w:bookmarkStart w:id="2" w:name="_Hlk31545988"/>
      <w:r>
        <w:t>Research suggests that students lack awareness and understanding of t</w:t>
      </w:r>
      <w:r w:rsidRPr="00BE1106">
        <w:t>he int</w:t>
      </w:r>
      <w:r>
        <w:t>eractions between the living (biotic) and non</w:t>
      </w:r>
      <w:r w:rsidRPr="00BE1106">
        <w:t>-living</w:t>
      </w:r>
      <w:r>
        <w:t xml:space="preserve"> (abiotic)</w:t>
      </w:r>
      <w:r w:rsidRPr="00BE1106">
        <w:t xml:space="preserve"> </w:t>
      </w:r>
      <w:r>
        <w:t xml:space="preserve">components of </w:t>
      </w:r>
      <w:r w:rsidRPr="00BE1106">
        <w:t>ecosystem</w:t>
      </w:r>
      <w:r>
        <w:t>s</w:t>
      </w:r>
      <w:r w:rsidRPr="00BE1106">
        <w:t xml:space="preserve">.  Work conducted by </w:t>
      </w:r>
      <w:proofErr w:type="spellStart"/>
      <w:r w:rsidRPr="00BE1106">
        <w:t>Aden</w:t>
      </w:r>
      <w:r>
        <w:t>i</w:t>
      </w:r>
      <w:r w:rsidRPr="00BE1106">
        <w:t>yi</w:t>
      </w:r>
      <w:proofErr w:type="spellEnd"/>
      <w:r w:rsidRPr="00BE1106">
        <w:t xml:space="preserve"> </w:t>
      </w:r>
      <w:r>
        <w:fldChar w:fldCharType="begin"/>
      </w:r>
      <w:r>
        <w:instrText xml:space="preserve"> ADDIN EN.CITE &lt;EndNote&gt;&lt;Cite ExcludeAuth="1"&gt;&lt;Author&gt;Adeniyi&lt;/Author&gt;&lt;Year&gt;1985&lt;/Year&gt;&lt;IDText&gt;Misconceptions of Selected Ecological Concepts Held by Some Nigerian Students&lt;/IDText&gt;&lt;DisplayText&gt;(1985)&lt;/DisplayText&gt;&lt;record&gt;&lt;dates&gt;&lt;pub-dates&gt;&lt;date&gt;01/01/&lt;/date&gt;&lt;/pub-dates&gt;&lt;year&gt;1985&lt;/year&gt;&lt;/dates&gt;&lt;keywords&gt;&lt;keyword&gt;Biology&lt;/keyword&gt;&lt;keyword&gt;Cognitive Development&lt;/keyword&gt;&lt;keyword&gt;Concept Formation&lt;/keyword&gt;&lt;keyword&gt;Ecological Factors&lt;/keyword&gt;&lt;keyword&gt;Ecology&lt;/keyword&gt;&lt;keyword&gt;Energy&lt;/keyword&gt;&lt;keyword&gt;Science Education&lt;/keyword&gt;&lt;keyword&gt;Science Instruction&lt;/keyword&gt;&lt;keyword&gt;Scientific Concepts&lt;/keyword&gt;&lt;keyword&gt;Secondary Education&lt;/keyword&gt;&lt;keyword&gt;Secondary School Science&lt;/keyword&gt;&lt;keyword&gt;Misconceptions&lt;/keyword&gt;&lt;keyword&gt;Nigeria&lt;/keyword&gt;&lt;keyword&gt;Science Education Research&lt;/keyword&gt;&lt;keyword&gt;Nigeria&lt;/keyword&gt;&lt;/keywords&gt;&lt;urls&gt;&lt;related-urls&gt;&lt;url&gt;http://search.ebscohost.com/login.aspx?direct=true&amp;amp;db=eric&amp;amp;AN=EJ335007&amp;amp;site=ehost-live&lt;/url&gt;&lt;/related-urls&gt;&lt;/urls&gt;&lt;titles&gt;&lt;title&gt;Misconceptions of Selected Ecological Concepts Held by Some Nigerian Students&lt;/title&gt;&lt;secondary-title&gt;Journal of Biological Education&lt;/secondary-title&gt;&lt;/titles&gt;&lt;pages&gt;311-316&lt;/pages&gt;&lt;number&gt;4&lt;/number&gt;&lt;contributors&gt;&lt;authors&gt;&lt;author&gt;Adeniyi, E. Ola&lt;/author&gt;&lt;/authors&gt;&lt;/contributors&gt;&lt;added-date format="utc"&gt;1580650104&lt;/added-date&gt;&lt;ref-type name="Journal Article"&gt;17&lt;/ref-type&gt;&lt;remote-database-provider&gt;EBSCOhost&lt;/remote-database-provider&gt;&lt;rec-number&gt;133&lt;/rec-number&gt;&lt;publisher&gt;Journal of Biological Education&lt;/publisher&gt;&lt;last-updated-date format="utc"&gt;1580650104&lt;/last-updated-date&gt;&lt;accession-num&gt;EJ335007&lt;/accession-num&gt;&lt;volume&gt;19&lt;/volume&gt;&lt;remote-database-name&gt;eric&lt;/remote-database-name&gt;&lt;/record&gt;&lt;/Cite&gt;&lt;/EndNote&gt;</w:instrText>
      </w:r>
      <w:r>
        <w:fldChar w:fldCharType="separate"/>
      </w:r>
      <w:r>
        <w:rPr>
          <w:noProof/>
        </w:rPr>
        <w:t>(1985)</w:t>
      </w:r>
      <w:r>
        <w:fldChar w:fldCharType="end"/>
      </w:r>
      <w:r w:rsidRPr="00BE1106">
        <w:t xml:space="preserve"> found </w:t>
      </w:r>
      <w:r>
        <w:t>some students aged  13-</w:t>
      </w:r>
      <w:r w:rsidRPr="00BE1106">
        <w:t>15 year</w:t>
      </w:r>
      <w:r>
        <w:t>s old</w:t>
      </w:r>
      <w:r w:rsidRPr="00BE1106">
        <w:t xml:space="preserve"> </w:t>
      </w:r>
      <w:r>
        <w:t>believed there was no interaction between living and non-living things in an ecosystem.</w:t>
      </w:r>
      <w:r w:rsidRPr="007C18D2">
        <w:t xml:space="preserve"> </w:t>
      </w:r>
      <w:proofErr w:type="spellStart"/>
      <w:r w:rsidRPr="00BE1106">
        <w:t>Brehm</w:t>
      </w:r>
      <w:proofErr w:type="spellEnd"/>
      <w:r>
        <w:t xml:space="preserve"> </w:t>
      </w:r>
      <w:r w:rsidRPr="00BE1106">
        <w:t xml:space="preserve"> et al</w:t>
      </w:r>
      <w:r>
        <w:t>.</w:t>
      </w:r>
      <w:r w:rsidRPr="00BE1106">
        <w:t xml:space="preserve"> </w:t>
      </w:r>
      <w:r>
        <w:fldChar w:fldCharType="begin"/>
      </w:r>
      <w:r>
        <w:instrText xml:space="preserve"> ADDIN EN.CITE &lt;EndNote&gt;&lt;Cite ExcludeAuth="1"&gt;&lt;Author&gt;Brehm&lt;/Author&gt;&lt;Year&gt;1986&lt;/Year&gt;&lt;IDText&gt;Ecology: A Teaching Module. Occasional Paper No. 94&lt;/IDText&gt;&lt;DisplayText&gt;(1986)&lt;/DisplayText&gt;&lt;record&gt;&lt;keywords&gt;&lt;keyword&gt;College Science&lt;/keyword&gt;&lt;keyword&gt;Ecology&lt;/keyword&gt;&lt;keyword&gt;Environmental Education&lt;/keyword&gt;&lt;keyword&gt;High Schools&lt;/keyword&gt;&lt;keyword&gt;Higher Education&lt;/keyword&gt;&lt;keyword&gt;Learning Modules&lt;/keyword&gt;&lt;keyword&gt;Misconceptions&lt;/keyword&gt;&lt;keyword&gt;Preservice Teacher Education&lt;/keyword&gt;&lt;keyword&gt;Science Activities&lt;/keyword&gt;&lt;keyword&gt;Science Education&lt;/keyword&gt;&lt;keyword&gt;Science Instruction&lt;/keyword&gt;&lt;keyword&gt;Science Materials&lt;/keyword&gt;&lt;keyword&gt;Secondary School Science&lt;/keyword&gt;&lt;/keywords&gt;&lt;urls&gt;&lt;related-urls&gt;&lt;url&gt;http://search.ebscohost.com/login.aspx?direct=true&amp;amp;db=eric&amp;amp;AN=ED273445&amp;amp;site=ehost-live&lt;/url&gt;&lt;/related-urls&gt;&lt;/urls&gt;&lt;titles&gt;&lt;title&gt;Ecology: A Teaching Module. Occasional Paper No. 94&lt;/title&gt;&lt;/titles&gt;&lt;contributors&gt;&lt;authors&gt;&lt;author&gt;Brehm, Shirley&lt;/author&gt;&lt;author&gt;et al.,&lt;/author&gt;&lt;author&gt;Michigan State Univ, East Lansing Inst for Research on Teaching&lt;/author&gt;&lt;/authors&gt;&lt;/contributors&gt;&lt;added-date format="utc"&gt;1580650104&lt;/added-date&gt;&lt;ref-type name="Generic"&gt;13&lt;/ref-type&gt;&lt;dates&gt;&lt;year&gt;1986&lt;/year&gt;&lt;/dates&gt;&lt;remote-database-provider&gt;EBSCOhost&lt;/remote-database-provider&gt;&lt;rec-number&gt;126&lt;/rec-number&gt;&lt;last-updated-date format="utc"&gt;1580650104&lt;/last-updated-date&gt;&lt;remote-database-name&gt;eric&lt;/remote-database-name&gt;&lt;/record&gt;&lt;/Cite&gt;&lt;/EndNote&gt;</w:instrText>
      </w:r>
      <w:r>
        <w:fldChar w:fldCharType="separate"/>
      </w:r>
      <w:r>
        <w:rPr>
          <w:noProof/>
        </w:rPr>
        <w:t>(1986)</w:t>
      </w:r>
      <w:r>
        <w:fldChar w:fldCharType="end"/>
      </w:r>
      <w:r w:rsidRPr="00BE1106">
        <w:t xml:space="preserve"> found that even some college students perceive</w:t>
      </w:r>
      <w:r>
        <w:t>d</w:t>
      </w:r>
      <w:r w:rsidRPr="00BE1106">
        <w:t xml:space="preserve"> </w:t>
      </w:r>
      <w:r>
        <w:t xml:space="preserve">that </w:t>
      </w:r>
      <w:r w:rsidRPr="00BE1106">
        <w:t>ecosystems consist</w:t>
      </w:r>
      <w:r>
        <w:t>ed</w:t>
      </w:r>
      <w:r w:rsidRPr="00BE1106">
        <w:t xml:space="preserve"> only </w:t>
      </w:r>
      <w:r>
        <w:t xml:space="preserve">of </w:t>
      </w:r>
      <w:r w:rsidRPr="00BE1106">
        <w:t>living things</w:t>
      </w:r>
      <w:r>
        <w:t xml:space="preserve">, and </w:t>
      </w:r>
      <w:r w:rsidRPr="00BE1106">
        <w:t>Prokop</w:t>
      </w:r>
      <w:r>
        <w:t xml:space="preserve">’s </w:t>
      </w:r>
      <w:r>
        <w:fldChar w:fldCharType="begin"/>
      </w:r>
      <w:r>
        <w:instrText xml:space="preserve"> ADDIN EN.CITE &lt;EndNote&gt;&lt;Cite ExcludeAuth="1"&gt;&lt;Author&gt;Prokop&lt;/Author&gt;&lt;Year&gt;2007&lt;/Year&gt;&lt;IDText&gt;Short-Term Effects of Field Programme on Students&amp;apos; Knowledge and Attitude toward Biology: A Slovak Experience&lt;/IDText&gt;&lt;DisplayText&gt;(2007)&lt;/DisplayText&gt;&lt;record&gt;&lt;dates&gt;&lt;pub-dates&gt;&lt;date&gt;06/01/&lt;/date&gt;&lt;/pub-dates&gt;&lt;year&gt;2007&lt;/year&gt;&lt;/dates&gt;&lt;keywords&gt;&lt;keyword&gt;Control Groups&lt;/keyword&gt;&lt;keyword&gt;Field Trips&lt;/keyword&gt;&lt;keyword&gt;Student Attitudes&lt;/keyword&gt;&lt;keyword&gt;Ecology&lt;/keyword&gt;&lt;keyword&gt;Biology&lt;/keyword&gt;&lt;keyword&gt;Student Experience&lt;/keyword&gt;&lt;keyword&gt;Science Careers&lt;/keyword&gt;&lt;keyword&gt;Perception&lt;/keyword&gt;&lt;keyword&gt;Slovakia&lt;/keyword&gt;&lt;/keywords&gt;&lt;urls&gt;&lt;related-urls&gt;&lt;url&gt;http://search.ebscohost.com/login.aspx?direct=true&amp;amp;db=eric&amp;amp;AN=EJ784995&amp;amp;site=ehost-live&lt;/url&gt;&lt;url&gt;http://dx.doi.org/10.1007/s10956-007-9044-8&lt;/url&gt;&lt;/related-urls&gt;&lt;/urls&gt;&lt;isbn&gt;1059-0145&lt;/isbn&gt;&lt;titles&gt;&lt;title&gt;Short-Term Effects of Field Programme on Students&amp;apos; Knowledge and Attitude toward Biology: A Slovak Experience&lt;/title&gt;&lt;secondary-title&gt;Journal of Science Education and Technology&lt;/secondary-title&gt;&lt;/titles&gt;&lt;pages&gt;247-255&lt;/pages&gt;&lt;number&gt;3&lt;/number&gt;&lt;contributors&gt;&lt;authors&gt;&lt;author&gt;Prokop, Pavol&lt;/author&gt;&lt;author&gt;Tuncer, Gaye&lt;/author&gt;&lt;author&gt;Kvasnicak, Radoslav&lt;/author&gt;&lt;/authors&gt;&lt;/contributors&gt;&lt;added-date format="utc"&gt;1580650137&lt;/added-date&gt;&lt;ref-type name="Journal Article"&gt;17&lt;/ref-type&gt;&lt;remote-database-provider&gt;EBSCOhost&lt;/remote-database-provider&gt;&lt;rec-number&gt;160&lt;/rec-number&gt;&lt;publisher&gt;Journal of Science Education and Technology&lt;/publisher&gt;&lt;last-updated-date format="utc"&gt;1580650137&lt;/last-updated-date&gt;&lt;accession-num&gt;EJ784995&lt;/accession-num&gt;&lt;volume&gt;16&lt;/volume&gt;&lt;remote-database-name&gt;eric&lt;/remote-database-name&gt;&lt;/record&gt;&lt;/Cite&gt;&lt;/EndNote&gt;</w:instrText>
      </w:r>
      <w:r>
        <w:fldChar w:fldCharType="separate"/>
      </w:r>
      <w:r>
        <w:rPr>
          <w:noProof/>
        </w:rPr>
        <w:t>(2007)</w:t>
      </w:r>
      <w:r>
        <w:fldChar w:fldCharType="end"/>
      </w:r>
      <w:r w:rsidRPr="00BE1106">
        <w:t xml:space="preserve"> work with students aged 11-12 found that</w:t>
      </w:r>
      <w:r>
        <w:t xml:space="preserve"> whilst</w:t>
      </w:r>
      <w:r w:rsidRPr="00BE1106">
        <w:t xml:space="preserve"> students perceived living things as major components in ecosystems</w:t>
      </w:r>
      <w:r>
        <w:t xml:space="preserve">, they considered the </w:t>
      </w:r>
      <w:r w:rsidRPr="00BE1106">
        <w:t xml:space="preserve">abiotic </w:t>
      </w:r>
      <w:r>
        <w:t>components to be</w:t>
      </w:r>
      <w:r w:rsidRPr="00BE1106">
        <w:t xml:space="preserve"> less essential than living things.</w:t>
      </w:r>
    </w:p>
    <w:p w14:paraId="408C52DA" w14:textId="77777777" w:rsidR="00D92365" w:rsidRDefault="00D92365" w:rsidP="00D92365">
      <w:pPr>
        <w:spacing w:after="180"/>
      </w:pPr>
      <w:r>
        <w:t xml:space="preserve">Word association tests have been used by researchers to identify misunderstandings about basic ecological concepts. </w:t>
      </w:r>
      <w:proofErr w:type="spellStart"/>
      <w:r>
        <w:t>Yucel</w:t>
      </w:r>
      <w:proofErr w:type="spellEnd"/>
      <w:r>
        <w:t xml:space="preserve"> and </w:t>
      </w:r>
      <w:proofErr w:type="spellStart"/>
      <w:r>
        <w:t>Ozkan</w:t>
      </w:r>
      <w:proofErr w:type="spellEnd"/>
      <w:r>
        <w:t xml:space="preserve"> </w:t>
      </w:r>
      <w:r>
        <w:fldChar w:fldCharType="begin">
          <w:fldData xml:space="preserve">PEVuZE5vdGU+PENpdGUgRXhjbHVkZUF1dGg9IjEiPjxBdXRob3I+WcO8Y2VsPC9BdXRob3I+PFll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==
</w:fldData>
        </w:fldChar>
      </w:r>
      <w:r>
        <w:instrText xml:space="preserve"> ADDIN EN.CITE </w:instrText>
      </w:r>
      <w:r>
        <w:fldChar w:fldCharType="begin">
          <w:fldData xml:space="preserve">PEVuZE5vdGU+PENpdGUgRXhjbHVkZUF1dGg9IjEiPjxBdXRob3I+WcO8Y2VsPC9BdXRob3I+PFll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==
</w:fldData>
        </w:fldChar>
      </w:r>
      <w:r>
        <w:instrText xml:space="preserve"> ADDIN EN.CITE.DATA </w:instrText>
      </w:r>
      <w:r>
        <w:fldChar w:fldCharType="end"/>
      </w:r>
      <w:r>
        <w:fldChar w:fldCharType="separate"/>
      </w:r>
      <w:r>
        <w:rPr>
          <w:noProof/>
        </w:rPr>
        <w:t>(2015)</w:t>
      </w:r>
      <w:r>
        <w:fldChar w:fldCharType="end"/>
      </w:r>
      <w:r>
        <w:t xml:space="preserve"> using this technique found that students aged 12-14 when presented with the word ‘environment’ failed to mention non-living things other than air. Analysis showed that some of the words used by students, including ‘</w:t>
      </w:r>
      <w:r w:rsidRPr="003106FD">
        <w:t>ecosystem</w:t>
      </w:r>
      <w:r>
        <w:t>’</w:t>
      </w:r>
      <w:r w:rsidRPr="003106FD">
        <w:t xml:space="preserve"> and </w:t>
      </w:r>
      <w:r>
        <w:t>‘</w:t>
      </w:r>
      <w:r w:rsidRPr="003106FD">
        <w:t>biodiversity</w:t>
      </w:r>
      <w:r>
        <w:t xml:space="preserve">’, were being used because they were familiar from everyday life but without understanding of their scientific meanings. </w:t>
      </w:r>
    </w:p>
    <w:p w14:paraId="4D69818D" w14:textId="62535900" w:rsidR="00495FCE" w:rsidRPr="00B37E95" w:rsidRDefault="00D92365" w:rsidP="00D92365">
      <w:pPr>
        <w:spacing w:after="180"/>
      </w:pPr>
      <w:r>
        <w:t xml:space="preserve">Zak and Munson </w:t>
      </w:r>
      <w:r>
        <w:fldChar w:fldCharType="begin"/>
      </w:r>
      <w:r>
        <w:instrText xml:space="preserve"> ADDIN EN.CITE &lt;EndNote&gt;&lt;Cite ExcludeAuth="1"&gt;&lt;Author&gt;Zak&lt;/Author&gt;&lt;Year&gt;2008&lt;/Year&gt;&lt;IDText&gt;An Exploratory Study of Elementary Preservice Teachers&amp;apos; Understanding of Ecology Using Concept Maps&lt;/IDText&gt;&lt;DisplayText&gt;(2008)&lt;/DisplayText&gt;&lt;record&gt;&lt;dates&gt;&lt;pub-dates&gt;&lt;date&gt;01/01/&lt;/date&gt;&lt;/pub-dates&gt;&lt;year&gt;2008&lt;/year&gt;&lt;/dates&gt;&lt;keywords&gt;&lt;keyword&gt;Concept Mapping&lt;/keyword&gt;&lt;keyword&gt;Preservice Teachers&lt;/keyword&gt;&lt;keyword&gt;Ecology&lt;/keyword&gt;&lt;keyword&gt;Environmental Education&lt;/keyword&gt;&lt;keyword&gt;Elementary School Teachers&lt;/keyword&gt;&lt;keyword&gt;Elementary School Science&lt;/keyword&gt;&lt;keyword&gt;Scientific Concepts&lt;/keyword&gt;&lt;keyword&gt;Preservice Teacher Education&lt;/keyword&gt;&lt;keyword&gt;Data Analysis&lt;/keyword&gt;&lt;keyword&gt;Minnesota&lt;/keyword&gt;&lt;/keywords&gt;&lt;urls&gt;&lt;related-urls&gt;&lt;url&gt;http://search.ebscohost.com/login.aspx?direct=true&amp;amp;db=eric&amp;amp;AN=EJ805279&amp;amp;site=ehost-live&lt;/url&gt;&lt;url&gt;http://heldref.metapress.com/openurl.asp?genre=article&amp;amp;id=doi:10.3200/JOEE.39.3.32-46&lt;/url&gt;&lt;/related-urls&gt;&lt;/urls&gt;&lt;isbn&gt;0095-8964&lt;/isbn&gt;&lt;titles&gt;&lt;title&gt;An Exploratory Study of Elementary Preservice Teachers&amp;apos; Understanding of Ecology Using Concept Maps&lt;/title&gt;&lt;secondary-title&gt;Journal of Environmental Education&lt;/secondary-title&gt;&lt;/titles&gt;&lt;pages&gt;32-46&lt;/pages&gt;&lt;number&gt;3&lt;/number&gt;&lt;contributors&gt;&lt;authors&gt;&lt;author&gt;Zak, Kevin M.&lt;/author&gt;&lt;author&gt;Munson, Bruce H.&lt;/author&gt;&lt;/authors&gt;&lt;/contributors&gt;&lt;added-date format="utc"&gt;1580650104&lt;/added-date&gt;&lt;ref-type name="Journal Article"&gt;17&lt;/ref-type&gt;&lt;remote-database-provider&gt;EBSCOhost&lt;/remote-database-provider&gt;&lt;rec-number&gt;110&lt;/rec-number&gt;&lt;publisher&gt;Journal of Environmental Education&lt;/publisher&gt;&lt;last-updated-date format="utc"&gt;1580650104&lt;/last-updated-date&gt;&lt;accession-num&gt;EJ805279&lt;/accession-num&gt;&lt;volume&gt;39&lt;/volume&gt;&lt;remote-database-name&gt;eric&lt;/remote-database-name&gt;&lt;/record&gt;&lt;/Cite&gt;&lt;/EndNote&gt;</w:instrText>
      </w:r>
      <w:r>
        <w:fldChar w:fldCharType="separate"/>
      </w:r>
      <w:r>
        <w:rPr>
          <w:noProof/>
        </w:rPr>
        <w:t>(2008)</w:t>
      </w:r>
      <w:r>
        <w:fldChar w:fldCharType="end"/>
      </w:r>
      <w:r>
        <w:t xml:space="preserve"> used concept maps to determine elementary preservice teachers’ understanding of ecology; they discovered that concepts such as abiotic and biotic were frequently not used, suggesting that unfamiliarity and failure to use these terms is not unique to young students.</w:t>
      </w:r>
      <w:r w:rsidR="00495FCE">
        <w:t xml:space="preserve"> </w:t>
      </w:r>
    </w:p>
    <w:bookmarkEnd w:id="1"/>
    <w:bookmarkEnd w:id="2"/>
    <w:p w14:paraId="78568196" w14:textId="65F3D4B9" w:rsidR="007A748B" w:rsidRPr="00A82D25" w:rsidRDefault="007A748B" w:rsidP="005079EB">
      <w:pPr>
        <w:spacing w:after="180"/>
        <w:rPr>
          <w:b/>
          <w:color w:val="538135"/>
          <w:sz w:val="24"/>
        </w:rPr>
      </w:pPr>
      <w:r w:rsidRPr="00A82D25">
        <w:rPr>
          <w:b/>
          <w:color w:val="538135"/>
          <w:sz w:val="24"/>
        </w:rPr>
        <w:t>Ways to use this</w:t>
      </w:r>
      <w:r w:rsidR="006B1690" w:rsidRPr="00A82D25">
        <w:rPr>
          <w:b/>
          <w:color w:val="538135"/>
          <w:sz w:val="24"/>
        </w:rPr>
        <w:t xml:space="preserve"> activity</w:t>
      </w:r>
      <w:r w:rsidR="005079EB">
        <w:rPr>
          <w:b/>
          <w:color w:val="538135"/>
          <w:sz w:val="24"/>
        </w:rPr>
        <w:t xml:space="preserve"> </w:t>
      </w:r>
    </w:p>
    <w:p w14:paraId="29B640EB" w14:textId="173793E1" w:rsidR="00974243" w:rsidRDefault="00974243" w:rsidP="00974243">
      <w:pPr>
        <w:spacing w:after="120"/>
      </w:pPr>
      <w:r w:rsidRPr="00E30714">
        <w:t xml:space="preserve">Students should complete this activity </w:t>
      </w:r>
      <w:r w:rsidRPr="007E2D82">
        <w:t>in pairs.</w:t>
      </w:r>
      <w:r w:rsidRPr="00E30714">
        <w:t xml:space="preserve"> The focus of the activity should be on</w:t>
      </w:r>
      <w:r w:rsidRPr="008C25B7">
        <w:t xml:space="preserve"> group discussion </w:t>
      </w:r>
      <w:r w:rsidRPr="007E2D82">
        <w:t xml:space="preserve">to </w:t>
      </w:r>
      <w:r w:rsidR="007E2D82" w:rsidRPr="007E2D82">
        <w:t>decide whether each component is a biotic or abiotic component of an ecosystem.</w:t>
      </w:r>
    </w:p>
    <w:p w14:paraId="4FE540BA" w14:textId="05F0121F" w:rsidR="00974243" w:rsidRDefault="00974243" w:rsidP="00974243">
      <w:pPr>
        <w:spacing w:after="120"/>
      </w:pPr>
      <w:r>
        <w:t xml:space="preserve">It is through the discussions that students can check their understanding and develop their explanations. Listening in to the conversations of </w:t>
      </w:r>
      <w:r w:rsidRPr="007E2D82">
        <w:t>each pair</w:t>
      </w:r>
      <w:r>
        <w:t xml:space="preserve"> will often give you insights into how your students are thinking. The quality of the discussions can be improved with a careful selection of </w:t>
      </w:r>
      <w:r w:rsidRPr="007E2D82">
        <w:t>pairs</w:t>
      </w:r>
      <w:r>
        <w:t xml:space="preserve">, or by allocating specific roles to students in </w:t>
      </w:r>
      <w:r w:rsidRPr="007E2D82">
        <w:t>each pair.</w:t>
      </w:r>
      <w:r>
        <w:t xml:space="preserve"> For example, you may choose to select a student with strong prior knowledge as a scribe, and forbid them from contributing any of their own answers; they may question the others and only write down what they have been told. This strategy encourages contributions from more members of each group.</w:t>
      </w:r>
    </w:p>
    <w:p w14:paraId="28F0F2BE" w14:textId="7E0B6EC4" w:rsidR="004032EA" w:rsidRPr="00C54711" w:rsidRDefault="00974243" w:rsidP="00974243">
      <w:pPr>
        <w:spacing w:after="180"/>
        <w:rPr>
          <w:highlight w:val="yellow"/>
        </w:rPr>
      </w:pPr>
      <w:r>
        <w:t xml:space="preserve">After their discussions, </w:t>
      </w:r>
      <w:r w:rsidRPr="007E2D82">
        <w:t>each pair</w:t>
      </w:r>
      <w:r w:rsidR="007E2D82">
        <w:t xml:space="preserve"> </w:t>
      </w:r>
      <w:r>
        <w:t xml:space="preserve">should be prepared to report the key points of their discussion to </w:t>
      </w:r>
      <w:r w:rsidRPr="007E2D82">
        <w:t>another pair,</w:t>
      </w:r>
      <w:r>
        <w:t xml:space="preserve"> or to the class.</w:t>
      </w:r>
      <w:r w:rsidR="004032EA" w:rsidRPr="00C54711">
        <w:rPr>
          <w:highlight w:val="yellow"/>
        </w:rPr>
        <w:t xml:space="preserve"> </w:t>
      </w:r>
    </w:p>
    <w:p w14:paraId="4D650082" w14:textId="23884488" w:rsidR="007E2D82" w:rsidRPr="00A82D25" w:rsidRDefault="00BB44B4" w:rsidP="00026DEC">
      <w:pPr>
        <w:spacing w:after="180"/>
        <w:rPr>
          <w:b/>
          <w:color w:val="538135"/>
          <w:sz w:val="24"/>
        </w:rPr>
      </w:pPr>
      <w:r w:rsidRPr="00A82D25">
        <w:rPr>
          <w:b/>
          <w:color w:val="538135"/>
          <w:sz w:val="24"/>
        </w:rPr>
        <w:t>Expected answers</w:t>
      </w:r>
    </w:p>
    <w:p w14:paraId="5B0FB80E" w14:textId="7A31BEC6" w:rsidR="007E2D82" w:rsidRPr="00EE5ABA" w:rsidRDefault="007E2D82" w:rsidP="00BF6C8A">
      <w:pPr>
        <w:spacing w:after="180"/>
      </w:pPr>
      <w:r w:rsidRPr="00EE5ABA">
        <w:rPr>
          <w:b/>
          <w:bCs/>
        </w:rPr>
        <w:t>Biotic</w:t>
      </w:r>
      <w:r w:rsidRPr="00EE5ABA">
        <w:t xml:space="preserve"> </w:t>
      </w:r>
      <w:r w:rsidR="00EF3D37">
        <w:t>part</w:t>
      </w:r>
      <w:r w:rsidRPr="00EE5ABA">
        <w:t xml:space="preserve">s </w:t>
      </w:r>
      <w:r w:rsidR="00EE5ABA" w:rsidRPr="00EE5ABA">
        <w:t>– insects, mammals, plants, humans, birds, fish, decomposers</w:t>
      </w:r>
      <w:r w:rsidR="00994C65">
        <w:t>, trees, flowers, vegetables, weeds</w:t>
      </w:r>
    </w:p>
    <w:p w14:paraId="6612A7E0" w14:textId="43636049" w:rsidR="007E2D82" w:rsidRPr="00EE5ABA" w:rsidRDefault="007E2D82" w:rsidP="00BF6C8A">
      <w:pPr>
        <w:spacing w:after="180"/>
      </w:pPr>
      <w:r w:rsidRPr="00EE5ABA">
        <w:rPr>
          <w:b/>
          <w:bCs/>
        </w:rPr>
        <w:t>Abiotic</w:t>
      </w:r>
      <w:r w:rsidRPr="00EE5ABA">
        <w:t xml:space="preserve"> </w:t>
      </w:r>
      <w:r w:rsidR="00EF3D37">
        <w:t>part</w:t>
      </w:r>
      <w:r w:rsidRPr="00EE5ABA">
        <w:t xml:space="preserve">s </w:t>
      </w:r>
      <w:r w:rsidR="008A4488" w:rsidRPr="00EE5ABA">
        <w:t>–</w:t>
      </w:r>
      <w:r w:rsidRPr="00EE5ABA">
        <w:t xml:space="preserve"> </w:t>
      </w:r>
      <w:r w:rsidR="00EE5ABA" w:rsidRPr="00EE5ABA">
        <w:t>soil, waves, sand, rain, clouds, rivers, wind, snow</w:t>
      </w:r>
    </w:p>
    <w:p w14:paraId="6283BD57" w14:textId="77777777" w:rsidR="003117F6" w:rsidRPr="00A82D25" w:rsidRDefault="00CC78A5" w:rsidP="00026DEC">
      <w:pPr>
        <w:spacing w:after="180"/>
        <w:rPr>
          <w:b/>
          <w:color w:val="538135"/>
          <w:sz w:val="24"/>
        </w:rPr>
      </w:pPr>
      <w:r w:rsidRPr="00A82D25">
        <w:rPr>
          <w:b/>
          <w:color w:val="538135"/>
          <w:sz w:val="24"/>
        </w:rPr>
        <w:t>Acknowledgments</w:t>
      </w:r>
    </w:p>
    <w:p w14:paraId="6F5A0798" w14:textId="488A2932" w:rsidR="00CC78A5" w:rsidRDefault="00D278E8" w:rsidP="007E2D82">
      <w:pPr>
        <w:spacing w:after="180"/>
      </w:pPr>
      <w:proofErr w:type="gramStart"/>
      <w:r>
        <w:t xml:space="preserve">Developed </w:t>
      </w:r>
      <w:r w:rsidR="0015356E">
        <w:t xml:space="preserve">by </w:t>
      </w:r>
      <w:r w:rsidR="007E2D82">
        <w:t>Elizabeth Lupton</w:t>
      </w:r>
      <w:r w:rsidR="0015356E">
        <w:t xml:space="preserve"> (UYSEG)</w:t>
      </w:r>
      <w:r w:rsidR="007E2D82">
        <w:t>.</w:t>
      </w:r>
      <w:proofErr w:type="gramEnd"/>
    </w:p>
    <w:p w14:paraId="54EC932E" w14:textId="596CA97F" w:rsidR="00495FCE" w:rsidRPr="007E2D82" w:rsidRDefault="003117F6" w:rsidP="007E2D82">
      <w:pPr>
        <w:spacing w:after="180"/>
        <w:rPr>
          <w:b/>
          <w:color w:val="538135"/>
          <w:sz w:val="24"/>
        </w:rPr>
      </w:pPr>
      <w:r w:rsidRPr="00A82D25">
        <w:rPr>
          <w:b/>
          <w:color w:val="538135"/>
          <w:sz w:val="24"/>
        </w:rPr>
        <w:t>References</w:t>
      </w:r>
    </w:p>
    <w:p w14:paraId="06B2C305" w14:textId="77777777" w:rsidR="00D92365" w:rsidRPr="00D92365" w:rsidRDefault="00495FCE" w:rsidP="00D92365">
      <w:pPr>
        <w:pStyle w:val="EndNoteBibliography"/>
        <w:spacing w:after="120"/>
        <w:rPr>
          <w:sz w:val="20"/>
          <w:szCs w:val="20"/>
        </w:rPr>
      </w:pPr>
      <w:r w:rsidRPr="00D92365">
        <w:rPr>
          <w:sz w:val="20"/>
          <w:szCs w:val="20"/>
        </w:rPr>
        <w:fldChar w:fldCharType="begin"/>
      </w:r>
      <w:r w:rsidRPr="00D92365">
        <w:rPr>
          <w:sz w:val="20"/>
          <w:szCs w:val="20"/>
        </w:rPr>
        <w:instrText xml:space="preserve"> ADDIN EN.REFLIST </w:instrText>
      </w:r>
      <w:r w:rsidRPr="00D92365">
        <w:rPr>
          <w:sz w:val="20"/>
          <w:szCs w:val="20"/>
        </w:rPr>
        <w:fldChar w:fldCharType="separate"/>
      </w:r>
      <w:r w:rsidR="00D92365" w:rsidRPr="00D92365">
        <w:rPr>
          <w:sz w:val="20"/>
          <w:szCs w:val="20"/>
        </w:rPr>
        <w:t xml:space="preserve">Adeniyi, E. O. (1985). Misconceptions of Selected Ecological Concepts Held by Some Nigerian Students. </w:t>
      </w:r>
      <w:r w:rsidR="00D92365" w:rsidRPr="00D92365">
        <w:rPr>
          <w:i/>
          <w:sz w:val="20"/>
          <w:szCs w:val="20"/>
        </w:rPr>
        <w:t>Journal of Biological Education,</w:t>
      </w:r>
      <w:r w:rsidR="00D92365" w:rsidRPr="00D92365">
        <w:rPr>
          <w:sz w:val="20"/>
          <w:szCs w:val="20"/>
        </w:rPr>
        <w:t xml:space="preserve"> 19(4)</w:t>
      </w:r>
      <w:r w:rsidR="00D92365" w:rsidRPr="00D92365">
        <w:rPr>
          <w:b/>
          <w:sz w:val="20"/>
          <w:szCs w:val="20"/>
        </w:rPr>
        <w:t>,</w:t>
      </w:r>
      <w:r w:rsidR="00D92365" w:rsidRPr="00D92365">
        <w:rPr>
          <w:sz w:val="20"/>
          <w:szCs w:val="20"/>
        </w:rPr>
        <w:t xml:space="preserve"> 311-316.</w:t>
      </w:r>
    </w:p>
    <w:p w14:paraId="454CB522" w14:textId="77777777" w:rsidR="00D92365" w:rsidRPr="00D92365" w:rsidRDefault="00D92365" w:rsidP="00D92365">
      <w:pPr>
        <w:pStyle w:val="EndNoteBibliography"/>
        <w:spacing w:after="120"/>
        <w:rPr>
          <w:sz w:val="20"/>
          <w:szCs w:val="20"/>
        </w:rPr>
      </w:pPr>
      <w:r w:rsidRPr="00D92365">
        <w:rPr>
          <w:sz w:val="20"/>
          <w:szCs w:val="20"/>
        </w:rPr>
        <w:t>Brehm, S., et al. and Michigan State Univ, E. L. I. f. R. o. T. (1986). Ecology: A Teaching Module. Occasional Paper No. 94.</w:t>
      </w:r>
    </w:p>
    <w:p w14:paraId="32237C2B" w14:textId="77777777" w:rsidR="00D92365" w:rsidRPr="00D92365" w:rsidRDefault="00D92365" w:rsidP="00D92365">
      <w:pPr>
        <w:pStyle w:val="EndNoteBibliography"/>
        <w:spacing w:after="120"/>
        <w:rPr>
          <w:sz w:val="20"/>
          <w:szCs w:val="20"/>
        </w:rPr>
      </w:pPr>
      <w:r w:rsidRPr="00D92365">
        <w:rPr>
          <w:sz w:val="20"/>
          <w:szCs w:val="20"/>
        </w:rPr>
        <w:t xml:space="preserve">Prokop, P., Tuncer, G. and Kvasnicak, R. (2007). Short-Term Effects of Field Programme on Students' Knowledge and Attitude toward Biology: A Slovak Experience. </w:t>
      </w:r>
      <w:r w:rsidRPr="00D92365">
        <w:rPr>
          <w:i/>
          <w:sz w:val="20"/>
          <w:szCs w:val="20"/>
        </w:rPr>
        <w:t>Journal of Science Education and Technology,</w:t>
      </w:r>
      <w:r w:rsidRPr="00D92365">
        <w:rPr>
          <w:sz w:val="20"/>
          <w:szCs w:val="20"/>
        </w:rPr>
        <w:t xml:space="preserve"> 16(3)</w:t>
      </w:r>
      <w:r w:rsidRPr="00D92365">
        <w:rPr>
          <w:b/>
          <w:sz w:val="20"/>
          <w:szCs w:val="20"/>
        </w:rPr>
        <w:t>,</w:t>
      </w:r>
      <w:r w:rsidRPr="00D92365">
        <w:rPr>
          <w:sz w:val="20"/>
          <w:szCs w:val="20"/>
        </w:rPr>
        <w:t xml:space="preserve"> 247-255.</w:t>
      </w:r>
    </w:p>
    <w:p w14:paraId="7CA065A1" w14:textId="77777777" w:rsidR="00D92365" w:rsidRPr="00D92365" w:rsidRDefault="00D92365" w:rsidP="00D92365">
      <w:pPr>
        <w:pStyle w:val="EndNoteBibliography"/>
        <w:spacing w:after="120"/>
        <w:rPr>
          <w:sz w:val="20"/>
          <w:szCs w:val="20"/>
        </w:rPr>
      </w:pPr>
      <w:r w:rsidRPr="00D92365">
        <w:rPr>
          <w:sz w:val="20"/>
          <w:szCs w:val="20"/>
        </w:rPr>
        <w:t xml:space="preserve">Yücel, E. Ö. and Özkan, M. (2015). Determination of Secondary School Students' Cognitive Structure, and Misconception in Ecological Concepts through Word Association Test. </w:t>
      </w:r>
      <w:r w:rsidRPr="00D92365">
        <w:rPr>
          <w:i/>
          <w:sz w:val="20"/>
          <w:szCs w:val="20"/>
        </w:rPr>
        <w:t>Educational Research and Reviews,</w:t>
      </w:r>
      <w:r w:rsidRPr="00D92365">
        <w:rPr>
          <w:sz w:val="20"/>
          <w:szCs w:val="20"/>
        </w:rPr>
        <w:t xml:space="preserve"> 10(5)</w:t>
      </w:r>
      <w:r w:rsidRPr="00D92365">
        <w:rPr>
          <w:b/>
          <w:sz w:val="20"/>
          <w:szCs w:val="20"/>
        </w:rPr>
        <w:t>,</w:t>
      </w:r>
      <w:r w:rsidRPr="00D92365">
        <w:rPr>
          <w:sz w:val="20"/>
          <w:szCs w:val="20"/>
        </w:rPr>
        <w:t xml:space="preserve"> 660-674.</w:t>
      </w:r>
    </w:p>
    <w:p w14:paraId="513BEC39" w14:textId="77777777" w:rsidR="00D92365" w:rsidRPr="00D92365" w:rsidRDefault="00D92365" w:rsidP="00D92365">
      <w:pPr>
        <w:pStyle w:val="EndNoteBibliography"/>
        <w:spacing w:after="120"/>
        <w:rPr>
          <w:sz w:val="20"/>
          <w:szCs w:val="20"/>
        </w:rPr>
      </w:pPr>
      <w:r w:rsidRPr="00D92365">
        <w:rPr>
          <w:sz w:val="20"/>
          <w:szCs w:val="20"/>
        </w:rPr>
        <w:t xml:space="preserve">Zak, K. M. and Munson, B. H. (2008). An Exploratory Study of Elementary Preservice Teachers' Understanding of Ecology Using Concept Maps. </w:t>
      </w:r>
      <w:r w:rsidRPr="00D92365">
        <w:rPr>
          <w:i/>
          <w:sz w:val="20"/>
          <w:szCs w:val="20"/>
        </w:rPr>
        <w:t>Journal of Environmental Education,</w:t>
      </w:r>
      <w:r w:rsidRPr="00D92365">
        <w:rPr>
          <w:sz w:val="20"/>
          <w:szCs w:val="20"/>
        </w:rPr>
        <w:t xml:space="preserve"> 39(3)</w:t>
      </w:r>
      <w:r w:rsidRPr="00D92365">
        <w:rPr>
          <w:b/>
          <w:sz w:val="20"/>
          <w:szCs w:val="20"/>
        </w:rPr>
        <w:t>,</w:t>
      </w:r>
      <w:r w:rsidRPr="00D92365">
        <w:rPr>
          <w:sz w:val="20"/>
          <w:szCs w:val="20"/>
        </w:rPr>
        <w:t xml:space="preserve"> 32-46.</w:t>
      </w:r>
    </w:p>
    <w:p w14:paraId="6213E6EA" w14:textId="1BB0305C" w:rsidR="00A82D25" w:rsidRPr="000F28B4" w:rsidRDefault="00495FCE" w:rsidP="00D92365">
      <w:pPr>
        <w:spacing w:after="120"/>
        <w:rPr>
          <w:sz w:val="20"/>
        </w:rPr>
      </w:pPr>
      <w:r w:rsidRPr="00D92365">
        <w:rPr>
          <w:sz w:val="20"/>
          <w:szCs w:val="20"/>
        </w:rPr>
        <w:fldChar w:fldCharType="end"/>
      </w:r>
    </w:p>
    <w:sectPr w:rsidR="00A82D25" w:rsidRPr="000F28B4" w:rsidSect="00642ECD">
      <w:headerReference w:type="default" r:id="rId10"/>
      <w:footerReference w:type="default" r:id="rId11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DF0416" w14:textId="77777777" w:rsidR="00BE76C4" w:rsidRDefault="00BE76C4" w:rsidP="000B473B">
      <w:r>
        <w:separator/>
      </w:r>
    </w:p>
  </w:endnote>
  <w:endnote w:type="continuationSeparator" w:id="0">
    <w:p w14:paraId="1D3032CA" w14:textId="77777777" w:rsidR="00BE76C4" w:rsidRDefault="00BE76C4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B196F6" w14:textId="77777777"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07D786D5" wp14:editId="725C52FF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1AC16BE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325B8A">
      <w:rPr>
        <w:noProof/>
      </w:rPr>
      <w:t>1</w:t>
    </w:r>
    <w:r>
      <w:rPr>
        <w:noProof/>
      </w:rPr>
      <w:fldChar w:fldCharType="end"/>
    </w:r>
  </w:p>
  <w:p w14:paraId="69F92FCF" w14:textId="77777777"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A82D25">
      <w:rPr>
        <w:sz w:val="16"/>
        <w:szCs w:val="16"/>
      </w:rPr>
      <w:t>document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14:paraId="17AC0D3D" w14:textId="77777777" w:rsidR="00F12C3B" w:rsidRPr="00201AC2" w:rsidRDefault="00972187" w:rsidP="00972187">
    <w:pPr>
      <w:pStyle w:val="Footer"/>
      <w:rPr>
        <w:sz w:val="16"/>
        <w:szCs w:val="16"/>
      </w:rPr>
    </w:pPr>
    <w:r w:rsidRPr="00972187">
      <w:rPr>
        <w:sz w:val="16"/>
        <w:szCs w:val="16"/>
      </w:rPr>
      <w:t>© University of York Science Education Group. Distributed under a Creative Commons Attribution-</w:t>
    </w:r>
    <w:proofErr w:type="spellStart"/>
    <w:r w:rsidRPr="00972187">
      <w:rPr>
        <w:sz w:val="16"/>
        <w:szCs w:val="16"/>
      </w:rPr>
      <w:t>NonCommercial</w:t>
    </w:r>
    <w:proofErr w:type="spellEnd"/>
    <w:r w:rsidRPr="00972187">
      <w:rPr>
        <w:sz w:val="16"/>
        <w:szCs w:val="16"/>
      </w:rPr>
      <w:t xml:space="preserve"> (CC BY-NC) license.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6851CF" w14:textId="77777777" w:rsidR="000F28B4" w:rsidRDefault="000F28B4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6432" behindDoc="0" locked="0" layoutInCell="1" allowOverlap="1" wp14:anchorId="0DDB5E15" wp14:editId="33B5064D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2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0E9B6CA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64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325B8A">
      <w:rPr>
        <w:noProof/>
      </w:rPr>
      <w:t>2</w:t>
    </w:r>
    <w:r>
      <w:rPr>
        <w:noProof/>
      </w:rPr>
      <w:fldChar w:fldCharType="end"/>
    </w:r>
  </w:p>
  <w:p w14:paraId="4317564E" w14:textId="77777777" w:rsidR="000F28B4" w:rsidRDefault="000F28B4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document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14:paraId="7156BB96" w14:textId="77777777" w:rsidR="000F28B4" w:rsidRPr="00201AC2" w:rsidRDefault="000F28B4" w:rsidP="00972187">
    <w:pPr>
      <w:pStyle w:val="Footer"/>
      <w:rPr>
        <w:sz w:val="16"/>
        <w:szCs w:val="16"/>
      </w:rPr>
    </w:pPr>
    <w:r w:rsidRPr="00972187">
      <w:rPr>
        <w:sz w:val="16"/>
        <w:szCs w:val="16"/>
      </w:rPr>
      <w:t>© University of York Science Education Group. Distributed under a Creative Commons Attribution-</w:t>
    </w:r>
    <w:proofErr w:type="spellStart"/>
    <w:r w:rsidRPr="00972187">
      <w:rPr>
        <w:sz w:val="16"/>
        <w:szCs w:val="16"/>
      </w:rPr>
      <w:t>NonCommercial</w:t>
    </w:r>
    <w:proofErr w:type="spellEnd"/>
    <w:r w:rsidRPr="00972187">
      <w:rPr>
        <w:sz w:val="16"/>
        <w:szCs w:val="16"/>
      </w:rPr>
      <w:t xml:space="preserve"> (CC BY-NC) license.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7CE52C" w14:textId="77777777" w:rsidR="00BE76C4" w:rsidRDefault="00BE76C4" w:rsidP="000B473B">
      <w:r>
        <w:separator/>
      </w:r>
    </w:p>
  </w:footnote>
  <w:footnote w:type="continuationSeparator" w:id="0">
    <w:p w14:paraId="63B971A3" w14:textId="77777777" w:rsidR="00BE76C4" w:rsidRDefault="00BE76C4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48E9BC" w14:textId="77777777"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 wp14:anchorId="484A6A28" wp14:editId="69D75439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4C70ACB" wp14:editId="62F5B96D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369EEE2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D51F0A" w14:textId="77777777"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5AE8F4A0" wp14:editId="35FD7EDC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58F88481" wp14:editId="510026BF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46122E4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E15CC6"/>
    <w:multiLevelType w:val="hybridMultilevel"/>
    <w:tmpl w:val="3F8C294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C65EBE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9E0F0E"/>
    <w:multiLevelType w:val="hybridMultilevel"/>
    <w:tmpl w:val="67DE4C34"/>
    <w:lvl w:ilvl="0" w:tplc="EAE0524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listair Moore">
    <w15:presenceInfo w15:providerId="None" w15:userId="Alistair Moor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7C6289"/>
    <w:rsid w:val="00015578"/>
    <w:rsid w:val="00024731"/>
    <w:rsid w:val="00026DEC"/>
    <w:rsid w:val="000505CA"/>
    <w:rsid w:val="0007651D"/>
    <w:rsid w:val="0009089A"/>
    <w:rsid w:val="000947E2"/>
    <w:rsid w:val="00095E04"/>
    <w:rsid w:val="000B473B"/>
    <w:rsid w:val="000D0E89"/>
    <w:rsid w:val="000E2689"/>
    <w:rsid w:val="000F28B4"/>
    <w:rsid w:val="00142613"/>
    <w:rsid w:val="00144DA7"/>
    <w:rsid w:val="0015356E"/>
    <w:rsid w:val="00161D3F"/>
    <w:rsid w:val="001915D4"/>
    <w:rsid w:val="00194675"/>
    <w:rsid w:val="001A1FED"/>
    <w:rsid w:val="001A40E2"/>
    <w:rsid w:val="001C4334"/>
    <w:rsid w:val="001C4805"/>
    <w:rsid w:val="00201AC2"/>
    <w:rsid w:val="00214608"/>
    <w:rsid w:val="002178AC"/>
    <w:rsid w:val="0022547C"/>
    <w:rsid w:val="0025410A"/>
    <w:rsid w:val="0027553E"/>
    <w:rsid w:val="0028012F"/>
    <w:rsid w:val="002828DF"/>
    <w:rsid w:val="00287876"/>
    <w:rsid w:val="00292C53"/>
    <w:rsid w:val="00294E22"/>
    <w:rsid w:val="002C22EA"/>
    <w:rsid w:val="002C59BA"/>
    <w:rsid w:val="002C7AB1"/>
    <w:rsid w:val="002E5FB1"/>
    <w:rsid w:val="002F41B2"/>
    <w:rsid w:val="00301AA9"/>
    <w:rsid w:val="003117F6"/>
    <w:rsid w:val="00325B8A"/>
    <w:rsid w:val="003533B8"/>
    <w:rsid w:val="003752BE"/>
    <w:rsid w:val="003A346A"/>
    <w:rsid w:val="003A50A4"/>
    <w:rsid w:val="003B2917"/>
    <w:rsid w:val="003B541B"/>
    <w:rsid w:val="003E2B2F"/>
    <w:rsid w:val="003E6046"/>
    <w:rsid w:val="003F16F9"/>
    <w:rsid w:val="004032EA"/>
    <w:rsid w:val="00430C1F"/>
    <w:rsid w:val="00442595"/>
    <w:rsid w:val="0045323E"/>
    <w:rsid w:val="00495FCE"/>
    <w:rsid w:val="004B0EE1"/>
    <w:rsid w:val="004D0D83"/>
    <w:rsid w:val="004E1DF1"/>
    <w:rsid w:val="004E5592"/>
    <w:rsid w:val="0050055B"/>
    <w:rsid w:val="005079EB"/>
    <w:rsid w:val="00524710"/>
    <w:rsid w:val="00555342"/>
    <w:rsid w:val="005560E2"/>
    <w:rsid w:val="00580B93"/>
    <w:rsid w:val="005908A7"/>
    <w:rsid w:val="005A452E"/>
    <w:rsid w:val="005A6EE7"/>
    <w:rsid w:val="005E07F2"/>
    <w:rsid w:val="005F1A7B"/>
    <w:rsid w:val="006355D8"/>
    <w:rsid w:val="00642ECD"/>
    <w:rsid w:val="006502A0"/>
    <w:rsid w:val="006772F5"/>
    <w:rsid w:val="00692F7D"/>
    <w:rsid w:val="006A4440"/>
    <w:rsid w:val="006B0615"/>
    <w:rsid w:val="006B1690"/>
    <w:rsid w:val="006D166B"/>
    <w:rsid w:val="006F3279"/>
    <w:rsid w:val="00704AEE"/>
    <w:rsid w:val="00722F9A"/>
    <w:rsid w:val="00725106"/>
    <w:rsid w:val="00754539"/>
    <w:rsid w:val="00781BC6"/>
    <w:rsid w:val="007A3C86"/>
    <w:rsid w:val="007A683E"/>
    <w:rsid w:val="007A748B"/>
    <w:rsid w:val="007C6289"/>
    <w:rsid w:val="007D1D65"/>
    <w:rsid w:val="007E0A9E"/>
    <w:rsid w:val="007E2D82"/>
    <w:rsid w:val="007E5309"/>
    <w:rsid w:val="00800549"/>
    <w:rsid w:val="00800DE1"/>
    <w:rsid w:val="00806B12"/>
    <w:rsid w:val="00813F47"/>
    <w:rsid w:val="008450D6"/>
    <w:rsid w:val="00856FCA"/>
    <w:rsid w:val="00873B8C"/>
    <w:rsid w:val="00880E3B"/>
    <w:rsid w:val="008A405F"/>
    <w:rsid w:val="008A4488"/>
    <w:rsid w:val="008C7F34"/>
    <w:rsid w:val="008E580C"/>
    <w:rsid w:val="0090047A"/>
    <w:rsid w:val="009158ED"/>
    <w:rsid w:val="00925026"/>
    <w:rsid w:val="00931264"/>
    <w:rsid w:val="00942A4B"/>
    <w:rsid w:val="00961D59"/>
    <w:rsid w:val="00972187"/>
    <w:rsid w:val="00974243"/>
    <w:rsid w:val="00994C65"/>
    <w:rsid w:val="009B2D55"/>
    <w:rsid w:val="009C0343"/>
    <w:rsid w:val="009E0D11"/>
    <w:rsid w:val="00A13B4F"/>
    <w:rsid w:val="00A24A16"/>
    <w:rsid w:val="00A37D14"/>
    <w:rsid w:val="00A6111E"/>
    <w:rsid w:val="00A6168B"/>
    <w:rsid w:val="00A62028"/>
    <w:rsid w:val="00A82D25"/>
    <w:rsid w:val="00AA6236"/>
    <w:rsid w:val="00AB6AE7"/>
    <w:rsid w:val="00AD21F5"/>
    <w:rsid w:val="00B06225"/>
    <w:rsid w:val="00B23B31"/>
    <w:rsid w:val="00B23C7A"/>
    <w:rsid w:val="00B305F5"/>
    <w:rsid w:val="00B46FF9"/>
    <w:rsid w:val="00B75483"/>
    <w:rsid w:val="00BA7952"/>
    <w:rsid w:val="00BB44B4"/>
    <w:rsid w:val="00BE76C4"/>
    <w:rsid w:val="00BF0BBF"/>
    <w:rsid w:val="00BF6C8A"/>
    <w:rsid w:val="00C05571"/>
    <w:rsid w:val="00C246CE"/>
    <w:rsid w:val="00C57B8A"/>
    <w:rsid w:val="00C57FA2"/>
    <w:rsid w:val="00C70BA8"/>
    <w:rsid w:val="00C80257"/>
    <w:rsid w:val="00CC2E4D"/>
    <w:rsid w:val="00CC78A5"/>
    <w:rsid w:val="00CC7B16"/>
    <w:rsid w:val="00CE15FE"/>
    <w:rsid w:val="00D02E15"/>
    <w:rsid w:val="00D14F44"/>
    <w:rsid w:val="00D278E8"/>
    <w:rsid w:val="00D421E8"/>
    <w:rsid w:val="00D4455A"/>
    <w:rsid w:val="00D44604"/>
    <w:rsid w:val="00D479B3"/>
    <w:rsid w:val="00D52283"/>
    <w:rsid w:val="00D524E5"/>
    <w:rsid w:val="00D72FEF"/>
    <w:rsid w:val="00D755FA"/>
    <w:rsid w:val="00D92365"/>
    <w:rsid w:val="00DC3D50"/>
    <w:rsid w:val="00DC4A4E"/>
    <w:rsid w:val="00DD1874"/>
    <w:rsid w:val="00DD63BD"/>
    <w:rsid w:val="00E172C6"/>
    <w:rsid w:val="00E24309"/>
    <w:rsid w:val="00E243BF"/>
    <w:rsid w:val="00E51662"/>
    <w:rsid w:val="00E53D82"/>
    <w:rsid w:val="00E610E5"/>
    <w:rsid w:val="00E9330A"/>
    <w:rsid w:val="00EE5ABA"/>
    <w:rsid w:val="00EE6B97"/>
    <w:rsid w:val="00EF3D37"/>
    <w:rsid w:val="00EF6976"/>
    <w:rsid w:val="00F12C3B"/>
    <w:rsid w:val="00F20867"/>
    <w:rsid w:val="00F26884"/>
    <w:rsid w:val="00F72ECC"/>
    <w:rsid w:val="00F8355F"/>
    <w:rsid w:val="00FA3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5D47D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ABA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customStyle="1" w:styleId="EndNoteBibliographyTitle">
    <w:name w:val="EndNote Bibliography Title"/>
    <w:basedOn w:val="Normal"/>
    <w:link w:val="EndNoteBibliographyTitleChar"/>
    <w:rsid w:val="00495FCE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495FCE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495FCE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495FCE"/>
    <w:rPr>
      <w:rFonts w:ascii="Calibri" w:hAnsi="Calibri" w:cs="Calibri"/>
      <w:noProof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ABA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customStyle="1" w:styleId="EndNoteBibliographyTitle">
    <w:name w:val="EndNote Bibliography Title"/>
    <w:basedOn w:val="Normal"/>
    <w:link w:val="EndNoteBibliographyTitleChar"/>
    <w:rsid w:val="00495FCE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495FCE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495FCE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495FCE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izabeth%20Lupton\Documents\York\BEST\Templates\Biology%20templates\template_biology_item_response_discuss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template_biology_item_response_discussion.dotx</Template>
  <TotalTime>56</TotalTime>
  <Pages>3</Pages>
  <Words>1789</Words>
  <Characters>10202</Characters>
  <Application>Microsoft Office Word</Application>
  <DocSecurity>0</DocSecurity>
  <Lines>85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11968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Lupton</dc:creator>
  <cp:lastModifiedBy>Alistair Moore</cp:lastModifiedBy>
  <cp:revision>16</cp:revision>
  <cp:lastPrinted>2017-02-24T16:20:00Z</cp:lastPrinted>
  <dcterms:created xsi:type="dcterms:W3CDTF">2020-02-02T12:05:00Z</dcterms:created>
  <dcterms:modified xsi:type="dcterms:W3CDTF">2020-02-24T11:21:00Z</dcterms:modified>
</cp:coreProperties>
</file>