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22738" w14:textId="44964FC8" w:rsidR="576529A4" w:rsidRDefault="576529A4" w:rsidP="0B511A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color w:val="000000" w:themeColor="text1"/>
          <w:sz w:val="36"/>
          <w:szCs w:val="36"/>
          <w:lang w:val="en-US"/>
        </w:rPr>
      </w:pPr>
      <w:r w:rsidRPr="0B511AD1">
        <w:rPr>
          <w:rFonts w:ascii="Roboto" w:eastAsia="Roboto" w:hAnsi="Roboto" w:cs="Roboto"/>
          <w:b/>
          <w:bCs/>
          <w:color w:val="000000" w:themeColor="text1"/>
          <w:sz w:val="36"/>
          <w:szCs w:val="36"/>
        </w:rPr>
        <w:t>Handout 2: File Reading Programming Activity</w:t>
      </w:r>
    </w:p>
    <w:p w14:paraId="55070FE9" w14:textId="491BF04E" w:rsidR="0B511AD1" w:rsidRDefault="0B511AD1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8"/>
          <w:szCs w:val="28"/>
        </w:rPr>
      </w:pPr>
    </w:p>
    <w:p w14:paraId="31ADA31E" w14:textId="434BB646" w:rsidR="576529A4" w:rsidRDefault="576529A4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8"/>
          <w:szCs w:val="28"/>
        </w:rPr>
      </w:pPr>
      <w:r w:rsidRPr="0B511AD1">
        <w:rPr>
          <w:rFonts w:ascii="Roboto" w:eastAsia="Roboto" w:hAnsi="Roboto" w:cs="Roboto"/>
          <w:color w:val="000000" w:themeColor="text1"/>
          <w:sz w:val="28"/>
          <w:szCs w:val="28"/>
        </w:rPr>
        <w:t xml:space="preserve">Look at the code that has been shared with you – </w:t>
      </w:r>
      <w:hyperlink r:id="rId10">
        <w:r w:rsidRPr="0B511AD1">
          <w:rPr>
            <w:rStyle w:val="Hyperlink"/>
            <w:rFonts w:ascii="Roboto" w:eastAsia="Roboto" w:hAnsi="Roboto" w:cs="Roboto"/>
            <w:sz w:val="28"/>
            <w:szCs w:val="28"/>
          </w:rPr>
          <w:t>Code link</w:t>
        </w:r>
      </w:hyperlink>
    </w:p>
    <w:p w14:paraId="4F562B6B" w14:textId="4613ACB7" w:rsidR="0B511AD1" w:rsidRDefault="0B511AD1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8"/>
          <w:szCs w:val="28"/>
        </w:rPr>
      </w:pPr>
    </w:p>
    <w:p w14:paraId="531F0869" w14:textId="38AFAC9B" w:rsidR="576529A4" w:rsidRDefault="576529A4" w:rsidP="0B511AD1">
      <w:pPr>
        <w:spacing w:after="0" w:line="240" w:lineRule="auto"/>
        <w:rPr>
          <w:color w:val="000000" w:themeColor="text1"/>
          <w:lang w:val="en-US"/>
        </w:rPr>
      </w:pPr>
      <w:r>
        <w:rPr>
          <w:noProof/>
        </w:rPr>
        <w:drawing>
          <wp:inline distT="0" distB="0" distL="0" distR="0" wp14:anchorId="1E72CFDB" wp14:editId="5FA13EFC">
            <wp:extent cx="5619752" cy="2781300"/>
            <wp:effectExtent l="0" t="0" r="0" b="0"/>
            <wp:docPr id="187764017" name="Picture 187764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2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41439" w14:textId="124D2A54" w:rsidR="0B511AD1" w:rsidRDefault="0B511AD1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8"/>
          <w:szCs w:val="28"/>
        </w:rPr>
      </w:pPr>
    </w:p>
    <w:p w14:paraId="4F5ECD6F" w14:textId="5F9B652B" w:rsidR="576529A4" w:rsidRDefault="576529A4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8"/>
          <w:szCs w:val="28"/>
        </w:rPr>
      </w:pPr>
      <w:r w:rsidRPr="0B511AD1">
        <w:rPr>
          <w:rFonts w:ascii="Roboto" w:eastAsia="Roboto" w:hAnsi="Roboto" w:cs="Roboto"/>
          <w:b/>
          <w:bCs/>
          <w:color w:val="000000" w:themeColor="text1"/>
          <w:sz w:val="28"/>
          <w:szCs w:val="28"/>
        </w:rPr>
        <w:t>Predict</w:t>
      </w:r>
    </w:p>
    <w:p w14:paraId="6AF87D36" w14:textId="1D30A722" w:rsidR="576529A4" w:rsidRDefault="576529A4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>In the box predict what you think the code will do when run</w:t>
      </w:r>
    </w:p>
    <w:p w14:paraId="20542338" w14:textId="6CD8A79F" w:rsidR="0B511AD1" w:rsidRDefault="0B511AD1" w:rsidP="0B511A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312116" w14:paraId="6A05A809" w14:textId="77777777" w:rsidTr="0B511AD1">
        <w:trPr>
          <w:trHeight w:val="30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823FE" w14:textId="48CE528E" w:rsidR="791DBB28" w:rsidRDefault="791DBB28" w:rsidP="0B511AD1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FF0000"/>
                <w:sz w:val="24"/>
                <w:szCs w:val="24"/>
              </w:rPr>
            </w:pPr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 xml:space="preserve">Ask </w:t>
            </w:r>
            <w:r w:rsidR="0BD701C0"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>you for a score and tell you if it is higher than the existing high score</w:t>
            </w:r>
          </w:p>
          <w:p w14:paraId="41C8F396" w14:textId="77777777" w:rsidR="00DB53BA" w:rsidRPr="00312116" w:rsidRDefault="00DB53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72A3D3EC" w14:textId="77777777" w:rsidR="00DB53BA" w:rsidRPr="00312116" w:rsidRDefault="00DB53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32C2FAC8" w14:textId="77777777" w:rsidR="00DB53BA" w:rsidRPr="00312116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312116">
        <w:rPr>
          <w:rFonts w:ascii="Roboto" w:eastAsia="DM Sans Medium" w:hAnsi="Roboto" w:cs="DM Sans Medium"/>
          <w:b/>
          <w:sz w:val="28"/>
          <w:szCs w:val="28"/>
        </w:rPr>
        <w:t>Run</w:t>
      </w:r>
    </w:p>
    <w:p w14:paraId="2D80394E" w14:textId="77777777" w:rsidR="00DB53BA" w:rsidRPr="00312116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12116">
        <w:rPr>
          <w:rFonts w:ascii="Roboto" w:eastAsia="DM Sans" w:hAnsi="Roboto" w:cs="DM Sans"/>
          <w:sz w:val="24"/>
          <w:szCs w:val="24"/>
        </w:rPr>
        <w:t xml:space="preserve">Now run the code, what did it do? </w:t>
      </w:r>
    </w:p>
    <w:tbl>
      <w:tblPr>
        <w:tblStyle w:val="a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312116" w14:paraId="0D0B940D" w14:textId="77777777" w:rsidTr="0B511AD1">
        <w:trPr>
          <w:trHeight w:val="30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61E4C" w14:textId="79FBF802" w:rsidR="00DB53BA" w:rsidRPr="00312116" w:rsidRDefault="3E6AF262" w:rsidP="0F5A4E26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 xml:space="preserve">Depending on the score you enter it will tell you if it is a </w:t>
            </w:r>
            <w:proofErr w:type="spellStart"/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>highscore</w:t>
            </w:r>
            <w:proofErr w:type="spellEnd"/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 xml:space="preserve"> or not</w:t>
            </w:r>
          </w:p>
        </w:tc>
      </w:tr>
    </w:tbl>
    <w:p w14:paraId="44EAFD9C" w14:textId="77777777" w:rsidR="00DB53BA" w:rsidRPr="00312116" w:rsidRDefault="00DB53BA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4B94D5A5" w14:textId="77777777" w:rsidR="00DB53BA" w:rsidRPr="00312116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312116">
        <w:rPr>
          <w:rFonts w:ascii="Roboto" w:hAnsi="Roboto"/>
        </w:rPr>
        <w:br w:type="page"/>
      </w:r>
    </w:p>
    <w:p w14:paraId="6D717DD9" w14:textId="77777777" w:rsidR="00DB53BA" w:rsidRPr="00312116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312116">
        <w:rPr>
          <w:rFonts w:ascii="Roboto" w:eastAsia="DM Sans Medium" w:hAnsi="Roboto" w:cs="DM Sans Medium"/>
          <w:b/>
          <w:sz w:val="28"/>
          <w:szCs w:val="28"/>
        </w:rPr>
        <w:lastRenderedPageBreak/>
        <w:t>Investigate</w:t>
      </w:r>
    </w:p>
    <w:p w14:paraId="2EC721EF" w14:textId="77777777" w:rsidR="00DB53BA" w:rsidRPr="00312116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12116">
        <w:rPr>
          <w:rFonts w:ascii="Roboto" w:eastAsia="DM Sans" w:hAnsi="Roboto" w:cs="DM Sans"/>
          <w:sz w:val="24"/>
          <w:szCs w:val="24"/>
        </w:rPr>
        <w:t>Look through the code and investigate the answer to these questions</w:t>
      </w:r>
    </w:p>
    <w:p w14:paraId="3DEEC669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FA56DCB" w14:textId="62869EA1" w:rsidR="564FAB3A" w:rsidRDefault="564FAB3A" w:rsidP="0B511AD1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>1. Look at the values in the text files. Try typing in a higher score than the highest score. What happens?</w:t>
      </w:r>
    </w:p>
    <w:p w14:paraId="305D2425" w14:textId="430C121B" w:rsidR="0B511AD1" w:rsidRDefault="0B511AD1" w:rsidP="0B511AD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656B9AB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312116" w14:paraId="45FB0818" w14:textId="77777777" w:rsidTr="0B511AD1">
        <w:trPr>
          <w:trHeight w:val="30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17192" w14:textId="634C965E" w:rsidR="5D762A30" w:rsidRDefault="5D762A30" w:rsidP="0B511AD1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FF0000"/>
                <w:sz w:val="24"/>
                <w:szCs w:val="24"/>
              </w:rPr>
            </w:pPr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 xml:space="preserve">It displays “Congratulations! You have a new </w:t>
            </w:r>
            <w:proofErr w:type="spellStart"/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>highscore</w:t>
            </w:r>
            <w:proofErr w:type="spellEnd"/>
            <w:r w:rsidR="56C57A49"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>”</w:t>
            </w:r>
          </w:p>
          <w:p w14:paraId="53128261" w14:textId="77777777" w:rsidR="00DB53BA" w:rsidRPr="00312116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62486C05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101652C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7E3B7DCC" w14:textId="7FB7D10E" w:rsidR="5D762A30" w:rsidRDefault="5D762A30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>2. What if the value is lower than the high score? Or equal?</w:t>
      </w:r>
    </w:p>
    <w:p w14:paraId="66F03659" w14:textId="46235196" w:rsidR="0B511AD1" w:rsidRDefault="0B511AD1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</w:p>
    <w:p w14:paraId="4B99056E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2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312116" w14:paraId="1299C43A" w14:textId="77777777" w:rsidTr="0B511AD1">
        <w:trPr>
          <w:trHeight w:val="30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BEF00" w14:textId="038F1130" w:rsidR="00DB53BA" w:rsidRPr="00312116" w:rsidRDefault="7DAF6AB8" w:rsidP="0B511AD1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FF0000"/>
                <w:sz w:val="24"/>
                <w:szCs w:val="24"/>
              </w:rPr>
            </w:pPr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 xml:space="preserve">It displays </w:t>
            </w:r>
            <w:r w:rsidR="5248966A"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 xml:space="preserve">“Congratulations! You have a new </w:t>
            </w:r>
            <w:proofErr w:type="spellStart"/>
            <w:r w:rsidR="5248966A"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>highscore</w:t>
            </w:r>
            <w:proofErr w:type="spellEnd"/>
            <w:r w:rsidR="5248966A"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 xml:space="preserve">” if it is equal and “Sorry the </w:t>
            </w:r>
            <w:proofErr w:type="spellStart"/>
            <w:r w:rsidR="5248966A"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>highscore</w:t>
            </w:r>
            <w:proofErr w:type="spellEnd"/>
            <w:r w:rsidR="5248966A"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 xml:space="preserve"> is still 35” if it is lower.</w:t>
            </w:r>
          </w:p>
          <w:p w14:paraId="3461D779" w14:textId="77777777" w:rsidR="00DB53BA" w:rsidRPr="00312116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3CF2D8B6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FB78278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E5ED75E" w14:textId="77777777" w:rsidR="00DB53BA" w:rsidRPr="00312116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12116">
        <w:rPr>
          <w:rFonts w:ascii="Roboto" w:eastAsia="DM Sans" w:hAnsi="Roboto" w:cs="DM Sans"/>
          <w:sz w:val="24"/>
          <w:szCs w:val="24"/>
        </w:rPr>
        <w:t xml:space="preserve">3. What does </w:t>
      </w:r>
      <w:proofErr w:type="spellStart"/>
      <w:proofErr w:type="gramStart"/>
      <w:r w:rsidRPr="00312116">
        <w:rPr>
          <w:rFonts w:ascii="Roboto" w:eastAsia="DM Sans" w:hAnsi="Roboto" w:cs="DM Sans"/>
          <w:b/>
          <w:bCs/>
          <w:sz w:val="24"/>
          <w:szCs w:val="24"/>
        </w:rPr>
        <w:t>item.strip</w:t>
      </w:r>
      <w:proofErr w:type="spellEnd"/>
      <w:proofErr w:type="gramEnd"/>
      <w:r w:rsidRPr="00312116">
        <w:rPr>
          <w:rFonts w:ascii="Roboto" w:eastAsia="DM Sans" w:hAnsi="Roboto" w:cs="DM Sans"/>
          <w:b/>
          <w:bCs/>
          <w:sz w:val="24"/>
          <w:szCs w:val="24"/>
        </w:rPr>
        <w:t>(“\n”)</w:t>
      </w:r>
      <w:r w:rsidRPr="00312116">
        <w:rPr>
          <w:rFonts w:ascii="Roboto" w:eastAsia="DM Sans" w:hAnsi="Roboto" w:cs="DM Sans"/>
          <w:sz w:val="24"/>
          <w:szCs w:val="24"/>
        </w:rPr>
        <w:t xml:space="preserve"> do on Line7?</w:t>
      </w:r>
    </w:p>
    <w:p w14:paraId="1FC39945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3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312116" w14:paraId="0562CB0E" w14:textId="77777777" w:rsidTr="0B511AD1">
        <w:trPr>
          <w:trHeight w:val="30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E0A41" w14:textId="37A7D178" w:rsidR="00DB53BA" w:rsidRPr="00312116" w:rsidRDefault="24BBB132" w:rsidP="0B511AD1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FF0000"/>
                <w:sz w:val="24"/>
                <w:szCs w:val="24"/>
              </w:rPr>
            </w:pPr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>Removes the newline characters from the end of the string</w:t>
            </w:r>
          </w:p>
          <w:p w14:paraId="62EBF3C5" w14:textId="77777777" w:rsidR="00DB53BA" w:rsidRPr="00312116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6D98A12B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946DB82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C891A33" w14:textId="670DEBEA" w:rsidR="00DB53BA" w:rsidRPr="00312116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12116">
        <w:rPr>
          <w:rFonts w:ascii="Roboto" w:eastAsia="DM Sans" w:hAnsi="Roboto" w:cs="DM Sans"/>
          <w:sz w:val="24"/>
          <w:szCs w:val="24"/>
        </w:rPr>
        <w:t xml:space="preserve">4. On Line5 change </w:t>
      </w:r>
      <w:r w:rsidRPr="00312116">
        <w:rPr>
          <w:rFonts w:ascii="Roboto" w:eastAsia="Consolas" w:hAnsi="Roboto" w:cs="Consolas"/>
          <w:sz w:val="24"/>
          <w:szCs w:val="24"/>
        </w:rPr>
        <w:t>“r”</w:t>
      </w:r>
      <w:r w:rsidRPr="00312116">
        <w:rPr>
          <w:rFonts w:ascii="Roboto" w:eastAsia="DM Sans" w:hAnsi="Roboto" w:cs="DM Sans"/>
          <w:sz w:val="24"/>
          <w:szCs w:val="24"/>
        </w:rPr>
        <w:t xml:space="preserve"> to </w:t>
      </w:r>
      <w:r w:rsidRPr="00312116">
        <w:rPr>
          <w:rFonts w:ascii="Roboto" w:eastAsia="Consolas" w:hAnsi="Roboto" w:cs="Consolas"/>
          <w:sz w:val="24"/>
          <w:szCs w:val="24"/>
        </w:rPr>
        <w:t>“a”</w:t>
      </w:r>
      <w:r w:rsidRPr="00312116">
        <w:rPr>
          <w:rFonts w:ascii="Roboto" w:eastAsia="DM Sans" w:hAnsi="Roboto" w:cs="DM Sans"/>
          <w:sz w:val="24"/>
          <w:szCs w:val="24"/>
        </w:rPr>
        <w:t xml:space="preserve">. </w:t>
      </w:r>
      <w:r w:rsidR="7D8D983F" w:rsidRPr="00312116">
        <w:rPr>
          <w:rFonts w:ascii="Roboto" w:eastAsia="DM Sans" w:hAnsi="Roboto" w:cs="DM Sans"/>
          <w:sz w:val="24"/>
          <w:szCs w:val="24"/>
        </w:rPr>
        <w:t>R</w:t>
      </w:r>
      <w:r w:rsidRPr="00312116">
        <w:rPr>
          <w:rFonts w:ascii="Roboto" w:eastAsia="DM Sans" w:hAnsi="Roboto" w:cs="DM Sans"/>
          <w:sz w:val="24"/>
          <w:szCs w:val="24"/>
        </w:rPr>
        <w:t>un the program - what happens?</w:t>
      </w:r>
    </w:p>
    <w:p w14:paraId="5997CC1D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4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B53BA" w:rsidRPr="00312116" w14:paraId="110FFD37" w14:textId="77777777" w:rsidTr="0B511AD1">
        <w:trPr>
          <w:trHeight w:val="300"/>
        </w:trPr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99379" w14:textId="11057551" w:rsidR="00DB53BA" w:rsidRPr="00312116" w:rsidRDefault="441F8169" w:rsidP="0B511AD1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FF0000"/>
                <w:sz w:val="24"/>
                <w:szCs w:val="24"/>
              </w:rPr>
            </w:pPr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 xml:space="preserve">There is a Python interpreter </w:t>
            </w:r>
            <w:proofErr w:type="gramStart"/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>error(</w:t>
            </w:r>
            <w:proofErr w:type="gramEnd"/>
            <w:r w:rsidRPr="0B511AD1">
              <w:rPr>
                <w:rFonts w:ascii="Roboto" w:eastAsia="DM Sans" w:hAnsi="Roboto" w:cs="DM Sans"/>
                <w:color w:val="FF0000"/>
                <w:sz w:val="24"/>
                <w:szCs w:val="24"/>
              </w:rPr>
              <w:t>run time) because you cannot open an item for append and then read it.</w:t>
            </w:r>
          </w:p>
          <w:p w14:paraId="3FE9F23F" w14:textId="77777777" w:rsidR="00DB53BA" w:rsidRPr="00312116" w:rsidRDefault="00DB53BA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1F72F646" w14:textId="77777777" w:rsidR="00DB53BA" w:rsidRPr="00312116" w:rsidRDefault="00DB53BA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08CE6F91" w14:textId="77777777" w:rsidR="00DB53BA" w:rsidRPr="00312116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B511AD1">
        <w:rPr>
          <w:rFonts w:ascii="Roboto" w:hAnsi="Roboto"/>
        </w:rPr>
        <w:br w:type="page"/>
      </w:r>
    </w:p>
    <w:p w14:paraId="09328278" w14:textId="2229DF4E" w:rsidR="44BCFA88" w:rsidRDefault="44BCFA88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8"/>
          <w:szCs w:val="28"/>
        </w:rPr>
      </w:pPr>
      <w:r w:rsidRPr="0B511AD1">
        <w:rPr>
          <w:rFonts w:ascii="Roboto" w:eastAsia="Roboto" w:hAnsi="Roboto" w:cs="Roboto"/>
          <w:b/>
          <w:bCs/>
          <w:color w:val="000000" w:themeColor="text1"/>
          <w:sz w:val="28"/>
          <w:szCs w:val="28"/>
        </w:rPr>
        <w:lastRenderedPageBreak/>
        <w:t>Modify</w:t>
      </w:r>
    </w:p>
    <w:p w14:paraId="52EF4021" w14:textId="506DAAB0" w:rsidR="44BCFA88" w:rsidRDefault="44BCFA88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>Using the code make the modifications below. Run it after each task to make sure it works</w:t>
      </w:r>
    </w:p>
    <w:p w14:paraId="2F52836B" w14:textId="30911C84" w:rsidR="0B511AD1" w:rsidRDefault="0B511AD1" w:rsidP="0B511AD1">
      <w:p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  <w:lang w:val="en-US"/>
        </w:rPr>
      </w:pPr>
    </w:p>
    <w:p w14:paraId="32F60D11" w14:textId="213870E8" w:rsidR="44BCFA88" w:rsidRDefault="44BCFA88" w:rsidP="0B511AD1">
      <w:pPr>
        <w:pStyle w:val="ListParagraph"/>
        <w:numPr>
          <w:ilvl w:val="0"/>
          <w:numId w:val="4"/>
        </w:num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  <w:lang w:val="en-US"/>
        </w:rPr>
      </w:pPr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>Can you work out the average score and let the user know if they were above average</w:t>
      </w:r>
    </w:p>
    <w:p w14:paraId="0E270BF7" w14:textId="15E8B5D5" w:rsidR="44BCFA88" w:rsidRDefault="44BCFA88" w:rsidP="0B511AD1">
      <w:pPr>
        <w:pStyle w:val="ListParagraph"/>
        <w:numPr>
          <w:ilvl w:val="0"/>
          <w:numId w:val="4"/>
        </w:num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  <w:lang w:val="en-US"/>
        </w:rPr>
      </w:pPr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 xml:space="preserve">Add the ability to rewrite the file with the new score in the correct position </w:t>
      </w:r>
    </w:p>
    <w:p w14:paraId="19CAD6F2" w14:textId="0D2BB436" w:rsidR="44BCFA88" w:rsidRDefault="44BCFA88" w:rsidP="0B511AD1">
      <w:pPr>
        <w:pStyle w:val="ListParagraph"/>
        <w:numPr>
          <w:ilvl w:val="0"/>
          <w:numId w:val="4"/>
        </w:num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  <w:lang w:val="en-US"/>
        </w:rPr>
      </w:pPr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>Challenge: Give the top 3 scores with their ranking</w:t>
      </w:r>
    </w:p>
    <w:p w14:paraId="171A169C" w14:textId="54457550" w:rsidR="44BCFA88" w:rsidRDefault="44BCFA88" w:rsidP="0B511AD1">
      <w:pPr>
        <w:pStyle w:val="ListParagraph"/>
        <w:numPr>
          <w:ilvl w:val="0"/>
          <w:numId w:val="4"/>
        </w:num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  <w:lang w:val="en-US"/>
        </w:rPr>
      </w:pPr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 xml:space="preserve">Mega Challenge: Add an option for the user to view all the </w:t>
      </w:r>
      <w:proofErr w:type="spellStart"/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>highscores</w:t>
      </w:r>
      <w:proofErr w:type="spellEnd"/>
      <w:r w:rsidRPr="0B511AD1">
        <w:rPr>
          <w:rFonts w:ascii="Roboto" w:eastAsia="Roboto" w:hAnsi="Roboto" w:cs="Roboto"/>
          <w:color w:val="000000" w:themeColor="text1"/>
          <w:sz w:val="24"/>
          <w:szCs w:val="24"/>
        </w:rPr>
        <w:t xml:space="preserve"> presented with their ranking</w:t>
      </w:r>
    </w:p>
    <w:p w14:paraId="49857008" w14:textId="145DD076" w:rsidR="0B511AD1" w:rsidRDefault="0B511AD1" w:rsidP="0B511AD1">
      <w:pPr>
        <w:spacing w:after="0" w:line="240" w:lineRule="auto"/>
        <w:ind w:left="720"/>
        <w:rPr>
          <w:rFonts w:ascii="Roboto" w:eastAsia="Roboto" w:hAnsi="Roboto" w:cs="Roboto"/>
          <w:color w:val="000000" w:themeColor="text1"/>
          <w:sz w:val="24"/>
          <w:szCs w:val="24"/>
        </w:rPr>
      </w:pPr>
    </w:p>
    <w:p w14:paraId="768C2C0C" w14:textId="3D87BDC6" w:rsidR="65B6825F" w:rsidRDefault="65B6825F" w:rsidP="0B511AD1">
      <w:pPr>
        <w:spacing w:after="0" w:line="240" w:lineRule="auto"/>
        <w:rPr>
          <w:rFonts w:ascii="Roboto" w:eastAsia="Roboto" w:hAnsi="Roboto" w:cs="Roboto"/>
          <w:color w:val="FF0000"/>
          <w:sz w:val="24"/>
          <w:szCs w:val="24"/>
        </w:rPr>
      </w:pPr>
      <w:r w:rsidRPr="0B511AD1">
        <w:rPr>
          <w:rFonts w:ascii="Roboto" w:eastAsia="Roboto" w:hAnsi="Roboto" w:cs="Roboto"/>
          <w:color w:val="FF0000"/>
          <w:sz w:val="24"/>
          <w:szCs w:val="24"/>
        </w:rPr>
        <w:t xml:space="preserve">Potential solution given </w:t>
      </w:r>
      <w:hyperlink r:id="rId12">
        <w:r w:rsidRPr="0B511AD1">
          <w:rPr>
            <w:rStyle w:val="Hyperlink"/>
            <w:rFonts w:ascii="Roboto" w:eastAsia="Roboto" w:hAnsi="Roboto" w:cs="Roboto"/>
            <w:sz w:val="24"/>
            <w:szCs w:val="24"/>
          </w:rPr>
          <w:t>here</w:t>
        </w:r>
      </w:hyperlink>
    </w:p>
    <w:p w14:paraId="1634465F" w14:textId="15329E9C" w:rsidR="0B511AD1" w:rsidRDefault="0B511AD1" w:rsidP="0B511AD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52E56223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3971CCD" w14:textId="77777777" w:rsidR="00DB53BA" w:rsidRPr="00312116" w:rsidRDefault="00A4504E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312116">
        <w:rPr>
          <w:rFonts w:ascii="Roboto" w:eastAsia="DM Sans Medium" w:hAnsi="Roboto" w:cs="DM Sans Medium"/>
          <w:b/>
          <w:sz w:val="28"/>
          <w:szCs w:val="28"/>
        </w:rPr>
        <w:t>Make</w:t>
      </w:r>
    </w:p>
    <w:p w14:paraId="3CFA4095" w14:textId="77777777" w:rsidR="00DB53BA" w:rsidRPr="00312116" w:rsidRDefault="00A4504E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12116">
        <w:rPr>
          <w:rFonts w:ascii="Roboto" w:eastAsia="DM Sans" w:hAnsi="Roboto" w:cs="DM Sans"/>
          <w:sz w:val="24"/>
          <w:szCs w:val="24"/>
        </w:rPr>
        <w:t>Taking what you have learnt so far tackle this new problem</w:t>
      </w:r>
    </w:p>
    <w:p w14:paraId="07547A01" w14:textId="77777777" w:rsidR="00DB53BA" w:rsidRPr="00312116" w:rsidRDefault="00DB53BA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1AE8D4EE" w14:textId="77777777" w:rsidR="00DB53BA" w:rsidRPr="00312116" w:rsidRDefault="00A4504E">
      <w:pPr>
        <w:spacing w:after="0" w:line="240" w:lineRule="auto"/>
        <w:rPr>
          <w:rFonts w:ascii="Roboto" w:eastAsia="Arial" w:hAnsi="Roboto" w:cs="Arial"/>
        </w:rPr>
      </w:pPr>
      <w:r w:rsidRPr="00312116">
        <w:rPr>
          <w:rFonts w:ascii="Roboto" w:eastAsia="DM Sans" w:hAnsi="Roboto" w:cs="DM Sans"/>
          <w:sz w:val="24"/>
          <w:szCs w:val="24"/>
        </w:rPr>
        <w:t>Write your own game of questions and answers on a topic of your choice.</w:t>
      </w:r>
    </w:p>
    <w:p w14:paraId="14E8DB91" w14:textId="5783FF69" w:rsidR="0F5A4E26" w:rsidRPr="00312116" w:rsidRDefault="0F5A4E26" w:rsidP="0F5A4E26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3F7AD65B" w14:textId="12155637" w:rsidR="0E55E57F" w:rsidRPr="00312116" w:rsidRDefault="0E55E57F" w:rsidP="0B511AD1">
      <w:pPr>
        <w:spacing w:after="0" w:line="240" w:lineRule="auto"/>
        <w:rPr>
          <w:rFonts w:ascii="Roboto" w:eastAsia="DM Sans" w:hAnsi="Roboto" w:cs="DM Sans"/>
          <w:color w:val="FF0000"/>
          <w:sz w:val="24"/>
          <w:szCs w:val="24"/>
        </w:rPr>
      </w:pPr>
      <w:r w:rsidRPr="0B511AD1">
        <w:rPr>
          <w:rFonts w:ascii="Roboto" w:eastAsia="DM Sans" w:hAnsi="Roboto" w:cs="DM Sans"/>
          <w:b/>
          <w:bCs/>
          <w:color w:val="FF0000"/>
          <w:sz w:val="24"/>
          <w:szCs w:val="24"/>
        </w:rPr>
        <w:t>No answer supplied for Make as it's written around an idea you prefer to work on.</w:t>
      </w:r>
    </w:p>
    <w:sectPr w:rsidR="0E55E57F" w:rsidRPr="00312116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BA79B" w14:textId="77777777" w:rsidR="00EA55AD" w:rsidRDefault="00EA55AD">
      <w:pPr>
        <w:spacing w:after="0" w:line="240" w:lineRule="auto"/>
      </w:pPr>
      <w:r>
        <w:separator/>
      </w:r>
    </w:p>
  </w:endnote>
  <w:endnote w:type="continuationSeparator" w:id="0">
    <w:p w14:paraId="2DC35A78" w14:textId="77777777" w:rsidR="00EA55AD" w:rsidRDefault="00EA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26AD" w14:textId="77777777" w:rsidR="00DB53BA" w:rsidRDefault="00A450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E31DE37" wp14:editId="07777777">
          <wp:extent cx="1899658" cy="644452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11AA5CF9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C6993" w14:textId="77777777" w:rsidR="00EA55AD" w:rsidRDefault="00EA55AD">
      <w:pPr>
        <w:spacing w:after="0" w:line="240" w:lineRule="auto"/>
      </w:pPr>
      <w:r>
        <w:separator/>
      </w:r>
    </w:p>
  </w:footnote>
  <w:footnote w:type="continuationSeparator" w:id="0">
    <w:p w14:paraId="5150894E" w14:textId="77777777" w:rsidR="00EA55AD" w:rsidRDefault="00EA5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7F28F" w14:textId="77777777" w:rsidR="00DB53BA" w:rsidRDefault="00DB53B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25451"/>
    <w:multiLevelType w:val="multilevel"/>
    <w:tmpl w:val="B3A0A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0AB3769E"/>
    <w:multiLevelType w:val="multilevel"/>
    <w:tmpl w:val="97729DA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0F6004DD"/>
    <w:multiLevelType w:val="multilevel"/>
    <w:tmpl w:val="545EED0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" w15:restartNumberingAfterBreak="0">
    <w:nsid w:val="40382F03"/>
    <w:multiLevelType w:val="multilevel"/>
    <w:tmpl w:val="66809BB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" w15:restartNumberingAfterBreak="0">
    <w:nsid w:val="71301A8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03089051">
    <w:abstractNumId w:val="2"/>
  </w:num>
  <w:num w:numId="2" w16cid:durableId="1106272254">
    <w:abstractNumId w:val="3"/>
  </w:num>
  <w:num w:numId="3" w16cid:durableId="2049908346">
    <w:abstractNumId w:val="1"/>
  </w:num>
  <w:num w:numId="4" w16cid:durableId="695427384">
    <w:abstractNumId w:val="0"/>
  </w:num>
  <w:num w:numId="5" w16cid:durableId="1603343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3BA"/>
    <w:rsid w:val="00312116"/>
    <w:rsid w:val="007600D3"/>
    <w:rsid w:val="00A4504E"/>
    <w:rsid w:val="00DB53BA"/>
    <w:rsid w:val="00EA55AD"/>
    <w:rsid w:val="00FD721C"/>
    <w:rsid w:val="0373B783"/>
    <w:rsid w:val="0957061E"/>
    <w:rsid w:val="0AECABD4"/>
    <w:rsid w:val="0B511AD1"/>
    <w:rsid w:val="0B5B7F31"/>
    <w:rsid w:val="0BD701C0"/>
    <w:rsid w:val="0CFADB92"/>
    <w:rsid w:val="0E55E57F"/>
    <w:rsid w:val="0F5A4E26"/>
    <w:rsid w:val="11A485E4"/>
    <w:rsid w:val="13EB5E4C"/>
    <w:rsid w:val="1759172F"/>
    <w:rsid w:val="192D2DB4"/>
    <w:rsid w:val="1B03EC2F"/>
    <w:rsid w:val="1CE77679"/>
    <w:rsid w:val="234F1CD0"/>
    <w:rsid w:val="24BBB132"/>
    <w:rsid w:val="2DAAC9F2"/>
    <w:rsid w:val="2FE9727A"/>
    <w:rsid w:val="311643F9"/>
    <w:rsid w:val="39064ECC"/>
    <w:rsid w:val="3949B53A"/>
    <w:rsid w:val="39C40F89"/>
    <w:rsid w:val="3E6AF262"/>
    <w:rsid w:val="3E7EC99A"/>
    <w:rsid w:val="441F8169"/>
    <w:rsid w:val="44BCFA88"/>
    <w:rsid w:val="48A07FE2"/>
    <w:rsid w:val="4D5C9822"/>
    <w:rsid w:val="4D836D17"/>
    <w:rsid w:val="5152DE75"/>
    <w:rsid w:val="51676F1D"/>
    <w:rsid w:val="5248966A"/>
    <w:rsid w:val="534BC6E5"/>
    <w:rsid w:val="55C648C8"/>
    <w:rsid w:val="564FAB3A"/>
    <w:rsid w:val="56C57A49"/>
    <w:rsid w:val="576529A4"/>
    <w:rsid w:val="5D4A469B"/>
    <w:rsid w:val="5D762A30"/>
    <w:rsid w:val="5F192E60"/>
    <w:rsid w:val="60C558F7"/>
    <w:rsid w:val="61B22112"/>
    <w:rsid w:val="65B6825F"/>
    <w:rsid w:val="678C89DD"/>
    <w:rsid w:val="69978F9E"/>
    <w:rsid w:val="73254987"/>
    <w:rsid w:val="76A52C8F"/>
    <w:rsid w:val="791DBB28"/>
    <w:rsid w:val="7B5715D6"/>
    <w:rsid w:val="7D3BFF8B"/>
    <w:rsid w:val="7D8D983F"/>
    <w:rsid w:val="7DA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95F0"/>
  <w15:docId w15:val="{BC44006F-23E3-42FF-95E1-2873A38E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rinket.io/library/trinkets/4eaf89371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trinket.io/library/trinkets/4d007299b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BC287B-A072-4E4C-B027-734473FC5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0463-3115-425D-A693-06242A8BE2F7}">
  <ds:schemaRefs>
    <ds:schemaRef ds:uri="http://purl.org/dc/dcmitype/"/>
    <ds:schemaRef ds:uri="http://purl.org/dc/elements/1.1/"/>
    <ds:schemaRef ds:uri="30132e42-b6f3-4565-b6a8-2af405d09f9a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4fc6e60d-ff0d-42b3-a774-07f948cc857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34851D-D51D-4BD6-88C2-487218D35B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Heraty</cp:lastModifiedBy>
  <cp:revision>9</cp:revision>
  <dcterms:created xsi:type="dcterms:W3CDTF">2024-02-02T14:29:00Z</dcterms:created>
  <dcterms:modified xsi:type="dcterms:W3CDTF">2024-07-04T16:19:00Z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Order">
    <vt:r8>617400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