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8B8" w:rsidRPr="001A40E2" w:rsidRDefault="00EF401E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Defining current</w:t>
      </w:r>
    </w:p>
    <w:p w:rsidR="007B18B8" w:rsidRDefault="007B18B8" w:rsidP="007B18B8">
      <w:pPr>
        <w:spacing w:after="180"/>
      </w:pPr>
    </w:p>
    <w:p w:rsidR="00EF401E" w:rsidRPr="00EF401E" w:rsidRDefault="00EF401E" w:rsidP="00EF401E">
      <w:pPr>
        <w:spacing w:line="276" w:lineRule="auto"/>
        <w:ind w:left="425" w:hanging="425"/>
        <w:rPr>
          <w:noProof/>
          <w:szCs w:val="18"/>
        </w:rPr>
      </w:pPr>
      <w:r w:rsidRPr="00EF401E">
        <w:rPr>
          <w:noProof/>
          <w:szCs w:val="18"/>
          <w:lang w:val="en-US"/>
        </w:rPr>
        <w:t>Electric current is measured with an ammeter.</w:t>
      </w:r>
    </w:p>
    <w:p w:rsidR="00EF401E" w:rsidRPr="00EF401E" w:rsidRDefault="00EF401E" w:rsidP="00EF401E">
      <w:pPr>
        <w:spacing w:line="276" w:lineRule="auto"/>
        <w:ind w:left="425" w:hanging="425"/>
        <w:rPr>
          <w:noProof/>
          <w:szCs w:val="18"/>
        </w:rPr>
      </w:pPr>
      <w:r w:rsidRPr="00EF401E">
        <w:rPr>
          <w:noProof/>
          <w:szCs w:val="18"/>
          <w:lang w:val="en-US"/>
        </w:rPr>
        <w:t>It is measured in amps (A).</w:t>
      </w:r>
    </w:p>
    <w:p w:rsidR="00EF401E" w:rsidRPr="00EF401E" w:rsidRDefault="00EF401E" w:rsidP="003350D9">
      <w:pPr>
        <w:spacing w:after="600"/>
        <w:ind w:left="425" w:hanging="425"/>
        <w:rPr>
          <w:noProof/>
          <w:szCs w:val="18"/>
        </w:rPr>
      </w:pPr>
      <w:r w:rsidRPr="00EF401E">
        <w:rPr>
          <w:noProof/>
          <w:szCs w:val="18"/>
          <w:lang w:val="en-US"/>
        </w:rPr>
        <w:t>An electric current flows through a complete circuit.</w:t>
      </w:r>
    </w:p>
    <w:p w:rsidR="00B62366" w:rsidRDefault="00EF401E" w:rsidP="00EF401E">
      <w:pPr>
        <w:spacing w:after="360"/>
        <w:ind w:left="425" w:hanging="425"/>
        <w:jc w:val="center"/>
      </w:pPr>
      <w:r>
        <w:rPr>
          <w:noProof/>
        </w:rPr>
        <w:drawing>
          <wp:inline distT="0" distB="0" distL="0" distR="0" wp14:anchorId="043A5446">
            <wp:extent cx="4071846" cy="2002972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746" cy="20132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2376" w:rsidRPr="005A611B" w:rsidRDefault="00EF401E" w:rsidP="003350D9">
      <w:pPr>
        <w:spacing w:before="840" w:after="120"/>
        <w:ind w:left="425" w:hanging="425"/>
        <w:rPr>
          <w:sz w:val="28"/>
        </w:rPr>
      </w:pPr>
      <w:r>
        <w:rPr>
          <w:sz w:val="28"/>
          <w:lang w:val="en-US"/>
        </w:rPr>
        <w:t>Each</w:t>
      </w:r>
      <w:r w:rsidR="006E2376" w:rsidRPr="005A611B">
        <w:rPr>
          <w:sz w:val="28"/>
          <w:lang w:val="en-US"/>
        </w:rPr>
        <w:t xml:space="preserve"> statement </w:t>
      </w:r>
      <w:r>
        <w:rPr>
          <w:sz w:val="28"/>
          <w:lang w:val="en-US"/>
        </w:rPr>
        <w:t>is a definition of electric current</w:t>
      </w:r>
      <w:r w:rsidR="006E2376" w:rsidRPr="005A611B">
        <w:rPr>
          <w:sz w:val="28"/>
          <w:lang w:val="en-US"/>
        </w:rPr>
        <w:t>.</w:t>
      </w:r>
    </w:p>
    <w:p w:rsidR="006E2376" w:rsidRPr="001B2F96" w:rsidRDefault="006E2376" w:rsidP="006E2376">
      <w:pPr>
        <w:spacing w:after="240"/>
        <w:ind w:left="425" w:hanging="425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6E2376" w:rsidRPr="00AE07E9" w:rsidTr="00F373B0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top w:val="nil"/>
              <w:left w:val="nil"/>
              <w:bottom w:val="single" w:sz="8" w:space="0" w:color="000000"/>
            </w:tcBorders>
            <w:vAlign w:val="center"/>
          </w:tcPr>
          <w:p w:rsidR="006E2376" w:rsidRPr="002B6D6B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6E2376" w:rsidRPr="00197AB2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6E2376" w:rsidRPr="00197AB2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</w:t>
            </w:r>
            <w:r w:rsidRPr="001F6FDF">
              <w:rPr>
                <w:rFonts w:eastAsia="Times New Roman" w:cs="Times New Roman"/>
                <w:lang w:eastAsia="en-GB"/>
              </w:rPr>
              <w:t xml:space="preserve">think </w:t>
            </w:r>
            <w:r w:rsidRPr="00197AB2">
              <w:rPr>
                <w:rFonts w:eastAsia="Times New Roman" w:cs="Times New Roman"/>
                <w:lang w:eastAsia="en-GB"/>
              </w:rPr>
              <w:t xml:space="preserve">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6E2376" w:rsidRPr="00197AB2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6E2376" w:rsidRPr="00197AB2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6E2376" w:rsidRPr="00AE07E9" w:rsidTr="00F373B0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6E2376" w:rsidRPr="00AE07E9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6E2376" w:rsidRPr="005A611B" w:rsidRDefault="00DA13ED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Current is t</w:t>
            </w:r>
            <w:r w:rsidR="00EF401E" w:rsidRPr="00EF401E">
              <w:rPr>
                <w:rFonts w:eastAsia="Times New Roman" w:cs="Times New Roman"/>
                <w:lang w:eastAsia="en-GB"/>
              </w:rPr>
              <w:t xml:space="preserve">he amount of energy transferred in 1 s. </w:t>
            </w: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6E2376" w:rsidRPr="00AE07E9" w:rsidTr="00F373B0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6E2376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6E2376" w:rsidRPr="005A611B" w:rsidRDefault="00EF401E" w:rsidP="00EF401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EF401E">
              <w:rPr>
                <w:rFonts w:eastAsia="Times New Roman" w:cs="Times New Roman"/>
                <w:lang w:eastAsia="en-GB"/>
              </w:rPr>
              <w:t>current = charge x time (</w:t>
            </w:r>
            <w:r w:rsidRPr="00EF401E">
              <w:rPr>
                <w:rFonts w:ascii="Verdana" w:eastAsia="Times New Roman" w:hAnsi="Verdana" w:cs="Times New Roman"/>
                <w:sz w:val="20"/>
                <w:lang w:eastAsia="en-GB"/>
              </w:rPr>
              <w:t>I</w:t>
            </w:r>
            <w:r w:rsidRPr="00EF401E">
              <w:rPr>
                <w:rFonts w:eastAsia="Times New Roman" w:cs="Times New Roman"/>
                <w:lang w:eastAsia="en-GB"/>
              </w:rPr>
              <w:t xml:space="preserve"> = Q x t)</w:t>
            </w: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6E2376" w:rsidRPr="00AE07E9" w:rsidTr="00F373B0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6E2376" w:rsidRDefault="006E237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6E2376" w:rsidRPr="005A611B" w:rsidRDefault="00DA13ED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Current is t</w:t>
            </w:r>
            <w:r w:rsidR="00EF401E" w:rsidRPr="00EF401E">
              <w:rPr>
                <w:rFonts w:eastAsia="Times New Roman" w:cs="Times New Roman"/>
                <w:lang w:eastAsia="en-GB"/>
              </w:rPr>
              <w:t>he rate at which charge flows in a circuit.</w:t>
            </w: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6E2376" w:rsidRPr="00197AB2" w:rsidRDefault="006E2376" w:rsidP="00F373B0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F3E7E" w:rsidRPr="00B65913" w:rsidRDefault="002F3E7E" w:rsidP="002F3E7E">
      <w:pPr>
        <w:spacing w:after="360"/>
        <w:ind w:left="425" w:hanging="425"/>
      </w:pPr>
    </w:p>
    <w:p w:rsidR="00BB4E69" w:rsidRDefault="00BB4E69" w:rsidP="006F72ED">
      <w:pPr>
        <w:spacing w:before="480" w:after="240"/>
        <w:rPr>
          <w:szCs w:val="18"/>
        </w:rPr>
      </w:pPr>
    </w:p>
    <w:p w:rsidR="00B65913" w:rsidRPr="00201AC2" w:rsidRDefault="00B65913" w:rsidP="006F72ED">
      <w:pPr>
        <w:spacing w:before="480" w:after="240"/>
        <w:rPr>
          <w:szCs w:val="18"/>
        </w:rPr>
        <w:sectPr w:rsidR="00B65913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CB70D3" w:rsidRPr="006F3279" w:rsidRDefault="00CB70D3" w:rsidP="00CB70D3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PEM: Electricity and magnetism &gt; </w:t>
      </w:r>
      <w:r w:rsidRPr="0018162C">
        <w:rPr>
          <w:i/>
          <w:sz w:val="18"/>
          <w:szCs w:val="18"/>
        </w:rPr>
        <w:t xml:space="preserve">Topic PEM8: </w:t>
      </w:r>
      <w:r>
        <w:rPr>
          <w:i/>
          <w:sz w:val="18"/>
          <w:szCs w:val="18"/>
        </w:rPr>
        <w:t>Mains electricity</w:t>
      </w:r>
      <w:r w:rsidRPr="0018162C">
        <w:rPr>
          <w:i/>
          <w:sz w:val="18"/>
          <w:szCs w:val="18"/>
        </w:rPr>
        <w:t xml:space="preserve"> &gt; Key</w:t>
      </w:r>
      <w:r>
        <w:rPr>
          <w:i/>
          <w:sz w:val="18"/>
          <w:szCs w:val="18"/>
        </w:rPr>
        <w:t xml:space="preserve"> concept</w:t>
      </w:r>
      <w:r w:rsidRPr="00CA4B46">
        <w:rPr>
          <w:i/>
          <w:sz w:val="18"/>
          <w:szCs w:val="18"/>
        </w:rPr>
        <w:t xml:space="preserve"> </w:t>
      </w:r>
      <w:r w:rsidRPr="0018162C">
        <w:rPr>
          <w:i/>
          <w:sz w:val="18"/>
          <w:szCs w:val="18"/>
        </w:rPr>
        <w:t>PEM8.</w:t>
      </w:r>
      <w:r w:rsidR="008C254E">
        <w:rPr>
          <w:i/>
          <w:sz w:val="18"/>
          <w:szCs w:val="18"/>
        </w:rPr>
        <w:t>2</w:t>
      </w:r>
      <w:r w:rsidRPr="0018162C">
        <w:rPr>
          <w:i/>
          <w:sz w:val="18"/>
          <w:szCs w:val="18"/>
        </w:rPr>
        <w:t xml:space="preserve">: </w:t>
      </w:r>
      <w:r w:rsidR="008C254E">
        <w:rPr>
          <w:i/>
          <w:sz w:val="18"/>
          <w:szCs w:val="18"/>
        </w:rPr>
        <w:t>Paying for electricity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D62002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Defining current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EC1E1E" w:rsidTr="003F16F9">
        <w:trPr>
          <w:trHeight w:val="340"/>
        </w:trPr>
        <w:tc>
          <w:tcPr>
            <w:tcW w:w="2196" w:type="dxa"/>
          </w:tcPr>
          <w:p w:rsidR="00EC1E1E" w:rsidRDefault="00EC1E1E" w:rsidP="00EC1E1E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EC1E1E" w:rsidRDefault="001A5C2D" w:rsidP="00EC1E1E">
            <w:pPr>
              <w:spacing w:before="60" w:after="60"/>
            </w:pPr>
            <w:r w:rsidRPr="001A5C2D">
              <w:t>The amount of energy that an electrical appliance transfers is proportional to time; and its power is proportional to the potential difference across it and the current through it.</w:t>
            </w:r>
          </w:p>
        </w:tc>
      </w:tr>
      <w:tr w:rsidR="00EC1E1E" w:rsidTr="003F16F9">
        <w:trPr>
          <w:trHeight w:val="340"/>
        </w:trPr>
        <w:tc>
          <w:tcPr>
            <w:tcW w:w="2196" w:type="dxa"/>
          </w:tcPr>
          <w:p w:rsidR="00EC1E1E" w:rsidRDefault="00EC1E1E" w:rsidP="00EC1E1E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EC1E1E" w:rsidRPr="004C1666" w:rsidRDefault="00EF401E" w:rsidP="00E443C7">
            <w:pPr>
              <w:spacing w:before="60" w:after="60"/>
            </w:pPr>
            <w:r w:rsidRPr="00EF401E">
              <w:t xml:space="preserve">Explain the relationships </w:t>
            </w:r>
            <w:r w:rsidRPr="00EF401E">
              <w:rPr>
                <w:rFonts w:ascii="Verdana" w:hAnsi="Verdana"/>
                <w:sz w:val="20"/>
              </w:rPr>
              <w:t>I</w:t>
            </w:r>
            <w:r w:rsidRPr="00EF401E">
              <w:t xml:space="preserve"> = Q/t and V = E/Q.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F7557D" w:rsidP="007B18B8">
            <w:pPr>
              <w:spacing w:before="60" w:after="60"/>
            </w:pPr>
            <w:r>
              <w:t>Confidence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Pr="00047E37" w:rsidRDefault="000505CA" w:rsidP="000505CA">
            <w:pPr>
              <w:spacing w:before="60" w:after="60"/>
            </w:pPr>
            <w:r w:rsidRPr="00047E37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Pr="00047E37" w:rsidRDefault="005F3508" w:rsidP="000505CA">
            <w:pPr>
              <w:spacing w:before="60" w:after="60"/>
            </w:pPr>
            <w:r>
              <w:t>C</w:t>
            </w:r>
            <w:r w:rsidR="00F7557D">
              <w:t>urrent</w:t>
            </w:r>
            <w:r>
              <w:t>, charge, time, ammeter</w:t>
            </w:r>
            <w:r w:rsidR="00F17780">
              <w:t>, amp, coulomb, second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2765F4" w:rsidRDefault="002765F4" w:rsidP="002765F4">
      <w:pPr>
        <w:autoSpaceDE w:val="0"/>
        <w:autoSpaceDN w:val="0"/>
        <w:adjustRightInd w:val="0"/>
        <w:spacing w:after="180"/>
        <w:rPr>
          <w:rFonts w:cstheme="minorBidi"/>
        </w:rPr>
      </w:pPr>
      <w:r>
        <w:rPr>
          <w:rFonts w:cstheme="minorBidi"/>
        </w:rPr>
        <w:t xml:space="preserve">The understanding of why power can be calculated using P = </w:t>
      </w:r>
      <w:r>
        <w:rPr>
          <w:rFonts w:ascii="Verdana" w:hAnsi="Verdana"/>
          <w:sz w:val="20"/>
        </w:rPr>
        <w:t>I</w:t>
      </w:r>
      <w:r>
        <w:rPr>
          <w:rFonts w:cstheme="minorBidi"/>
        </w:rPr>
        <w:t xml:space="preserve"> x V begins with the understanding of electric current as a flow of charge. This leads on to the introduction of relationship </w:t>
      </w:r>
      <w:r>
        <w:rPr>
          <w:rFonts w:ascii="Verdana" w:hAnsi="Verdana"/>
          <w:sz w:val="20"/>
        </w:rPr>
        <w:t>I</w:t>
      </w:r>
      <w:r>
        <w:rPr>
          <w:rFonts w:cstheme="minorBidi"/>
        </w:rPr>
        <w:t xml:space="preserve"> = Q/t as a shorthand way of writing this down and of quantifying currents for comparison </w:t>
      </w:r>
      <w:r w:rsidR="007C235A">
        <w:rPr>
          <w:rFonts w:cstheme="minorBidi"/>
        </w:rPr>
        <w:fldChar w:fldCharType="begin"/>
      </w:r>
      <w:r w:rsidR="007C235A">
        <w:rPr>
          <w:rFonts w:cstheme="minorBidi"/>
        </w:rPr>
        <w:instrText xml:space="preserve"> ADDIN EN.CITE &lt;EndNote&gt;&lt;Cite&gt;&lt;Author&gt;Hartley&lt;/Author&gt;&lt;Year&gt;2021&lt;/Year&gt;&lt;IDText&gt;Electricity and magnetism&lt;/IDText&gt;&lt;DisplayText&gt;(Hartley, Fairhurst and Norris, 2021)&lt;/DisplayText&gt;&lt;record&gt;&lt;contributors&gt;&lt;tertiary-authors&gt;&lt;author&gt;Harrison, C&lt;/author&gt;&lt;/tertiary-authors&gt;&lt;/contributors&gt;&lt;titles&gt;&lt;title&gt;Electricity and magnetism&lt;/title&gt;&lt;secondary-title&gt;Teaching secondary physics&lt;/secondary-title&gt;&lt;/titles&gt;&lt;pages&gt;63-106&lt;/pages&gt;&lt;contributors&gt;&lt;authors&gt;&lt;author&gt;Hartley, R&lt;/author&gt;&lt;author&gt;Fairhurst, P&lt;/author&gt;&lt;author&gt;Norris, T&lt;/author&gt;&lt;/authors&gt;&lt;/contributors&gt;&lt;edition&gt;3rd&lt;/edition&gt;&lt;added-date format="utc"&gt;1604499482&lt;/added-date&gt;&lt;pub-location&gt;London&lt;/pub-location&gt;&lt;ref-type name="Book Section"&gt;5&lt;/ref-type&gt;&lt;dates&gt;&lt;year&gt;2021&lt;/year&gt;&lt;/dates&gt;&lt;rec-number&gt;342&lt;/rec-number&gt;&lt;publisher&gt;Hodder Education&lt;/publisher&gt;&lt;last-updated-date format="utc"&gt;1623315298&lt;/last-updated-date&gt;&lt;contributors&gt;&lt;secondary-authors&gt;&lt;author&gt;de Winter, J&lt;/author&gt;&lt;author&gt;Hardman, M&lt;/author&gt;&lt;/secondary-authors&gt;&lt;/contributors&gt;&lt;/record&gt;&lt;/Cite&gt;&lt;/EndNote&gt;</w:instrText>
      </w:r>
      <w:r w:rsidR="007C235A">
        <w:rPr>
          <w:rFonts w:cstheme="minorBidi"/>
        </w:rPr>
        <w:fldChar w:fldCharType="separate"/>
      </w:r>
      <w:r w:rsidR="007C235A">
        <w:rPr>
          <w:rFonts w:cstheme="minorBidi"/>
          <w:noProof/>
        </w:rPr>
        <w:t>(Hartley, Fairhurst and Norris, 2021)</w:t>
      </w:r>
      <w:r w:rsidR="007C235A">
        <w:rPr>
          <w:rFonts w:cstheme="minorBidi"/>
        </w:rPr>
        <w:fldChar w:fldCharType="end"/>
      </w:r>
      <w:r>
        <w:rPr>
          <w:rFonts w:cstheme="minorBidi"/>
        </w:rPr>
        <w:t xml:space="preserve">. The next step is to understand that potential difference is linked to energy because it (causes an electromagnetic field that) provides an electrical ‘push’. </w:t>
      </w:r>
    </w:p>
    <w:p w:rsidR="002765F4" w:rsidRDefault="002765F4" w:rsidP="002765F4">
      <w:pPr>
        <w:spacing w:after="180" w:line="276" w:lineRule="auto"/>
      </w:pPr>
      <w:r>
        <w:t xml:space="preserve">Both </w:t>
      </w:r>
      <w:r>
        <w:rPr>
          <w:rFonts w:ascii="Verdana" w:hAnsi="Verdana"/>
          <w:sz w:val="20"/>
        </w:rPr>
        <w:t>I</w:t>
      </w:r>
      <w:r>
        <w:t xml:space="preserve"> = Q/t and V = E/Q are derived from a microscope model of current that comprises charged particles caused to move by forces due to an electric field and impeded by collisions with microscopic structures and particles in a conductor</w:t>
      </w:r>
      <w:r w:rsidR="007C235A">
        <w:t xml:space="preserve"> </w:t>
      </w:r>
      <w:r w:rsidR="007C235A">
        <w:fldChar w:fldCharType="begin"/>
      </w:r>
      <w:r w:rsidR="007C235A">
        <w:instrText xml:space="preserve"> ADDIN EN.CITE &lt;EndNote&gt;&lt;Cite&gt;&lt;Author&gt;Liu&lt;/Author&gt;&lt;Year&gt;2022&lt;/Year&gt;&lt;IDText&gt;Assessment of knowledge integration in student learning of simple electric circuits&lt;/IDText&gt;&lt;DisplayText&gt;(Liu et al., 2022)&lt;/DisplayText&gt;&lt;record&gt;&lt;titles&gt;&lt;title&gt;Assessment of knowledge integration in student learning of simple electric circuits&lt;/title&gt;&lt;secondary-title&gt;Physical Review Physics Education Research&lt;/secondary-title&gt;&lt;/titles&gt;&lt;pages&gt;020102&lt;/pages&gt;&lt;number&gt;2&lt;/number&gt;&lt;contributors&gt;&lt;authors&gt;&lt;author&gt;Liu, Zengze&lt;/author&gt;&lt;author&gt;Pan, Sudong&lt;/author&gt;&lt;author&gt;Zhang, Xiangqun&lt;/author&gt;&lt;author&gt;Bao, Lei&lt;/author&gt;&lt;/authors&gt;&lt;/contributors&gt;&lt;added-date format="utc"&gt;1674573591&lt;/added-date&gt;&lt;ref-type name="Journal Article"&gt;17&lt;/ref-type&gt;&lt;dates&gt;&lt;year&gt;2022&lt;/year&gt;&lt;/dates&gt;&lt;rec-number&gt;478&lt;/rec-number&gt;&lt;last-updated-date format="utc"&gt;1674573591&lt;/last-updated-date&gt;&lt;volume&gt;18&lt;/volume&gt;&lt;/record&gt;&lt;/Cite&gt;&lt;/EndNote&gt;</w:instrText>
      </w:r>
      <w:r w:rsidR="007C235A">
        <w:fldChar w:fldCharType="separate"/>
      </w:r>
      <w:r w:rsidR="007C235A">
        <w:rPr>
          <w:noProof/>
        </w:rPr>
        <w:t>(Liu et al., 2022)</w:t>
      </w:r>
      <w:r w:rsidR="007C235A">
        <w:fldChar w:fldCharType="end"/>
      </w:r>
      <w:r>
        <w:t>. The two equations can be combined (</w:t>
      </w:r>
      <w:r>
        <w:rPr>
          <w:rFonts w:ascii="Verdana" w:hAnsi="Verdana"/>
          <w:sz w:val="20"/>
        </w:rPr>
        <w:t>I</w:t>
      </w:r>
      <w:r>
        <w:t xml:space="preserve"> x V = Q/t x E/Q = E/t = P) to show that P = </w:t>
      </w:r>
      <w:r>
        <w:rPr>
          <w:rFonts w:ascii="Verdana" w:hAnsi="Verdana"/>
          <w:sz w:val="20"/>
        </w:rPr>
        <w:t>I</w:t>
      </w:r>
      <w:r>
        <w:t xml:space="preserve"> x V; and the microscopic model of current used to explain the relationship.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F7557D" w:rsidRPr="00816065" w:rsidRDefault="00F7557D" w:rsidP="00F7557D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F7557D" w:rsidRPr="00816065" w:rsidRDefault="00F7557D" w:rsidP="00F7557D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F7557D" w:rsidRPr="00816065" w:rsidRDefault="00F7557D" w:rsidP="00F7557D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F7557D" w:rsidRDefault="00F7557D" w:rsidP="00F7557D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</w:t>
      </w:r>
      <w:r>
        <w:rPr>
          <w:rFonts w:cstheme="minorHAnsi"/>
        </w:rPr>
        <w:t>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:rsidR="002765F4" w:rsidRDefault="002765F4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E172C6" w:rsidRPr="00A224C1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A224C1">
        <w:rPr>
          <w:b/>
          <w:color w:val="5F497A" w:themeColor="accent4" w:themeShade="BF"/>
          <w:sz w:val="24"/>
        </w:rPr>
        <w:lastRenderedPageBreak/>
        <w:t>Expected answers</w:t>
      </w:r>
    </w:p>
    <w:p w:rsidR="00226B82" w:rsidRDefault="00743B91" w:rsidP="00382ECC">
      <w:pPr>
        <w:spacing w:after="180"/>
        <w:ind w:left="426" w:hanging="426"/>
      </w:pPr>
      <w:r w:rsidRPr="00743B91">
        <w:t>Statement C is right; and statements A and B are wrong.</w:t>
      </w:r>
    </w:p>
    <w:p w:rsidR="006A4440" w:rsidRPr="002C79AE" w:rsidRDefault="004C5D20" w:rsidP="00382ECC">
      <w:pPr>
        <w:spacing w:after="180"/>
        <w:ind w:left="426" w:hanging="426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4F3FC2" w:rsidRDefault="00CE4A68" w:rsidP="00165128">
      <w:pPr>
        <w:spacing w:after="180"/>
      </w:pPr>
      <w:r>
        <w:t>Electric current is the rate at which charge flows in a circuit, which is the amount of charge that flows past a point in one second. Expressed as an equation: current (in amp</w:t>
      </w:r>
      <w:r w:rsidR="001D4A1B">
        <w:t>s</w:t>
      </w:r>
      <w:r>
        <w:t>) equals charge (in coulomb</w:t>
      </w:r>
      <w:r w:rsidR="001D4A1B">
        <w:t>s</w:t>
      </w:r>
      <w:r>
        <w:t>) divided by time (in second</w:t>
      </w:r>
      <w:r w:rsidR="001D4A1B">
        <w:t>s</w:t>
      </w:r>
      <w:r>
        <w:t>).</w:t>
      </w:r>
    </w:p>
    <w:p w:rsidR="00A623A7" w:rsidRDefault="00462AA2" w:rsidP="00300EDA">
      <w:pPr>
        <w:spacing w:after="180"/>
        <w:ind w:left="426" w:hanging="426"/>
      </w:pPr>
      <w:r>
        <w:t>A</w:t>
      </w:r>
      <w:r>
        <w:tab/>
      </w:r>
      <w:r w:rsidR="00CE4A68">
        <w:t>It is common for students to not always distinguish carefully between energy, power, current and voltage, and some may use the terms interchangeably.</w:t>
      </w:r>
    </w:p>
    <w:p w:rsidR="0068185F" w:rsidRDefault="00864D8B" w:rsidP="00976551">
      <w:pPr>
        <w:spacing w:after="60"/>
        <w:ind w:left="425" w:hanging="425"/>
        <w:rPr>
          <w:rFonts w:cstheme="minorHAnsi"/>
        </w:rPr>
      </w:pPr>
      <w:r>
        <w:t>B</w:t>
      </w:r>
      <w:r w:rsidR="0068185F">
        <w:tab/>
      </w:r>
      <w:r w:rsidR="00CE4A68">
        <w:t xml:space="preserve">Some students may have the misunderstanding that current is an amount of something (perhaps charge) that is </w:t>
      </w:r>
      <w:r w:rsidR="00CE4A68" w:rsidRPr="006A2DBF">
        <w:rPr>
          <w:i/>
        </w:rPr>
        <w:t>used up</w:t>
      </w:r>
      <w:r w:rsidR="00CE4A68">
        <w:t xml:space="preserve"> by a component in a circuit. </w:t>
      </w:r>
    </w:p>
    <w:p w:rsidR="00864D8B" w:rsidRDefault="00864D8B" w:rsidP="00300EDA">
      <w:pPr>
        <w:spacing w:after="180"/>
        <w:ind w:left="426" w:hanging="426"/>
      </w:pPr>
      <w:r w:rsidRPr="00864D8B">
        <w:tab/>
        <w:t xml:space="preserve">Other students may recall </w:t>
      </w:r>
      <w:r w:rsidR="00CE4A68">
        <w:t xml:space="preserve">the equation that relates current to charge and time </w:t>
      </w:r>
      <w:r w:rsidR="00CE4A68" w:rsidRPr="00864D8B">
        <w:t>wrongly</w:t>
      </w:r>
      <w:r w:rsidR="00965B4B">
        <w:t xml:space="preserve"> (</w:t>
      </w:r>
      <w:r w:rsidR="00CE4A68">
        <w:t xml:space="preserve">it is often introduced as Q = </w:t>
      </w:r>
      <w:r w:rsidR="00CE4A68" w:rsidRPr="00965B4B">
        <w:rPr>
          <w:rFonts w:ascii="Verdana" w:hAnsi="Verdana"/>
          <w:sz w:val="20"/>
          <w:szCs w:val="20"/>
        </w:rPr>
        <w:t>I</w:t>
      </w:r>
      <w:r w:rsidR="00CE4A68">
        <w:t xml:space="preserve"> x t</w:t>
      </w:r>
      <w:r w:rsidR="00965B4B">
        <w:t>)</w:t>
      </w:r>
      <w:r w:rsidR="00CE4A68">
        <w:t>.</w:t>
      </w:r>
    </w:p>
    <w:p w:rsidR="00976551" w:rsidRDefault="00864D8B" w:rsidP="00976551">
      <w:pPr>
        <w:spacing w:after="60"/>
        <w:ind w:left="425" w:hanging="425"/>
      </w:pPr>
      <w:r>
        <w:t>C</w:t>
      </w:r>
      <w:r w:rsidR="00431836">
        <w:tab/>
      </w:r>
      <w:r w:rsidR="00976551">
        <w:t xml:space="preserve">Students may think this statement is wrong if they misunderstand what is meant by a </w:t>
      </w:r>
      <w:r w:rsidR="00976551" w:rsidRPr="00976551">
        <w:rPr>
          <w:i/>
        </w:rPr>
        <w:t>rate</w:t>
      </w:r>
      <w:r w:rsidR="00976551">
        <w:t xml:space="preserve"> of something, or if they think wrongly that current is an amount of something that can be used up. </w:t>
      </w:r>
    </w:p>
    <w:p w:rsidR="00976551" w:rsidRDefault="007C235A" w:rsidP="00976551">
      <w:pPr>
        <w:spacing w:after="180"/>
        <w:ind w:left="426"/>
      </w:pPr>
      <w:r>
        <w:t xml:space="preserve">N.B. </w:t>
      </w:r>
      <w:r w:rsidR="00976551">
        <w:t xml:space="preserve">They may think this statement is correct if they hold </w:t>
      </w:r>
      <w:r w:rsidR="00976551" w:rsidRPr="007C235A">
        <w:rPr>
          <w:i/>
        </w:rPr>
        <w:t>both</w:t>
      </w:r>
      <w:r w:rsidR="00976551">
        <w:t xml:space="preserve"> misunderstandings.</w:t>
      </w:r>
    </w:p>
    <w:p w:rsidR="00165128" w:rsidRDefault="00165128" w:rsidP="00165128">
      <w:pPr>
        <w:spacing w:after="180"/>
      </w:pPr>
      <w:r w:rsidRPr="004F039C">
        <w:t xml:space="preserve">If students have </w:t>
      </w:r>
      <w:r>
        <w:t>misunderstanding</w:t>
      </w:r>
      <w:r w:rsidRPr="004F039C">
        <w:t xml:space="preserve">s about </w:t>
      </w:r>
      <w:r w:rsidR="007C235A">
        <w:t>the definition of current</w:t>
      </w:r>
      <w:r w:rsidRPr="008D4B87">
        <w:t xml:space="preserve">, it can help to </w:t>
      </w:r>
      <w:r>
        <w:t xml:space="preserve">provide </w:t>
      </w:r>
      <w:r w:rsidR="006A2DBF">
        <w:t xml:space="preserve">them </w:t>
      </w:r>
      <w:bookmarkStart w:id="0" w:name="_GoBack"/>
      <w:bookmarkEnd w:id="0"/>
      <w:r>
        <w:t xml:space="preserve">with </w:t>
      </w:r>
      <w:r w:rsidR="004D4B63">
        <w:t>an</w:t>
      </w:r>
      <w:r>
        <w:t xml:space="preserve"> opportunity to </w:t>
      </w:r>
      <w:r w:rsidR="00F32E28">
        <w:t xml:space="preserve">review their understanding of </w:t>
      </w:r>
      <w:r w:rsidR="007C235A">
        <w:t>the relationship between charge and</w:t>
      </w:r>
      <w:r w:rsidR="006736F1">
        <w:t xml:space="preserve"> current</w:t>
      </w:r>
      <w:r w:rsidR="007C235A">
        <w:t>, perhaps by using a rope-loop model.</w:t>
      </w:r>
    </w:p>
    <w:p w:rsidR="00165128" w:rsidRPr="001631F2" w:rsidRDefault="00165128" w:rsidP="00165128">
      <w:pPr>
        <w:spacing w:after="180"/>
      </w:pPr>
      <w:r w:rsidRPr="001631F2">
        <w:t>The following BEST ‘response activity’ could be used in follow-up to this diagnostic question:</w:t>
      </w:r>
    </w:p>
    <w:p w:rsidR="00165128" w:rsidRPr="001631F2" w:rsidRDefault="00165128" w:rsidP="00165128">
      <w:pPr>
        <w:pStyle w:val="ListParagraph"/>
        <w:numPr>
          <w:ilvl w:val="0"/>
          <w:numId w:val="1"/>
        </w:numPr>
        <w:spacing w:after="180"/>
      </w:pPr>
      <w:r w:rsidRPr="001631F2">
        <w:t xml:space="preserve">Response activity: </w:t>
      </w:r>
      <w:r w:rsidR="002765F4">
        <w:t>Dotty rope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</w:t>
      </w:r>
      <w:r w:rsidR="007B29A3">
        <w:t>).</w:t>
      </w:r>
    </w:p>
    <w:p w:rsidR="00CC78A5" w:rsidRPr="00382ECC" w:rsidRDefault="00D278E8" w:rsidP="00E172C6">
      <w:pPr>
        <w:spacing w:after="180"/>
      </w:pPr>
      <w:r w:rsidRPr="00382ECC">
        <w:t>Image</w:t>
      </w:r>
      <w:r w:rsidR="00060A02">
        <w:rPr>
          <w:iCs/>
        </w:rPr>
        <w:t xml:space="preserve">s </w:t>
      </w:r>
      <w:r w:rsidR="00060A02">
        <w:t>by Peter Fairhurst (UYSEG).</w:t>
      </w:r>
    </w:p>
    <w:p w:rsidR="005A7687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7C235A" w:rsidRPr="007C235A" w:rsidRDefault="00F366DE" w:rsidP="007C235A">
      <w:pPr>
        <w:pStyle w:val="EndNoteBibliography"/>
        <w:spacing w:after="120"/>
        <w:ind w:left="425" w:hanging="425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7C235A" w:rsidRPr="007C235A">
        <w:t xml:space="preserve">Hartley, R., Fairhurst, P. and Norris, T. (2021). Electricity and magnetism. In de Winter, J. &amp; Hardman, M. (eds.) </w:t>
      </w:r>
      <w:r w:rsidR="007C235A" w:rsidRPr="007C235A">
        <w:rPr>
          <w:i/>
        </w:rPr>
        <w:t xml:space="preserve">Teaching secondary physics. </w:t>
      </w:r>
      <w:r w:rsidR="007C235A" w:rsidRPr="007C235A">
        <w:t>3rd ed. London: Hodder Education.</w:t>
      </w:r>
    </w:p>
    <w:p w:rsidR="007C235A" w:rsidRPr="007C235A" w:rsidRDefault="007C235A" w:rsidP="007C235A">
      <w:pPr>
        <w:pStyle w:val="EndNoteBibliography"/>
        <w:spacing w:after="120"/>
        <w:ind w:left="425" w:hanging="425"/>
      </w:pPr>
      <w:r w:rsidRPr="007C235A">
        <w:t xml:space="preserve">Liu, Z., et al. (2022). Assessment of knowledge integration in student learning of simple electric circuits. </w:t>
      </w:r>
      <w:r w:rsidRPr="007C235A">
        <w:rPr>
          <w:i/>
        </w:rPr>
        <w:t>Physical Review Physics Education Research,</w:t>
      </w:r>
      <w:r w:rsidRPr="007C235A">
        <w:t xml:space="preserve"> 18(2)</w:t>
      </w:r>
      <w:r w:rsidRPr="007C235A">
        <w:rPr>
          <w:b/>
        </w:rPr>
        <w:t>,</w:t>
      </w:r>
      <w:r w:rsidRPr="007C235A">
        <w:t xml:space="preserve"> 020102.</w:t>
      </w:r>
    </w:p>
    <w:p w:rsidR="00B46FF9" w:rsidRDefault="00F366DE" w:rsidP="007C235A">
      <w:pPr>
        <w:spacing w:after="120"/>
        <w:ind w:left="425" w:hanging="425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789" w:rsidRDefault="00181789" w:rsidP="000B473B">
      <w:r>
        <w:separator/>
      </w:r>
    </w:p>
  </w:endnote>
  <w:endnote w:type="continuationSeparator" w:id="0">
    <w:p w:rsidR="00181789" w:rsidRDefault="0018178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AAC01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B11B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D4B63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789" w:rsidRDefault="00181789" w:rsidP="000B473B">
      <w:r>
        <w:separator/>
      </w:r>
    </w:p>
  </w:footnote>
  <w:footnote w:type="continuationSeparator" w:id="0">
    <w:p w:rsidR="00181789" w:rsidRDefault="0018178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BE9E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2BE36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88B"/>
    <w:multiLevelType w:val="hybridMultilevel"/>
    <w:tmpl w:val="F09C2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70A8C"/>
    <w:multiLevelType w:val="hybridMultilevel"/>
    <w:tmpl w:val="BC26A2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81789"/>
    <w:rsid w:val="00015578"/>
    <w:rsid w:val="00015B4B"/>
    <w:rsid w:val="00024731"/>
    <w:rsid w:val="00026DEC"/>
    <w:rsid w:val="00047E37"/>
    <w:rsid w:val="000505CA"/>
    <w:rsid w:val="00060A02"/>
    <w:rsid w:val="0007651D"/>
    <w:rsid w:val="0009089A"/>
    <w:rsid w:val="0009465A"/>
    <w:rsid w:val="000947E2"/>
    <w:rsid w:val="00095E04"/>
    <w:rsid w:val="000A0D12"/>
    <w:rsid w:val="000B11B1"/>
    <w:rsid w:val="000B473B"/>
    <w:rsid w:val="000D0E89"/>
    <w:rsid w:val="000D557D"/>
    <w:rsid w:val="000E2689"/>
    <w:rsid w:val="00142613"/>
    <w:rsid w:val="00144DA7"/>
    <w:rsid w:val="0015356E"/>
    <w:rsid w:val="00161D3F"/>
    <w:rsid w:val="00161FF3"/>
    <w:rsid w:val="00165128"/>
    <w:rsid w:val="00181789"/>
    <w:rsid w:val="001915D4"/>
    <w:rsid w:val="001A1FED"/>
    <w:rsid w:val="001A40E2"/>
    <w:rsid w:val="001A5C2D"/>
    <w:rsid w:val="001C4805"/>
    <w:rsid w:val="001D4A1B"/>
    <w:rsid w:val="00201AC2"/>
    <w:rsid w:val="00214608"/>
    <w:rsid w:val="0021607B"/>
    <w:rsid w:val="002178AC"/>
    <w:rsid w:val="0022547C"/>
    <w:rsid w:val="00226B82"/>
    <w:rsid w:val="0025410A"/>
    <w:rsid w:val="00271D8D"/>
    <w:rsid w:val="0027553E"/>
    <w:rsid w:val="002765F4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2F0A94"/>
    <w:rsid w:val="002F3E7E"/>
    <w:rsid w:val="00300EDA"/>
    <w:rsid w:val="00301AA9"/>
    <w:rsid w:val="003117F6"/>
    <w:rsid w:val="00330F51"/>
    <w:rsid w:val="003334B8"/>
    <w:rsid w:val="003350D9"/>
    <w:rsid w:val="003533B8"/>
    <w:rsid w:val="00370E22"/>
    <w:rsid w:val="003752BE"/>
    <w:rsid w:val="00382ECC"/>
    <w:rsid w:val="00385104"/>
    <w:rsid w:val="003A346A"/>
    <w:rsid w:val="003B2917"/>
    <w:rsid w:val="003B541B"/>
    <w:rsid w:val="003E2B2F"/>
    <w:rsid w:val="003E6046"/>
    <w:rsid w:val="003F16F9"/>
    <w:rsid w:val="00430C1F"/>
    <w:rsid w:val="00431836"/>
    <w:rsid w:val="00442595"/>
    <w:rsid w:val="0045323E"/>
    <w:rsid w:val="00462AA2"/>
    <w:rsid w:val="004B0EE1"/>
    <w:rsid w:val="004B1C32"/>
    <w:rsid w:val="004C1666"/>
    <w:rsid w:val="004C5D20"/>
    <w:rsid w:val="004D0D83"/>
    <w:rsid w:val="004D4B63"/>
    <w:rsid w:val="004E1DF1"/>
    <w:rsid w:val="004E5592"/>
    <w:rsid w:val="004F3FC2"/>
    <w:rsid w:val="0050055B"/>
    <w:rsid w:val="00524710"/>
    <w:rsid w:val="00535269"/>
    <w:rsid w:val="00555342"/>
    <w:rsid w:val="005560E2"/>
    <w:rsid w:val="005A0125"/>
    <w:rsid w:val="005A452E"/>
    <w:rsid w:val="005A6EE7"/>
    <w:rsid w:val="005A7687"/>
    <w:rsid w:val="005B0330"/>
    <w:rsid w:val="005F1A7B"/>
    <w:rsid w:val="005F3508"/>
    <w:rsid w:val="006355D8"/>
    <w:rsid w:val="00642ECD"/>
    <w:rsid w:val="006502A0"/>
    <w:rsid w:val="00664742"/>
    <w:rsid w:val="006736F1"/>
    <w:rsid w:val="006772F5"/>
    <w:rsid w:val="0068185F"/>
    <w:rsid w:val="006A2280"/>
    <w:rsid w:val="006A2DBF"/>
    <w:rsid w:val="006A4440"/>
    <w:rsid w:val="006B0615"/>
    <w:rsid w:val="006B40A5"/>
    <w:rsid w:val="006D166B"/>
    <w:rsid w:val="006E2376"/>
    <w:rsid w:val="006F3279"/>
    <w:rsid w:val="006F72ED"/>
    <w:rsid w:val="00700108"/>
    <w:rsid w:val="00704AEE"/>
    <w:rsid w:val="00722F9A"/>
    <w:rsid w:val="00743B91"/>
    <w:rsid w:val="00754539"/>
    <w:rsid w:val="0077646D"/>
    <w:rsid w:val="00781BC6"/>
    <w:rsid w:val="007A3C86"/>
    <w:rsid w:val="007A683E"/>
    <w:rsid w:val="007A748B"/>
    <w:rsid w:val="007B18B8"/>
    <w:rsid w:val="007B29A3"/>
    <w:rsid w:val="007C235A"/>
    <w:rsid w:val="007C26E1"/>
    <w:rsid w:val="007D0FC5"/>
    <w:rsid w:val="007D1D65"/>
    <w:rsid w:val="007D536F"/>
    <w:rsid w:val="007E0A9E"/>
    <w:rsid w:val="007E5309"/>
    <w:rsid w:val="00800DE1"/>
    <w:rsid w:val="00813F47"/>
    <w:rsid w:val="0082276E"/>
    <w:rsid w:val="0083677F"/>
    <w:rsid w:val="008450D6"/>
    <w:rsid w:val="00856FCA"/>
    <w:rsid w:val="00864D8B"/>
    <w:rsid w:val="00873B8C"/>
    <w:rsid w:val="00880E3B"/>
    <w:rsid w:val="008A405F"/>
    <w:rsid w:val="008B411D"/>
    <w:rsid w:val="008C254E"/>
    <w:rsid w:val="008C7F34"/>
    <w:rsid w:val="008E580C"/>
    <w:rsid w:val="0090047A"/>
    <w:rsid w:val="00925026"/>
    <w:rsid w:val="00931264"/>
    <w:rsid w:val="00942A4B"/>
    <w:rsid w:val="00960577"/>
    <w:rsid w:val="00961D59"/>
    <w:rsid w:val="00965B4B"/>
    <w:rsid w:val="00976551"/>
    <w:rsid w:val="009B2D55"/>
    <w:rsid w:val="009C0343"/>
    <w:rsid w:val="009E0D11"/>
    <w:rsid w:val="009F2253"/>
    <w:rsid w:val="00A01222"/>
    <w:rsid w:val="00A224C1"/>
    <w:rsid w:val="00A24A16"/>
    <w:rsid w:val="00A34314"/>
    <w:rsid w:val="00A37D14"/>
    <w:rsid w:val="00A6111E"/>
    <w:rsid w:val="00A6168B"/>
    <w:rsid w:val="00A62028"/>
    <w:rsid w:val="00A623A7"/>
    <w:rsid w:val="00A63850"/>
    <w:rsid w:val="00A86A1B"/>
    <w:rsid w:val="00AA5B77"/>
    <w:rsid w:val="00AA6236"/>
    <w:rsid w:val="00AB6AE7"/>
    <w:rsid w:val="00AD21F5"/>
    <w:rsid w:val="00AF79F7"/>
    <w:rsid w:val="00B06225"/>
    <w:rsid w:val="00B23C7A"/>
    <w:rsid w:val="00B305F5"/>
    <w:rsid w:val="00B35B63"/>
    <w:rsid w:val="00B46FF9"/>
    <w:rsid w:val="00B47E1D"/>
    <w:rsid w:val="00B62366"/>
    <w:rsid w:val="00B65913"/>
    <w:rsid w:val="00B75483"/>
    <w:rsid w:val="00BA7952"/>
    <w:rsid w:val="00BB44B4"/>
    <w:rsid w:val="00BB4E69"/>
    <w:rsid w:val="00BF0BBF"/>
    <w:rsid w:val="00BF6C8A"/>
    <w:rsid w:val="00C05571"/>
    <w:rsid w:val="00C246CE"/>
    <w:rsid w:val="00C46083"/>
    <w:rsid w:val="00C54711"/>
    <w:rsid w:val="00C57FA2"/>
    <w:rsid w:val="00C74331"/>
    <w:rsid w:val="00CA64D2"/>
    <w:rsid w:val="00CB70D3"/>
    <w:rsid w:val="00CC2E4D"/>
    <w:rsid w:val="00CC78A5"/>
    <w:rsid w:val="00CC7B16"/>
    <w:rsid w:val="00CE15FE"/>
    <w:rsid w:val="00CE2394"/>
    <w:rsid w:val="00CE4A68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62002"/>
    <w:rsid w:val="00D72FEF"/>
    <w:rsid w:val="00D755FA"/>
    <w:rsid w:val="00DA13ED"/>
    <w:rsid w:val="00DC4A4E"/>
    <w:rsid w:val="00DC5F4F"/>
    <w:rsid w:val="00DD1874"/>
    <w:rsid w:val="00DD63BD"/>
    <w:rsid w:val="00DF05DB"/>
    <w:rsid w:val="00DF7E20"/>
    <w:rsid w:val="00E172C6"/>
    <w:rsid w:val="00E24309"/>
    <w:rsid w:val="00E443C7"/>
    <w:rsid w:val="00E53D82"/>
    <w:rsid w:val="00E744D8"/>
    <w:rsid w:val="00E9330A"/>
    <w:rsid w:val="00EC1E1E"/>
    <w:rsid w:val="00EE6B97"/>
    <w:rsid w:val="00EF401E"/>
    <w:rsid w:val="00F12C3B"/>
    <w:rsid w:val="00F17780"/>
    <w:rsid w:val="00F2483A"/>
    <w:rsid w:val="00F26884"/>
    <w:rsid w:val="00F32E28"/>
    <w:rsid w:val="00F366DE"/>
    <w:rsid w:val="00F57754"/>
    <w:rsid w:val="00F72ECC"/>
    <w:rsid w:val="00F7557D"/>
    <w:rsid w:val="00F8355F"/>
    <w:rsid w:val="00F968A0"/>
    <w:rsid w:val="00FA3196"/>
    <w:rsid w:val="00FB2831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F3E5D38"/>
  <w15:docId w15:val="{D22DDF46-059E-4C8F-A84F-039AA097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5A768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A768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A768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A768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BEST_Template_D_Simple multiple choice.dotx</Template>
  <TotalTime>45</TotalTime>
  <Pages>3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14</cp:revision>
  <cp:lastPrinted>2017-02-24T16:20:00Z</cp:lastPrinted>
  <dcterms:created xsi:type="dcterms:W3CDTF">2023-02-02T14:27:00Z</dcterms:created>
  <dcterms:modified xsi:type="dcterms:W3CDTF">2023-02-10T13:43:00Z</dcterms:modified>
</cp:coreProperties>
</file>