
<file path=[Content_Types].xml><?xml version="1.0" encoding="utf-8"?>
<Types xmlns="http://schemas.openxmlformats.org/package/2006/content-types">
  <Default Extension="tmp" ContentType="image/png"/>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7876" w:rsidRPr="00BB3EA6" w:rsidRDefault="0022442F" w:rsidP="006F3279">
      <w:pPr>
        <w:spacing w:after="240"/>
        <w:rPr>
          <w:i/>
          <w:sz w:val="18"/>
          <w:szCs w:val="18"/>
        </w:rPr>
      </w:pPr>
      <w:r w:rsidRPr="00B75FC2">
        <w:rPr>
          <w:i/>
          <w:sz w:val="18"/>
          <w:szCs w:val="18"/>
        </w:rPr>
        <w:t>Physics</w:t>
      </w:r>
      <w:r w:rsidR="0005709C" w:rsidRPr="00B75FC2">
        <w:rPr>
          <w:i/>
          <w:sz w:val="18"/>
          <w:szCs w:val="18"/>
        </w:rPr>
        <w:t xml:space="preserve"> &gt; </w:t>
      </w:r>
      <w:r w:rsidR="001B2603" w:rsidRPr="00B75FC2">
        <w:rPr>
          <w:i/>
          <w:sz w:val="18"/>
          <w:szCs w:val="18"/>
        </w:rPr>
        <w:t xml:space="preserve">Big idea </w:t>
      </w:r>
      <w:r w:rsidRPr="00B75FC2">
        <w:rPr>
          <w:i/>
          <w:sz w:val="18"/>
          <w:szCs w:val="18"/>
        </w:rPr>
        <w:t>P</w:t>
      </w:r>
      <w:r w:rsidR="00B75FC2" w:rsidRPr="00B75FC2">
        <w:rPr>
          <w:i/>
          <w:sz w:val="18"/>
          <w:szCs w:val="18"/>
        </w:rPr>
        <w:t>EM</w:t>
      </w:r>
      <w:r w:rsidR="00F34FD0" w:rsidRPr="00B75FC2">
        <w:rPr>
          <w:i/>
          <w:sz w:val="18"/>
          <w:szCs w:val="18"/>
        </w:rPr>
        <w:t xml:space="preserve">: </w:t>
      </w:r>
      <w:r w:rsidR="00B75FC2" w:rsidRPr="00B75FC2">
        <w:rPr>
          <w:i/>
          <w:sz w:val="18"/>
          <w:szCs w:val="18"/>
        </w:rPr>
        <w:t>Electricity and magnetism</w:t>
      </w:r>
      <w:r w:rsidR="00F34FD0" w:rsidRPr="00B75FC2">
        <w:rPr>
          <w:i/>
          <w:sz w:val="18"/>
          <w:szCs w:val="18"/>
        </w:rPr>
        <w:t xml:space="preserve"> &gt; </w:t>
      </w:r>
      <w:r w:rsidR="001B2603" w:rsidRPr="00B75FC2">
        <w:rPr>
          <w:i/>
          <w:sz w:val="18"/>
          <w:szCs w:val="18"/>
        </w:rPr>
        <w:t xml:space="preserve">Topic </w:t>
      </w:r>
      <w:r w:rsidRPr="00B75FC2">
        <w:rPr>
          <w:i/>
          <w:sz w:val="18"/>
          <w:szCs w:val="18"/>
        </w:rPr>
        <w:t>P</w:t>
      </w:r>
      <w:r w:rsidR="00B75FC2" w:rsidRPr="00B75FC2">
        <w:rPr>
          <w:i/>
          <w:sz w:val="18"/>
          <w:szCs w:val="18"/>
        </w:rPr>
        <w:t>EM</w:t>
      </w:r>
      <w:r w:rsidR="00734E18">
        <w:rPr>
          <w:i/>
          <w:sz w:val="18"/>
          <w:szCs w:val="18"/>
        </w:rPr>
        <w:t>8</w:t>
      </w:r>
      <w:r w:rsidR="00F34FD0" w:rsidRPr="00B75FC2">
        <w:rPr>
          <w:i/>
          <w:sz w:val="18"/>
          <w:szCs w:val="18"/>
        </w:rPr>
        <w:t xml:space="preserve">: </w:t>
      </w:r>
      <w:r w:rsidR="00734E18">
        <w:rPr>
          <w:i/>
          <w:sz w:val="18"/>
          <w:szCs w:val="18"/>
        </w:rPr>
        <w:t>Mains electricity</w:t>
      </w:r>
    </w:p>
    <w:tbl>
      <w:tblPr>
        <w:tblStyle w:val="TableGrid"/>
        <w:tblW w:w="16982"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82"/>
      </w:tblGrid>
      <w:tr w:rsidR="006F3279" w:rsidTr="00170576">
        <w:trPr>
          <w:trHeight w:val="321"/>
        </w:trPr>
        <w:tc>
          <w:tcPr>
            <w:tcW w:w="16982" w:type="dxa"/>
            <w:shd w:val="clear" w:color="auto" w:fill="B2A1C7" w:themeFill="accent4" w:themeFillTint="99"/>
          </w:tcPr>
          <w:p w:rsidR="006F3279" w:rsidRPr="00CA4B46" w:rsidRDefault="00223388" w:rsidP="002C66FB">
            <w:pPr>
              <w:ind w:left="1304"/>
              <w:rPr>
                <w:b/>
                <w:sz w:val="40"/>
                <w:szCs w:val="40"/>
              </w:rPr>
            </w:pPr>
            <w:r>
              <w:rPr>
                <w:b/>
                <w:sz w:val="40"/>
                <w:szCs w:val="40"/>
              </w:rPr>
              <w:t xml:space="preserve">Key concept </w:t>
            </w:r>
            <w:r w:rsidR="002C66FB">
              <w:rPr>
                <w:b/>
                <w:sz w:val="40"/>
                <w:szCs w:val="40"/>
              </w:rPr>
              <w:t>(age 14</w:t>
            </w:r>
            <w:r w:rsidR="001B2603">
              <w:rPr>
                <w:b/>
                <w:sz w:val="40"/>
                <w:szCs w:val="40"/>
              </w:rPr>
              <w:t>-1</w:t>
            </w:r>
            <w:r w:rsidR="002C66FB">
              <w:rPr>
                <w:b/>
                <w:sz w:val="40"/>
                <w:szCs w:val="40"/>
              </w:rPr>
              <w:t>6</w:t>
            </w:r>
            <w:r w:rsidR="001B2603">
              <w:rPr>
                <w:b/>
                <w:sz w:val="40"/>
                <w:szCs w:val="40"/>
              </w:rPr>
              <w:t>)</w:t>
            </w:r>
          </w:p>
        </w:tc>
      </w:tr>
      <w:tr w:rsidR="006F3279" w:rsidTr="00170576">
        <w:trPr>
          <w:trHeight w:val="362"/>
        </w:trPr>
        <w:tc>
          <w:tcPr>
            <w:tcW w:w="16982" w:type="dxa"/>
            <w:shd w:val="clear" w:color="auto" w:fill="CCC0D9" w:themeFill="accent4" w:themeFillTint="66"/>
          </w:tcPr>
          <w:p w:rsidR="006F3279" w:rsidRPr="00CA4B46" w:rsidRDefault="0022442F" w:rsidP="00734E18">
            <w:pPr>
              <w:spacing w:after="60"/>
              <w:ind w:left="1304"/>
              <w:rPr>
                <w:b/>
                <w:sz w:val="40"/>
                <w:szCs w:val="40"/>
              </w:rPr>
            </w:pPr>
            <w:r w:rsidRPr="00B75FC2">
              <w:rPr>
                <w:b/>
                <w:sz w:val="40"/>
                <w:szCs w:val="40"/>
              </w:rPr>
              <w:t>P</w:t>
            </w:r>
            <w:r w:rsidR="00B75FC2" w:rsidRPr="00B75FC2">
              <w:rPr>
                <w:b/>
                <w:sz w:val="40"/>
                <w:szCs w:val="40"/>
              </w:rPr>
              <w:t>EM</w:t>
            </w:r>
            <w:r w:rsidR="00734E18">
              <w:rPr>
                <w:b/>
                <w:sz w:val="40"/>
                <w:szCs w:val="40"/>
              </w:rPr>
              <w:t>8.1</w:t>
            </w:r>
            <w:r w:rsidR="00821188" w:rsidRPr="00B75FC2">
              <w:rPr>
                <w:b/>
                <w:sz w:val="40"/>
                <w:szCs w:val="40"/>
              </w:rPr>
              <w:t xml:space="preserve">: </w:t>
            </w:r>
            <w:r w:rsidR="00734E18">
              <w:rPr>
                <w:b/>
                <w:sz w:val="40"/>
                <w:szCs w:val="40"/>
              </w:rPr>
              <w:t>Electrical safety</w:t>
            </w:r>
          </w:p>
        </w:tc>
      </w:tr>
    </w:tbl>
    <w:p w:rsidR="006A01DE" w:rsidRDefault="006A01DE" w:rsidP="006A01DE">
      <w:pPr>
        <w:rPr>
          <w:b/>
          <w:color w:val="5F497A" w:themeColor="accent4" w:themeShade="BF"/>
          <w:sz w:val="24"/>
        </w:rPr>
      </w:pPr>
    </w:p>
    <w:p w:rsidR="006A01DE" w:rsidRPr="00D40D1E" w:rsidRDefault="006A01DE" w:rsidP="006A01DE">
      <w:pPr>
        <w:spacing w:after="180"/>
        <w:rPr>
          <w:b/>
          <w:color w:val="5F497A" w:themeColor="accent4" w:themeShade="BF"/>
          <w:sz w:val="24"/>
        </w:rPr>
      </w:pPr>
      <w:r w:rsidRPr="00D40D1E">
        <w:rPr>
          <w:b/>
          <w:color w:val="5F497A" w:themeColor="accent4" w:themeShade="BF"/>
          <w:sz w:val="24"/>
        </w:rPr>
        <w:t>What’s the big idea?</w:t>
      </w:r>
    </w:p>
    <w:p w:rsidR="00B75FC2" w:rsidRPr="00B961AB" w:rsidRDefault="00B75FC2" w:rsidP="00B75FC2">
      <w:pPr>
        <w:spacing w:after="180" w:line="276" w:lineRule="auto"/>
        <w:rPr>
          <w:color w:val="000000" w:themeColor="text1"/>
        </w:rPr>
      </w:pPr>
      <w:r w:rsidRPr="00B961AB">
        <w:rPr>
          <w:color w:val="000000" w:themeColor="text1"/>
        </w:rPr>
        <w:t>A big idea in physics is electricity and magnetism.</w:t>
      </w:r>
      <w:r>
        <w:rPr>
          <w:color w:val="000000" w:themeColor="text1"/>
        </w:rPr>
        <w:t xml:space="preserve"> </w:t>
      </w:r>
      <w:r w:rsidRPr="00B961AB">
        <w:rPr>
          <w:color w:val="000000" w:themeColor="text1"/>
        </w:rPr>
        <w:t>The familiar everyday world we live in is largely a consequence of the properties and behaviour of electric charge.</w:t>
      </w:r>
      <w:r>
        <w:rPr>
          <w:color w:val="000000" w:themeColor="text1"/>
        </w:rPr>
        <w:t xml:space="preserve"> </w:t>
      </w:r>
      <w:r w:rsidRPr="00B961AB">
        <w:rPr>
          <w:color w:val="000000" w:themeColor="text1"/>
        </w:rPr>
        <w:t>Matter is held together by electro</w:t>
      </w:r>
      <w:r>
        <w:rPr>
          <w:color w:val="000000" w:themeColor="text1"/>
        </w:rPr>
        <w:t>static</w:t>
      </w:r>
      <w:r w:rsidRPr="00B961AB">
        <w:rPr>
          <w:color w:val="000000" w:themeColor="text1"/>
        </w:rPr>
        <w:t xml:space="preserve"> forces, and these </w:t>
      </w:r>
      <w:r>
        <w:rPr>
          <w:color w:val="000000" w:themeColor="text1"/>
        </w:rPr>
        <w:t>influence</w:t>
      </w:r>
      <w:r w:rsidRPr="00B961AB">
        <w:rPr>
          <w:color w:val="000000" w:themeColor="text1"/>
        </w:rPr>
        <w:t xml:space="preserve"> chemical changes.</w:t>
      </w:r>
      <w:r>
        <w:rPr>
          <w:color w:val="000000" w:themeColor="text1"/>
        </w:rPr>
        <w:t xml:space="preserve"> </w:t>
      </w:r>
      <w:r w:rsidRPr="00B961AB">
        <w:rPr>
          <w:color w:val="000000" w:themeColor="text1"/>
        </w:rPr>
        <w:t>Electricity and magnetism initially seem distinct phenomena but are later found to be closely interrelated.</w:t>
      </w:r>
      <w:r>
        <w:rPr>
          <w:color w:val="000000" w:themeColor="text1"/>
        </w:rPr>
        <w:t xml:space="preserve"> </w:t>
      </w:r>
      <w:r w:rsidRPr="00B961AB">
        <w:rPr>
          <w:color w:val="000000" w:themeColor="text1"/>
        </w:rPr>
        <w:t>Understanding electricity and magnetism helps us to develop our technology and find applications that can transform our everyday lives.</w:t>
      </w:r>
    </w:p>
    <w:p w:rsidR="006A01DE" w:rsidRPr="00FF5172" w:rsidRDefault="006A01DE" w:rsidP="006A01DE">
      <w:pPr>
        <w:spacing w:after="180"/>
        <w:rPr>
          <w:b/>
          <w:color w:val="5F497A" w:themeColor="accent4" w:themeShade="BF"/>
          <w:sz w:val="24"/>
        </w:rPr>
      </w:pPr>
      <w:r w:rsidRPr="00FF5172">
        <w:rPr>
          <w:b/>
          <w:color w:val="5F497A" w:themeColor="accent4" w:themeShade="BF"/>
          <w:sz w:val="24"/>
        </w:rPr>
        <w:t>How does this key concept develop understanding of the big idea?</w:t>
      </w:r>
    </w:p>
    <w:p w:rsidR="006A01DE" w:rsidRDefault="006A01DE" w:rsidP="006A01DE">
      <w:pPr>
        <w:spacing w:after="180"/>
      </w:pPr>
      <w:r w:rsidRPr="00FF5172">
        <w:t xml:space="preserve">This key concept </w:t>
      </w:r>
      <w:r w:rsidR="00FE427C" w:rsidRPr="00FF5172">
        <w:t xml:space="preserve">helps to </w:t>
      </w:r>
      <w:r w:rsidRPr="00FF5172">
        <w:t xml:space="preserve">develop the big idea by </w:t>
      </w:r>
      <w:r w:rsidR="00383263" w:rsidRPr="00FF5172">
        <w:t xml:space="preserve">developing an understanding of how </w:t>
      </w:r>
      <w:r w:rsidR="008E57C6" w:rsidRPr="00FF5172">
        <w:t>fuses, circuit breakers and earth connections help to make mains electricity safer to use</w:t>
      </w:r>
      <w:r w:rsidR="00BB3608" w:rsidRPr="00FF5172">
        <w:t>.</w:t>
      </w:r>
      <w:r w:rsidR="00295B87" w:rsidRPr="00FF5172">
        <w:t xml:space="preserve"> </w:t>
      </w:r>
      <w:r w:rsidR="00B75FC2" w:rsidRPr="00FF5172">
        <w:rPr>
          <w:rFonts w:cstheme="minorHAnsi"/>
          <w:b/>
          <w:noProof/>
          <w:color w:val="FFFFFF" w:themeColor="background1"/>
          <w:sz w:val="24"/>
          <w:szCs w:val="24"/>
          <w:lang w:eastAsia="en-GB"/>
        </w:rPr>
        <w:drawing>
          <wp:anchor distT="0" distB="0" distL="114300" distR="114300" simplePos="0" relativeHeight="251649024" behindDoc="1" locked="0" layoutInCell="1" allowOverlap="1">
            <wp:simplePos x="0" y="0"/>
            <wp:positionH relativeFrom="column">
              <wp:posOffset>4592320</wp:posOffset>
            </wp:positionH>
            <wp:positionV relativeFrom="paragraph">
              <wp:posOffset>410634</wp:posOffset>
            </wp:positionV>
            <wp:extent cx="4561840" cy="2275840"/>
            <wp:effectExtent l="57150" t="57150" r="105410" b="105410"/>
            <wp:wrapTight wrapText="bothSides">
              <wp:wrapPolygon edited="0">
                <wp:start x="-90" y="-542"/>
                <wp:lineTo x="-271" y="-362"/>
                <wp:lineTo x="-271" y="21696"/>
                <wp:lineTo x="-90" y="22420"/>
                <wp:lineTo x="21829" y="22420"/>
                <wp:lineTo x="22009" y="20069"/>
                <wp:lineTo x="22009" y="2531"/>
                <wp:lineTo x="21738" y="-181"/>
                <wp:lineTo x="21738" y="-542"/>
                <wp:lineTo x="-90" y="-542"/>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09D.tmp"/>
                    <pic:cNvPicPr/>
                  </pic:nvPicPr>
                  <pic:blipFill>
                    <a:blip r:embed="rId7">
                      <a:extLst>
                        <a:ext uri="{28A0092B-C50C-407E-A947-70E740481C1C}">
                          <a14:useLocalDpi xmlns:a14="http://schemas.microsoft.com/office/drawing/2010/main" val="0"/>
                        </a:ext>
                      </a:extLst>
                    </a:blip>
                    <a:stretch>
                      <a:fillRect/>
                    </a:stretch>
                  </pic:blipFill>
                  <pic:spPr>
                    <a:xfrm>
                      <a:off x="0" y="0"/>
                      <a:ext cx="4561840" cy="2275840"/>
                    </a:xfrm>
                    <a:prstGeom prst="rect">
                      <a:avLst/>
                    </a:prstGeom>
                    <a:ln w="6350">
                      <a:solidFill>
                        <a:schemeClr val="accent4">
                          <a:lumMod val="75000"/>
                        </a:schemeClr>
                      </a:solidFill>
                    </a:ln>
                    <a:effectLst>
                      <a:outerShdw blurRad="50800" dist="38100" dir="2700000" algn="tl"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Pr="00FF5172">
        <w:t>The conceptual progression starts by checking</w:t>
      </w:r>
      <w:r w:rsidR="00FF5172" w:rsidRPr="00FF5172">
        <w:t xml:space="preserve"> </w:t>
      </w:r>
      <w:r w:rsidRPr="00FF5172">
        <w:t xml:space="preserve">understanding </w:t>
      </w:r>
      <w:r w:rsidR="00FF5172" w:rsidRPr="00FF5172">
        <w:t>of the potential severity of electric shock</w:t>
      </w:r>
      <w:r w:rsidR="00E634A5">
        <w:t xml:space="preserve"> caused by different current</w:t>
      </w:r>
      <w:r w:rsidR="00FF5172" w:rsidRPr="00FF5172">
        <w:t>s</w:t>
      </w:r>
      <w:r w:rsidRPr="00FF5172">
        <w:t xml:space="preserve">. It </w:t>
      </w:r>
      <w:r w:rsidR="005B4275" w:rsidRPr="00FF5172">
        <w:t xml:space="preserve">then </w:t>
      </w:r>
      <w:r w:rsidR="00AA66F3" w:rsidRPr="00FF5172">
        <w:t>supports the development of</w:t>
      </w:r>
      <w:r w:rsidRPr="00FF5172">
        <w:t xml:space="preserve"> </w:t>
      </w:r>
      <w:r w:rsidR="00AD75E7" w:rsidRPr="00FF5172">
        <w:t xml:space="preserve">understanding </w:t>
      </w:r>
      <w:r w:rsidR="00FF5172" w:rsidRPr="00FF5172">
        <w:t>of how electric circuits are wired in homes and protected with circuit breakers in a consumer unit</w:t>
      </w:r>
      <w:r w:rsidR="00AD75E7" w:rsidRPr="00FF5172">
        <w:t xml:space="preserve">. </w:t>
      </w:r>
      <w:r w:rsidR="00FF5172" w:rsidRPr="00FF5172">
        <w:t xml:space="preserve">These ideas are extended to include the action of fuses in the case of a short circuit and the role of an earth connection in preventing </w:t>
      </w:r>
      <w:r w:rsidR="00FF5172">
        <w:t xml:space="preserve">potential electric </w:t>
      </w:r>
      <w:r w:rsidR="00FF5172" w:rsidRPr="00FF5172">
        <w:t>shocks from faulty metal appliances</w:t>
      </w:r>
      <w:r w:rsidR="00FC1570" w:rsidRPr="00FF5172">
        <w:t>.</w:t>
      </w:r>
      <w:r w:rsidR="00AD75E7">
        <w:t xml:space="preserve"> </w:t>
      </w:r>
    </w:p>
    <w:p w:rsidR="00761D32" w:rsidRPr="00B6703E" w:rsidRDefault="00B6703E" w:rsidP="00761D32">
      <w:pPr>
        <w:spacing w:after="200" w:line="276" w:lineRule="auto"/>
        <w:rPr>
          <w:b/>
          <w:color w:val="5F497A" w:themeColor="accent4" w:themeShade="BF"/>
          <w:sz w:val="24"/>
          <w:szCs w:val="24"/>
        </w:rPr>
      </w:pPr>
      <w:r w:rsidRPr="00B6703E">
        <w:rPr>
          <w:rFonts w:cstheme="minorHAnsi"/>
          <w:b/>
          <w:noProof/>
          <w:color w:val="5F497A" w:themeColor="accent4" w:themeShade="BF"/>
          <w:sz w:val="24"/>
          <w:szCs w:val="24"/>
          <w:lang w:eastAsia="en-GB"/>
        </w:rPr>
        <w:t>Using the progression toolkit to support student learning</w:t>
      </w:r>
      <w:r w:rsidR="00761D32" w:rsidRPr="00B6703E">
        <w:rPr>
          <w:b/>
          <w:color w:val="5F497A" w:themeColor="accent4" w:themeShade="BF"/>
          <w:sz w:val="24"/>
          <w:szCs w:val="24"/>
        </w:rPr>
        <w:t xml:space="preserve"> </w:t>
      </w:r>
    </w:p>
    <w:p w:rsidR="007C3B28" w:rsidRPr="007C3B28" w:rsidRDefault="00D40D1E" w:rsidP="00FF5172">
      <w:pPr>
        <w:spacing w:after="200" w:line="276" w:lineRule="auto"/>
        <w:rPr>
          <w:b/>
          <w:color w:val="5F497A" w:themeColor="accent4" w:themeShade="BF"/>
          <w:sz w:val="2"/>
          <w:szCs w:val="2"/>
        </w:rPr>
      </w:pPr>
      <w:r w:rsidRPr="00AC30A6">
        <w:t>Use diagnostic questions to identify quickly where your students are in their conceptual progression. Then decide how to best foc</w:t>
      </w:r>
      <w:r w:rsidR="00FE427C">
        <w:t xml:space="preserve">us and sequence your teaching. </w:t>
      </w:r>
      <w:r w:rsidRPr="00AC30A6">
        <w:t>Use further diagnostic questions and response activities to move student understanding forwards</w:t>
      </w:r>
      <w:r w:rsidR="00B75FC2">
        <w:t>.</w:t>
      </w:r>
    </w:p>
    <w:p w:rsidR="006A01DE" w:rsidRDefault="006A01DE">
      <w:pPr>
        <w:spacing w:after="200" w:line="276" w:lineRule="auto"/>
        <w:rPr>
          <w:b/>
          <w:color w:val="5F497A" w:themeColor="accent4" w:themeShade="BF"/>
          <w:sz w:val="24"/>
        </w:rPr>
      </w:pPr>
      <w:r>
        <w:rPr>
          <w:b/>
          <w:color w:val="5F497A" w:themeColor="accent4" w:themeShade="BF"/>
          <w:sz w:val="24"/>
        </w:rPr>
        <w:br w:type="page"/>
      </w:r>
    </w:p>
    <w:p w:rsidR="00761D32" w:rsidRPr="0022442F" w:rsidRDefault="00761D32" w:rsidP="00761D32">
      <w:pPr>
        <w:spacing w:after="180"/>
        <w:rPr>
          <w:b/>
          <w:color w:val="5F497A" w:themeColor="accent4" w:themeShade="BF"/>
          <w:sz w:val="24"/>
        </w:rPr>
      </w:pPr>
      <w:r w:rsidRPr="00B75FC2">
        <w:rPr>
          <w:b/>
          <w:color w:val="5F497A" w:themeColor="accent4" w:themeShade="BF"/>
          <w:sz w:val="24"/>
        </w:rPr>
        <w:lastRenderedPageBreak/>
        <w:t xml:space="preserve">Progression toolkit: </w:t>
      </w:r>
      <w:r w:rsidR="00734E18">
        <w:rPr>
          <w:b/>
          <w:color w:val="5F497A" w:themeColor="accent4" w:themeShade="BF"/>
          <w:sz w:val="24"/>
        </w:rPr>
        <w:t>Electrical safety</w:t>
      </w:r>
    </w:p>
    <w:tbl>
      <w:tblPr>
        <w:tblStyle w:val="TableGrid"/>
        <w:tblW w:w="0" w:type="auto"/>
        <w:tbl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insideH w:val="single" w:sz="8" w:space="0" w:color="5F497A" w:themeColor="accent4" w:themeShade="BF"/>
          <w:insideV w:val="single" w:sz="8" w:space="0" w:color="5F497A" w:themeColor="accent4" w:themeShade="BF"/>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761D32" w:rsidRPr="00E675A8" w:rsidTr="009B5270">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 xml:space="preserve">Learning focus </w:t>
            </w:r>
          </w:p>
        </w:tc>
        <w:tc>
          <w:tcPr>
            <w:tcW w:w="12195" w:type="dxa"/>
            <w:gridSpan w:val="5"/>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vAlign w:val="center"/>
          </w:tcPr>
          <w:p w:rsidR="00761D32" w:rsidRPr="00F12378" w:rsidRDefault="00422A34" w:rsidP="008E2124">
            <w:pPr>
              <w:pStyle w:val="NormalWeb"/>
              <w:shd w:val="clear" w:color="auto" w:fill="FFFFFF"/>
              <w:spacing w:before="60" w:beforeAutospacing="0" w:after="60" w:afterAutospacing="0"/>
              <w:rPr>
                <w:rFonts w:asciiTheme="minorHAnsi" w:hAnsiTheme="minorHAnsi" w:cstheme="minorHAnsi"/>
              </w:rPr>
            </w:pPr>
            <w:r>
              <w:rPr>
                <w:rFonts w:asciiTheme="minorHAnsi" w:hAnsiTheme="minorHAnsi" w:cstheme="minorHAnsi"/>
              </w:rPr>
              <w:t>Fuses, circuit breakers and earth connections, used correctly, can prevent excess mains current and electric shocks.</w:t>
            </w:r>
          </w:p>
        </w:tc>
      </w:tr>
      <w:tr w:rsidR="00761D32" w:rsidRPr="00104331" w:rsidTr="009B527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104331" w:rsidRDefault="00761D32" w:rsidP="009B5270">
            <w:pPr>
              <w:rPr>
                <w:rFonts w:cstheme="minorHAnsi"/>
                <w:b/>
                <w:color w:val="FFFFFF" w:themeColor="background1"/>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r>
      <w:tr w:rsidR="00761D32" w:rsidRPr="00E675A8" w:rsidTr="009B5270">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As students’ conceptual understanding progresses they can:</w:t>
            </w:r>
          </w:p>
        </w:tc>
        <w:tc>
          <w:tcPr>
            <w:tcW w:w="12195" w:type="dxa"/>
            <w:gridSpan w:val="5"/>
            <w:tcBorders>
              <w:top w:val="single" w:sz="8" w:space="0" w:color="5F497A" w:themeColor="accent4" w:themeShade="BF"/>
              <w:left w:val="single" w:sz="8" w:space="0" w:color="5F497A" w:themeColor="accent4" w:themeShade="BF"/>
              <w:bottom w:val="nil"/>
              <w:right w:val="single" w:sz="8" w:space="0" w:color="5F497A" w:themeColor="accent4" w:themeShade="BF"/>
            </w:tcBorders>
          </w:tcPr>
          <w:p w:rsidR="00761D32" w:rsidRPr="00F34FD0" w:rsidRDefault="00761D32" w:rsidP="009B5270">
            <w:pPr>
              <w:pStyle w:val="NoSpacing"/>
              <w:rPr>
                <w:rFonts w:asciiTheme="minorHAnsi" w:hAnsiTheme="minorHAnsi" w:cstheme="minorHAnsi"/>
                <w:sz w:val="18"/>
                <w:szCs w:val="20"/>
              </w:rPr>
            </w:pPr>
            <w:r>
              <w:rPr>
                <w:rFonts w:asciiTheme="minorHAnsi" w:hAnsiTheme="minorHAnsi" w:cstheme="minorHAnsi"/>
                <w:noProof/>
                <w:sz w:val="18"/>
                <w:szCs w:val="20"/>
                <w:lang w:eastAsia="en-GB"/>
              </w:rPr>
              <mc:AlternateContent>
                <mc:Choice Requires="wpg">
                  <w:drawing>
                    <wp:anchor distT="0" distB="0" distL="114300" distR="114300" simplePos="0" relativeHeight="251699200" behindDoc="0" locked="0" layoutInCell="1" allowOverlap="1" wp14:anchorId="5A53A194" wp14:editId="556A9DA1">
                      <wp:simplePos x="0" y="0"/>
                      <wp:positionH relativeFrom="column">
                        <wp:posOffset>9152</wp:posOffset>
                      </wp:positionH>
                      <wp:positionV relativeFrom="paragraph">
                        <wp:posOffset>16286</wp:posOffset>
                      </wp:positionV>
                      <wp:extent cx="7492276" cy="108806"/>
                      <wp:effectExtent l="0" t="57150" r="0" b="81915"/>
                      <wp:wrapNone/>
                      <wp:docPr id="23" name="Group 23"/>
                      <wp:cNvGraphicFramePr/>
                      <a:graphic xmlns:a="http://schemas.openxmlformats.org/drawingml/2006/main">
                        <a:graphicData uri="http://schemas.microsoft.com/office/word/2010/wordprocessingGroup">
                          <wpg:wgp>
                            <wpg:cNvGrpSpPr/>
                            <wpg:grpSpPr>
                              <a:xfrm>
                                <a:off x="0" y="0"/>
                                <a:ext cx="7492276" cy="108806"/>
                                <a:chOff x="-3399" y="3399"/>
                                <a:chExt cx="7492276" cy="108806"/>
                              </a:xfrm>
                            </wpg:grpSpPr>
                            <wps:wsp>
                              <wps:cNvPr id="24" name="Straight Arrow Connector 24"/>
                              <wps:cNvCnPr/>
                              <wps:spPr>
                                <a:xfrm>
                                  <a:off x="110490" y="57150"/>
                                  <a:ext cx="7378387" cy="0"/>
                                </a:xfrm>
                                <a:prstGeom prst="straightConnector1">
                                  <a:avLst/>
                                </a:prstGeom>
                                <a:ln w="50800">
                                  <a:solidFill>
                                    <a:schemeClr val="accent4">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25" name="Group 25"/>
                              <wpg:cNvGrpSpPr/>
                              <wpg:grpSpPr>
                                <a:xfrm>
                                  <a:off x="-3399" y="3399"/>
                                  <a:ext cx="1791301" cy="108806"/>
                                  <a:chOff x="-3999" y="3399"/>
                                  <a:chExt cx="2107274" cy="108806"/>
                                </a:xfrm>
                              </wpg:grpSpPr>
                              <wps:wsp>
                                <wps:cNvPr id="26" name="Parallelogram 26"/>
                                <wps:cNvSpPr/>
                                <wps:spPr>
                                  <a:xfrm rot="10800000" flipV="1">
                                    <a:off x="-1114" y="3399"/>
                                    <a:ext cx="2104389" cy="53975"/>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Parallelogram 27"/>
                                <wps:cNvSpPr/>
                                <wps:spPr>
                                  <a:xfrm rot="10800000">
                                    <a:off x="-3999" y="58205"/>
                                    <a:ext cx="2104937" cy="54000"/>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8" name="Text Box 2"/>
                              <wps:cNvSpPr txBox="1">
                                <a:spLocks noChangeArrowheads="1"/>
                              </wps:cNvSpPr>
                              <wps:spPr bwMode="auto">
                                <a:xfrm>
                                  <a:off x="219057" y="10601"/>
                                  <a:ext cx="1295400" cy="95258"/>
                                </a:xfrm>
                                <a:prstGeom prst="rect">
                                  <a:avLst/>
                                </a:prstGeom>
                                <a:solidFill>
                                  <a:schemeClr val="accent4">
                                    <a:lumMod val="75000"/>
                                  </a:schemeClr>
                                </a:solidFill>
                                <a:ln w="9525">
                                  <a:noFill/>
                                  <a:miter lim="800000"/>
                                  <a:headEnd/>
                                  <a:tailEnd/>
                                </a:ln>
                              </wps:spPr>
                              <wps:txbx>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w:t>
                                    </w:r>
                                    <w:r w:rsidR="00712ACD">
                                      <w:rPr>
                                        <w:b/>
                                        <w:caps/>
                                        <w:color w:val="FFFFFF" w:themeColor="background1"/>
                                        <w:sz w:val="12"/>
                                        <w:szCs w:val="12"/>
                                      </w:rPr>
                                      <w:t xml:space="preserve"> </w:t>
                                    </w:r>
                                    <w:r w:rsidRPr="00E753A9">
                                      <w:rPr>
                                        <w:b/>
                                        <w:caps/>
                                        <w:color w:val="FFFFFF" w:themeColor="background1"/>
                                        <w:sz w:val="12"/>
                                        <w:szCs w:val="12"/>
                                      </w:rPr>
                                      <w:t>p r o g r e s s I o n</w:t>
                                    </w:r>
                                  </w:p>
                                </w:txbxContent>
                              </wps:txbx>
                              <wps:bodyPr rot="0" vert="horz" wrap="square" lIns="0" tIns="0" rIns="0" bIns="0" anchor="t" anchorCtr="0">
                                <a:noAutofit/>
                              </wps:bodyPr>
                            </wps:wsp>
                          </wpg:wgp>
                        </a:graphicData>
                      </a:graphic>
                      <wp14:sizeRelV relativeFrom="margin">
                        <wp14:pctHeight>0</wp14:pctHeight>
                      </wp14:sizeRelV>
                    </wp:anchor>
                  </w:drawing>
                </mc:Choice>
                <mc:Fallback>
                  <w:pict>
                    <v:group w14:anchorId="5A53A194" id="Group 23" o:spid="_x0000_s1026" style="position:absolute;margin-left:.7pt;margin-top:1.3pt;width:589.95pt;height:8.55pt;z-index:251699200;mso-height-relative:margin" coordorigin="-33,33" coordsize="74922,1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">
                      <v:shapetype id="_x0000_t32" coordsize="21600,21600" o:spt="32" o:oned="t" path="m,l21600,21600e" filled="f">
                        <v:path arrowok="t" fillok="f" o:connecttype="none"/>
                        <o:lock v:ext="edit" shapetype="t"/>
                      </v:shapetype>
                      <v:shape id="Straight Arrow Connector 24" o:spid="_x0000_s1027" type="#_x0000_t32" style="position:absolute;left:1104;top:571;width:737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" strokecolor="#5f497a [2407]" strokeweight="4pt">
                        <v:stroke endarrow="block"/>
                      </v:shape>
                      <v:group id="Group 25" o:spid="_x0000_s1028" style="position:absolute;left:-33;top:33;width:17912;height:1089"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26"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" adj="1102" fillcolor="#5f497a [2407]" stroked="f" strokeweight="2pt"/>
                        <v:shape id="Parallelogram 27"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" adj="1103" fillcolor="#5f497a [2407]" stroked="f" strokeweight="2pt"/>
                      </v:group>
                      <v:shapetype id="_x0000_t202" coordsize="21600,21600" o:spt="202" path="m,l,21600r21600,l21600,xe">
                        <v:stroke joinstyle="miter"/>
                        <v:path gradientshapeok="t" o:connecttype="rect"/>
                      </v:shapetype>
                      <v:shape id="Text Box 2" o:spid="_x0000_s1031" type="#_x0000_t202" style="position:absolute;left:2190;top:106;width:12954;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" fillcolor="#5f497a [2407]" stroked="f">
                        <v:textbox inset="0,0,0,0">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w:t>
                              </w:r>
                              <w:r w:rsidR="00712ACD">
                                <w:rPr>
                                  <w:b/>
                                  <w:caps/>
                                  <w:color w:val="FFFFFF" w:themeColor="background1"/>
                                  <w:sz w:val="12"/>
                                  <w:szCs w:val="12"/>
                                </w:rPr>
                                <w:t xml:space="preserve"> </w:t>
                              </w:r>
                              <w:r w:rsidRPr="00E753A9">
                                <w:rPr>
                                  <w:b/>
                                  <w:caps/>
                                  <w:color w:val="FFFFFF" w:themeColor="background1"/>
                                  <w:sz w:val="12"/>
                                  <w:szCs w:val="12"/>
                                </w:rPr>
                                <w:t xml:space="preserve">p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v:textbox>
                      </v:shape>
                    </v:group>
                  </w:pict>
                </mc:Fallback>
              </mc:AlternateContent>
            </w:r>
          </w:p>
        </w:tc>
      </w:tr>
      <w:tr w:rsidR="00761D32" w:rsidRPr="00E675A8" w:rsidTr="009B5270">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B37C53" w:rsidRDefault="00761D32" w:rsidP="009B5270">
            <w:pPr>
              <w:rPr>
                <w:rFonts w:cstheme="minorHAnsi"/>
                <w:b/>
                <w:color w:val="FFFFFF" w:themeColor="background1"/>
                <w:szCs w:val="20"/>
              </w:rPr>
            </w:pPr>
          </w:p>
        </w:tc>
        <w:tc>
          <w:tcPr>
            <w:tcW w:w="2439" w:type="dxa"/>
            <w:tcBorders>
              <w:top w:val="nil"/>
              <w:left w:val="single" w:sz="8" w:space="0" w:color="5F497A" w:themeColor="accent4" w:themeShade="BF"/>
              <w:bottom w:val="single" w:sz="8" w:space="0" w:color="5F497A" w:themeColor="accent4" w:themeShade="BF"/>
              <w:right w:val="dashed" w:sz="4" w:space="0" w:color="5F497A" w:themeColor="accent4" w:themeShade="BF"/>
            </w:tcBorders>
          </w:tcPr>
          <w:p w:rsidR="00761D32" w:rsidRPr="00F12378" w:rsidRDefault="00054952" w:rsidP="00F12378">
            <w:r>
              <w:t>Describe the effect</w:t>
            </w:r>
            <w:r w:rsidR="00676799">
              <w:t>s</w:t>
            </w:r>
            <w:r>
              <w:t xml:space="preserve"> of an electric shock on a person.</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0541CD" w:rsidRPr="00F12378" w:rsidRDefault="00054952" w:rsidP="00F12378">
            <w:r>
              <w:t>Explain why there are no standard mains sockets in a bathroom.</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Pr="00F12378" w:rsidRDefault="00054952" w:rsidP="00054952">
            <w:r>
              <w:t>Explain how electric circuits are wired in a home, with circuit breakers for safety.</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761D32" w:rsidRDefault="00250EF2" w:rsidP="00F12378">
            <w:r>
              <w:t xml:space="preserve">Explain the effects of a short circuit in an appliance or </w:t>
            </w:r>
            <w:r w:rsidR="00676799">
              <w:t xml:space="preserve">in a </w:t>
            </w:r>
            <w:r>
              <w:t>mains circuit.</w:t>
            </w:r>
          </w:p>
          <w:p w:rsidR="00250EF2" w:rsidRPr="00F12378" w:rsidRDefault="00250EF2" w:rsidP="00F12378"/>
        </w:tc>
        <w:tc>
          <w:tcPr>
            <w:tcW w:w="2439" w:type="dxa"/>
            <w:tcBorders>
              <w:top w:val="nil"/>
              <w:left w:val="dashed" w:sz="4" w:space="0" w:color="5F497A" w:themeColor="accent4" w:themeShade="BF"/>
              <w:bottom w:val="single" w:sz="8" w:space="0" w:color="5F497A" w:themeColor="accent4" w:themeShade="BF"/>
              <w:right w:val="single" w:sz="8" w:space="0" w:color="5F497A" w:themeColor="accent4" w:themeShade="BF"/>
            </w:tcBorders>
          </w:tcPr>
          <w:p w:rsidR="00761D32" w:rsidRPr="00F12378" w:rsidRDefault="00250EF2" w:rsidP="00250EF2">
            <w:r>
              <w:t>Explain how earth wires can protect people from electric shock.</w:t>
            </w:r>
          </w:p>
        </w:tc>
      </w:tr>
      <w:tr w:rsidR="00761D32" w:rsidRPr="00E675A8" w:rsidTr="009A0C0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E675A8" w:rsidRDefault="00761D32" w:rsidP="009B5270">
            <w:pPr>
              <w:jc w:val="center"/>
              <w:rPr>
                <w:rFonts w:cstheme="minorHAnsi"/>
                <w:sz w:val="20"/>
                <w:szCs w:val="20"/>
              </w:rPr>
            </w:pPr>
          </w:p>
        </w:tc>
      </w:tr>
      <w:tr w:rsidR="006B1752" w:rsidRPr="00E675A8" w:rsidTr="00D12255">
        <w:trPr>
          <w:trHeight w:hRule="exact" w:val="680"/>
        </w:trPr>
        <w:tc>
          <w:tcPr>
            <w:tcW w:w="1545"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5F497A" w:themeFill="accent4" w:themeFillShade="BF"/>
          </w:tcPr>
          <w:p w:rsidR="006B1752" w:rsidRPr="003C7537" w:rsidRDefault="006B1752" w:rsidP="009B5270">
            <w:pPr>
              <w:rPr>
                <w:rFonts w:cstheme="minorHAnsi"/>
                <w:b/>
                <w:color w:val="FFFFFF" w:themeColor="background1"/>
                <w:sz w:val="20"/>
                <w:szCs w:val="20"/>
              </w:rPr>
            </w:pPr>
            <w:r w:rsidRPr="003C7537">
              <w:rPr>
                <w:rFonts w:cstheme="minorHAnsi"/>
                <w:b/>
                <w:color w:val="FFFFFF" w:themeColor="background1"/>
                <w:sz w:val="20"/>
                <w:szCs w:val="20"/>
              </w:rPr>
              <w:t xml:space="preserve">Diagnostic </w:t>
            </w:r>
            <w:r>
              <w:rPr>
                <w:rFonts w:cstheme="minorHAnsi"/>
                <w:b/>
                <w:color w:val="FFFFFF" w:themeColor="background1"/>
                <w:sz w:val="20"/>
                <w:szCs w:val="20"/>
              </w:rPr>
              <w:t>questions</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6B1752" w:rsidRPr="0050742F" w:rsidRDefault="006B1752" w:rsidP="005D5FE2">
            <w:pPr>
              <w:jc w:val="center"/>
              <w:rPr>
                <w:rFonts w:cstheme="minorHAnsi"/>
                <w:sz w:val="20"/>
                <w:szCs w:val="20"/>
              </w:rPr>
            </w:pPr>
            <w:r w:rsidRPr="0050742F">
              <w:rPr>
                <w:rFonts w:cstheme="minorHAnsi"/>
                <w:sz w:val="20"/>
                <w:szCs w:val="20"/>
              </w:rPr>
              <w:t>Shocking!</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6B1752" w:rsidRPr="0050742F" w:rsidRDefault="006B1752" w:rsidP="00710A1C">
            <w:pPr>
              <w:jc w:val="center"/>
              <w:rPr>
                <w:rFonts w:cstheme="minorHAnsi"/>
                <w:sz w:val="20"/>
                <w:szCs w:val="20"/>
              </w:rPr>
            </w:pPr>
            <w:r w:rsidRPr="0050742F">
              <w:rPr>
                <w:rFonts w:cstheme="minorHAnsi"/>
                <w:sz w:val="20"/>
                <w:szCs w:val="20"/>
              </w:rPr>
              <w:t>Resisting a shock</w:t>
            </w:r>
          </w:p>
        </w:tc>
        <w:tc>
          <w:tcPr>
            <w:tcW w:w="2439"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6B1752" w:rsidRPr="0050742F" w:rsidRDefault="0038258C" w:rsidP="00AB0714">
            <w:pPr>
              <w:jc w:val="center"/>
              <w:rPr>
                <w:rFonts w:cstheme="minorHAnsi"/>
                <w:sz w:val="20"/>
                <w:szCs w:val="20"/>
              </w:rPr>
            </w:pPr>
            <w:r w:rsidRPr="0050742F">
              <w:rPr>
                <w:rFonts w:cstheme="minorHAnsi"/>
                <w:sz w:val="20"/>
                <w:szCs w:val="20"/>
              </w:rPr>
              <w:t>Consumer unit</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6B1752" w:rsidRPr="0050742F" w:rsidRDefault="001A6F37" w:rsidP="00302AAA">
            <w:pPr>
              <w:jc w:val="center"/>
              <w:rPr>
                <w:rFonts w:cstheme="minorHAnsi"/>
                <w:sz w:val="20"/>
                <w:szCs w:val="20"/>
              </w:rPr>
            </w:pPr>
            <w:r w:rsidRPr="0050742F">
              <w:rPr>
                <w:rFonts w:cstheme="minorHAnsi"/>
                <w:sz w:val="20"/>
                <w:szCs w:val="20"/>
              </w:rPr>
              <w:t>Short circuit</w:t>
            </w:r>
          </w:p>
        </w:tc>
        <w:tc>
          <w:tcPr>
            <w:tcW w:w="2439" w:type="dxa"/>
            <w:vMerge w:val="restart"/>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6B1752" w:rsidRPr="0050742F" w:rsidRDefault="00973F67" w:rsidP="0017062F">
            <w:pPr>
              <w:jc w:val="center"/>
              <w:rPr>
                <w:rFonts w:cstheme="minorHAnsi"/>
                <w:sz w:val="20"/>
                <w:szCs w:val="20"/>
              </w:rPr>
            </w:pPr>
            <w:r w:rsidRPr="0050742F">
              <w:rPr>
                <w:rFonts w:cstheme="minorHAnsi"/>
                <w:sz w:val="20"/>
                <w:szCs w:val="20"/>
              </w:rPr>
              <w:t>Metal case</w:t>
            </w:r>
          </w:p>
        </w:tc>
      </w:tr>
      <w:tr w:rsidR="006B1752" w:rsidRPr="00E675A8" w:rsidTr="00D12255">
        <w:trPr>
          <w:trHeight w:hRule="exact" w:val="680"/>
        </w:trPr>
        <w:tc>
          <w:tcPr>
            <w:tcW w:w="1545" w:type="dxa"/>
            <w:vMerge/>
            <w:tcBorders>
              <w:left w:val="single" w:sz="8" w:space="0" w:color="5F497A" w:themeColor="accent4" w:themeShade="BF"/>
              <w:right w:val="single" w:sz="8" w:space="0" w:color="5F497A" w:themeColor="accent4" w:themeShade="BF"/>
            </w:tcBorders>
            <w:shd w:val="clear" w:color="auto" w:fill="5F497A" w:themeFill="accent4" w:themeFillShade="BF"/>
          </w:tcPr>
          <w:p w:rsidR="006B1752" w:rsidRPr="003C7537" w:rsidRDefault="006B1752" w:rsidP="009B5270">
            <w:pPr>
              <w:rPr>
                <w:rFonts w:cstheme="minorHAnsi"/>
                <w:b/>
                <w:color w:val="FFFFFF" w:themeColor="background1"/>
                <w:sz w:val="20"/>
                <w:szCs w:val="20"/>
              </w:rPr>
            </w:pPr>
          </w:p>
        </w:tc>
        <w:tc>
          <w:tcPr>
            <w:tcW w:w="2439" w:type="dxa"/>
            <w:vMerge/>
            <w:tcBorders>
              <w:left w:val="single" w:sz="8" w:space="0" w:color="5F497A" w:themeColor="accent4" w:themeShade="BF"/>
              <w:right w:val="single" w:sz="8" w:space="0" w:color="5F497A" w:themeColor="accent4" w:themeShade="BF"/>
            </w:tcBorders>
            <w:shd w:val="clear" w:color="auto" w:fill="auto"/>
            <w:vAlign w:val="center"/>
          </w:tcPr>
          <w:p w:rsidR="006B1752" w:rsidRPr="005D5FE2" w:rsidRDefault="006B1752" w:rsidP="005D5FE2">
            <w:pPr>
              <w:jc w:val="center"/>
              <w:rPr>
                <w:rFonts w:cstheme="minorHAnsi"/>
                <w:color w:val="984806" w:themeColor="accent6" w:themeShade="80"/>
                <w:sz w:val="20"/>
                <w:szCs w:val="20"/>
              </w:rPr>
            </w:pPr>
          </w:p>
        </w:tc>
        <w:tc>
          <w:tcPr>
            <w:tcW w:w="2439" w:type="dxa"/>
            <w:vMerge/>
            <w:tcBorders>
              <w:left w:val="single" w:sz="8" w:space="0" w:color="5F497A" w:themeColor="accent4" w:themeShade="BF"/>
              <w:right w:val="single" w:sz="8" w:space="0" w:color="5F497A" w:themeColor="accent4" w:themeShade="BF"/>
            </w:tcBorders>
            <w:shd w:val="clear" w:color="auto" w:fill="auto"/>
            <w:vAlign w:val="center"/>
          </w:tcPr>
          <w:p w:rsidR="006B1752" w:rsidRPr="00033678" w:rsidRDefault="006B1752" w:rsidP="00710A1C">
            <w:pPr>
              <w:jc w:val="center"/>
              <w:rPr>
                <w:rFonts w:cstheme="minorHAnsi"/>
                <w:color w:val="984806" w:themeColor="accent6" w:themeShade="80"/>
                <w:sz w:val="20"/>
                <w:szCs w:val="20"/>
              </w:rPr>
            </w:pPr>
          </w:p>
        </w:tc>
        <w:tc>
          <w:tcPr>
            <w:tcW w:w="2439"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6B1752" w:rsidRDefault="00083680" w:rsidP="00AB0714">
            <w:pPr>
              <w:jc w:val="center"/>
              <w:rPr>
                <w:rFonts w:cstheme="minorHAnsi"/>
                <w:color w:val="FF0000"/>
                <w:sz w:val="20"/>
                <w:szCs w:val="20"/>
              </w:rPr>
            </w:pPr>
            <w:r w:rsidRPr="004A1F3E">
              <w:rPr>
                <w:rFonts w:cstheme="minorHAnsi"/>
                <w:color w:val="000000" w:themeColor="text1"/>
                <w:sz w:val="20"/>
                <w:szCs w:val="20"/>
              </w:rPr>
              <w:t>Mains circuits</w:t>
            </w:r>
          </w:p>
        </w:tc>
        <w:tc>
          <w:tcPr>
            <w:tcW w:w="2439" w:type="dxa"/>
            <w:vMerge/>
            <w:tcBorders>
              <w:left w:val="single" w:sz="8" w:space="0" w:color="5F497A" w:themeColor="accent4" w:themeShade="BF"/>
              <w:right w:val="single" w:sz="8" w:space="0" w:color="5F497A" w:themeColor="accent4" w:themeShade="BF"/>
            </w:tcBorders>
            <w:shd w:val="clear" w:color="auto" w:fill="auto"/>
            <w:vAlign w:val="center"/>
          </w:tcPr>
          <w:p w:rsidR="006B1752" w:rsidRDefault="006B1752" w:rsidP="001B150D">
            <w:pPr>
              <w:jc w:val="center"/>
              <w:rPr>
                <w:rFonts w:cstheme="minorHAnsi"/>
                <w:color w:val="FF0000"/>
                <w:sz w:val="20"/>
                <w:szCs w:val="20"/>
              </w:rPr>
            </w:pPr>
          </w:p>
        </w:tc>
        <w:tc>
          <w:tcPr>
            <w:tcW w:w="2439" w:type="dxa"/>
            <w:vMerge/>
            <w:tcBorders>
              <w:left w:val="single" w:sz="8" w:space="0" w:color="5F497A" w:themeColor="accent4" w:themeShade="BF"/>
              <w:right w:val="single" w:sz="8" w:space="0" w:color="5F497A" w:themeColor="accent4" w:themeShade="BF"/>
            </w:tcBorders>
            <w:shd w:val="clear" w:color="auto" w:fill="auto"/>
            <w:vAlign w:val="center"/>
          </w:tcPr>
          <w:p w:rsidR="006B1752" w:rsidRPr="002432F4" w:rsidRDefault="006B1752" w:rsidP="009B5270">
            <w:pPr>
              <w:jc w:val="center"/>
              <w:rPr>
                <w:rFonts w:cstheme="minorHAnsi"/>
                <w:color w:val="FF0000"/>
                <w:sz w:val="20"/>
                <w:szCs w:val="20"/>
              </w:rPr>
            </w:pPr>
          </w:p>
        </w:tc>
      </w:tr>
      <w:tr w:rsidR="00761D32" w:rsidRPr="00E675A8" w:rsidTr="009A0C0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B37C53" w:rsidRDefault="00761D32" w:rsidP="009B5270">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792F13"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792F13"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792F13"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792F13" w:rsidRDefault="00761D32" w:rsidP="009B5270">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792F13" w:rsidRDefault="00761D32" w:rsidP="009B5270">
            <w:pPr>
              <w:jc w:val="center"/>
              <w:rPr>
                <w:rFonts w:cstheme="minorHAnsi"/>
                <w:sz w:val="20"/>
                <w:szCs w:val="20"/>
              </w:rPr>
            </w:pPr>
          </w:p>
        </w:tc>
      </w:tr>
      <w:tr w:rsidR="002432F4" w:rsidRPr="00E675A8" w:rsidTr="00BB7AF6">
        <w:trPr>
          <w:trHeight w:hRule="exact" w:val="1361"/>
        </w:trPr>
        <w:tc>
          <w:tcPr>
            <w:tcW w:w="1545"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5F497A" w:themeFill="accent4" w:themeFillShade="BF"/>
          </w:tcPr>
          <w:p w:rsidR="002432F4" w:rsidRDefault="002432F4" w:rsidP="009B5270">
            <w:pPr>
              <w:rPr>
                <w:rFonts w:cstheme="minorHAnsi"/>
                <w:b/>
                <w:color w:val="FFFFFF" w:themeColor="background1"/>
                <w:sz w:val="20"/>
                <w:szCs w:val="20"/>
              </w:rPr>
            </w:pPr>
            <w:r>
              <w:rPr>
                <w:rFonts w:cstheme="minorHAnsi"/>
                <w:b/>
                <w:color w:val="FFFFFF" w:themeColor="background1"/>
                <w:sz w:val="20"/>
                <w:szCs w:val="20"/>
              </w:rPr>
              <w:t xml:space="preserve">Response </w:t>
            </w:r>
          </w:p>
          <w:p w:rsidR="002432F4" w:rsidRPr="003C7537" w:rsidRDefault="002432F4" w:rsidP="009B5270">
            <w:pPr>
              <w:rPr>
                <w:rFonts w:cstheme="minorHAnsi"/>
                <w:b/>
                <w:color w:val="FFFFFF" w:themeColor="background1"/>
                <w:sz w:val="20"/>
                <w:szCs w:val="20"/>
              </w:rPr>
            </w:pPr>
            <w:r>
              <w:rPr>
                <w:rFonts w:cstheme="minorHAnsi"/>
                <w:b/>
                <w:color w:val="FFFFFF" w:themeColor="background1"/>
                <w:sz w:val="20"/>
                <w:szCs w:val="20"/>
              </w:rPr>
              <w:t>activities</w:t>
            </w:r>
          </w:p>
        </w:tc>
        <w:tc>
          <w:tcPr>
            <w:tcW w:w="2439"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2432F4" w:rsidRPr="00792F13" w:rsidRDefault="002432F4" w:rsidP="0037736D">
            <w:pPr>
              <w:jc w:val="center"/>
              <w:rPr>
                <w:rFonts w:cstheme="minorHAnsi"/>
                <w:sz w:val="20"/>
                <w:szCs w:val="20"/>
              </w:rPr>
            </w:pPr>
          </w:p>
        </w:tc>
        <w:tc>
          <w:tcPr>
            <w:tcW w:w="2439"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2432F4" w:rsidRPr="00982FC9" w:rsidRDefault="00CC343B" w:rsidP="00982FC9">
            <w:pPr>
              <w:jc w:val="center"/>
              <w:rPr>
                <w:rFonts w:cstheme="minorHAnsi"/>
                <w:color w:val="FF0000"/>
                <w:sz w:val="20"/>
                <w:szCs w:val="20"/>
              </w:rPr>
            </w:pPr>
            <w:r w:rsidRPr="004B2B01">
              <w:rPr>
                <w:rFonts w:cstheme="minorHAnsi"/>
                <w:color w:val="000000" w:themeColor="text1"/>
                <w:sz w:val="20"/>
                <w:szCs w:val="20"/>
              </w:rPr>
              <w:t>Shocking calculations</w:t>
            </w:r>
          </w:p>
        </w:tc>
        <w:tc>
          <w:tcPr>
            <w:tcW w:w="4878" w:type="dxa"/>
            <w:gridSpan w:val="2"/>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2432F4" w:rsidRPr="00302AAA" w:rsidRDefault="004A67BB" w:rsidP="00D154E9">
            <w:pPr>
              <w:jc w:val="center"/>
              <w:rPr>
                <w:rFonts w:cstheme="minorHAnsi"/>
                <w:color w:val="FF0000"/>
                <w:sz w:val="20"/>
                <w:szCs w:val="20"/>
              </w:rPr>
            </w:pPr>
            <w:r w:rsidRPr="009A0FEF">
              <w:rPr>
                <w:rFonts w:cstheme="minorHAnsi"/>
                <w:sz w:val="20"/>
                <w:szCs w:val="20"/>
              </w:rPr>
              <w:t>A working fuse</w:t>
            </w:r>
          </w:p>
        </w:tc>
        <w:tc>
          <w:tcPr>
            <w:tcW w:w="2439" w:type="dxa"/>
            <w:tcBorders>
              <w:top w:val="single" w:sz="8" w:space="0" w:color="5F497A" w:themeColor="accent4" w:themeShade="BF"/>
              <w:left w:val="single" w:sz="8" w:space="0" w:color="5F497A" w:themeColor="accent4" w:themeShade="BF"/>
              <w:right w:val="single" w:sz="8" w:space="0" w:color="5F497A" w:themeColor="accent4" w:themeShade="BF"/>
            </w:tcBorders>
            <w:shd w:val="clear" w:color="auto" w:fill="auto"/>
            <w:vAlign w:val="center"/>
          </w:tcPr>
          <w:p w:rsidR="002432F4" w:rsidRPr="00302AAA" w:rsidRDefault="009735F3" w:rsidP="00043863">
            <w:pPr>
              <w:jc w:val="center"/>
              <w:rPr>
                <w:rFonts w:cstheme="minorHAnsi"/>
                <w:color w:val="FF0000"/>
                <w:sz w:val="20"/>
                <w:szCs w:val="20"/>
              </w:rPr>
            </w:pPr>
            <w:r w:rsidRPr="00DE42E8">
              <w:rPr>
                <w:rFonts w:cstheme="minorHAnsi"/>
                <w:sz w:val="20"/>
                <w:szCs w:val="20"/>
              </w:rPr>
              <w:t>Earthing</w:t>
            </w:r>
          </w:p>
        </w:tc>
      </w:tr>
    </w:tbl>
    <w:p w:rsidR="00761D32" w:rsidRPr="00620AFF" w:rsidRDefault="00761D32" w:rsidP="00761D32">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79"/>
        <w:gridCol w:w="437"/>
        <w:gridCol w:w="4407"/>
      </w:tblGrid>
      <w:tr w:rsidR="00761D32" w:rsidTr="009B5270">
        <w:tc>
          <w:tcPr>
            <w:tcW w:w="10361" w:type="dxa"/>
            <w:gridSpan w:val="4"/>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5023"/>
              <w:gridCol w:w="438"/>
              <w:gridCol w:w="4354"/>
            </w:tblGrid>
            <w:tr w:rsidR="00C00095" w:rsidTr="001734F5">
              <w:tc>
                <w:tcPr>
                  <w:tcW w:w="10361" w:type="dxa"/>
                  <w:gridSpan w:val="4"/>
                </w:tcPr>
                <w:p w:rsidR="00C00095" w:rsidRDefault="00C00095" w:rsidP="00C00095">
                  <w:pPr>
                    <w:spacing w:after="120"/>
                    <w:rPr>
                      <w:sz w:val="20"/>
                    </w:rPr>
                  </w:pPr>
                  <w:r>
                    <w:rPr>
                      <w:sz w:val="20"/>
                    </w:rPr>
                    <w:t>Key:</w:t>
                  </w:r>
                </w:p>
              </w:tc>
            </w:tr>
            <w:tr w:rsidR="00C00095" w:rsidTr="001734F5">
              <w:tc>
                <w:tcPr>
                  <w:tcW w:w="438" w:type="dxa"/>
                  <w:vAlign w:val="center"/>
                </w:tcPr>
                <w:p w:rsidR="00C00095" w:rsidRDefault="00C00095" w:rsidP="00C00095">
                  <w:pPr>
                    <w:jc w:val="center"/>
                    <w:rPr>
                      <w:sz w:val="20"/>
                    </w:rPr>
                  </w:pPr>
                  <w:r>
                    <w:rPr>
                      <w:noProof/>
                      <w:sz w:val="20"/>
                      <w:lang w:eastAsia="en-GB"/>
                    </w:rPr>
                    <mc:AlternateContent>
                      <mc:Choice Requires="wps">
                        <w:drawing>
                          <wp:inline distT="0" distB="0" distL="0" distR="0" wp14:anchorId="79CCE867" wp14:editId="44FCA39D">
                            <wp:extent cx="200025" cy="209550"/>
                            <wp:effectExtent l="0" t="0" r="9525" b="6350"/>
                            <wp:docPr id="31" name="Text Box 31"/>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C00095" w:rsidRPr="00620AFF" w:rsidRDefault="00C00095" w:rsidP="00C00095">
                                        <w:pPr>
                                          <w:jc w:val="center"/>
                                          <w:rPr>
                                            <w:rFonts w:ascii="Arial Black" w:hAnsi="Arial Black"/>
                                            <w:b/>
                                            <w:color w:val="FFFFFF" w:themeColor="background1"/>
                                            <w:sz w:val="16"/>
                                          </w:rPr>
                                        </w:pPr>
                                        <w:r>
                                          <w:rPr>
                                            <w:rFonts w:ascii="Arial Black" w:hAnsi="Arial Black"/>
                                            <w:b/>
                                            <w:color w:val="FFFFFF" w:themeColor="background1"/>
                                            <w:sz w:val="16"/>
                                          </w:rPr>
                                          <w:t>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79CCE867" id="Text Box 31"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" fillcolor="#5f497a [2407]" stroked="f" strokeweight=".5pt">
                            <v:textbox style="mso-fit-shape-to-text:t" inset="1mm,1mm,1mm,1mm">
                              <w:txbxContent>
                                <w:p w:rsidR="00C00095" w:rsidRPr="00620AFF" w:rsidRDefault="00C00095" w:rsidP="00C00095">
                                  <w:pPr>
                                    <w:jc w:val="center"/>
                                    <w:rPr>
                                      <w:rFonts w:ascii="Arial Black" w:hAnsi="Arial Black"/>
                                      <w:b/>
                                      <w:color w:val="FFFFFF" w:themeColor="background1"/>
                                      <w:sz w:val="16"/>
                                    </w:rPr>
                                  </w:pPr>
                                  <w:r>
                                    <w:rPr>
                                      <w:rFonts w:ascii="Arial Black" w:hAnsi="Arial Black"/>
                                      <w:b/>
                                      <w:color w:val="FFFFFF" w:themeColor="background1"/>
                                      <w:sz w:val="16"/>
                                    </w:rPr>
                                    <w:t>P</w:t>
                                  </w:r>
                                </w:p>
                              </w:txbxContent>
                            </v:textbox>
                            <w10:anchorlock/>
                          </v:shape>
                        </w:pict>
                      </mc:Fallback>
                    </mc:AlternateContent>
                  </w:r>
                </w:p>
              </w:tc>
              <w:tc>
                <w:tcPr>
                  <w:tcW w:w="5079" w:type="dxa"/>
                  <w:vAlign w:val="center"/>
                </w:tcPr>
                <w:p w:rsidR="00C00095" w:rsidRDefault="00C00095" w:rsidP="00C00095">
                  <w:pPr>
                    <w:rPr>
                      <w:sz w:val="20"/>
                    </w:rPr>
                  </w:pPr>
                  <w:r>
                    <w:rPr>
                      <w:sz w:val="20"/>
                    </w:rPr>
                    <w:t>Prior understanding from earlier stages of learning</w:t>
                  </w:r>
                </w:p>
              </w:tc>
              <w:tc>
                <w:tcPr>
                  <w:tcW w:w="437" w:type="dxa"/>
                  <w:vAlign w:val="center"/>
                </w:tcPr>
                <w:p w:rsidR="00C00095" w:rsidRDefault="00C00095" w:rsidP="00C00095">
                  <w:pPr>
                    <w:jc w:val="center"/>
                    <w:rPr>
                      <w:sz w:val="20"/>
                    </w:rPr>
                  </w:pPr>
                  <w:r>
                    <w:rPr>
                      <w:noProof/>
                      <w:sz w:val="20"/>
                      <w:lang w:eastAsia="en-GB"/>
                    </w:rPr>
                    <mc:AlternateContent>
                      <mc:Choice Requires="wps">
                        <w:drawing>
                          <wp:inline distT="0" distB="0" distL="0" distR="0" wp14:anchorId="2B1DA2F7" wp14:editId="2B01AAE9">
                            <wp:extent cx="200025" cy="209550"/>
                            <wp:effectExtent l="0" t="0" r="9525" b="6350"/>
                            <wp:docPr id="224" name="Text Box 224"/>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C00095" w:rsidRPr="00620AFF" w:rsidRDefault="00C00095" w:rsidP="00C00095">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2B1DA2F7" id="Text Box 224"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" fillcolor="#5f497a [2407]" stroked="f" strokeweight=".5pt">
                            <v:textbox style="mso-fit-shape-to-text:t" inset="1mm,1mm,1mm,1mm">
                              <w:txbxContent>
                                <w:p w:rsidR="00C00095" w:rsidRPr="00620AFF" w:rsidRDefault="00C00095" w:rsidP="00C00095">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c>
                <w:tcPr>
                  <w:tcW w:w="4407" w:type="dxa"/>
                  <w:vAlign w:val="center"/>
                </w:tcPr>
                <w:p w:rsidR="00C00095" w:rsidRDefault="00C00095" w:rsidP="00C00095">
                  <w:pPr>
                    <w:rPr>
                      <w:sz w:val="20"/>
                    </w:rPr>
                  </w:pPr>
                  <w:r>
                    <w:rPr>
                      <w:sz w:val="20"/>
                    </w:rPr>
                    <w:t>Bridge to later stages of learning</w:t>
                  </w:r>
                </w:p>
              </w:tc>
            </w:tr>
          </w:tbl>
          <w:p w:rsidR="00761D32" w:rsidRDefault="00761D32" w:rsidP="009B5270">
            <w:pPr>
              <w:spacing w:after="120"/>
              <w:rPr>
                <w:sz w:val="20"/>
              </w:rPr>
            </w:pPr>
          </w:p>
        </w:tc>
      </w:tr>
      <w:tr w:rsidR="00761D32" w:rsidTr="009B5270">
        <w:tc>
          <w:tcPr>
            <w:tcW w:w="438" w:type="dxa"/>
            <w:vAlign w:val="center"/>
          </w:tcPr>
          <w:p w:rsidR="00761D32" w:rsidRDefault="00761D32" w:rsidP="009B5270">
            <w:pPr>
              <w:jc w:val="center"/>
              <w:rPr>
                <w:sz w:val="20"/>
              </w:rPr>
            </w:pPr>
          </w:p>
        </w:tc>
        <w:tc>
          <w:tcPr>
            <w:tcW w:w="5079" w:type="dxa"/>
            <w:vAlign w:val="center"/>
          </w:tcPr>
          <w:p w:rsidR="00761D32" w:rsidRDefault="00761D32" w:rsidP="009B5270">
            <w:pPr>
              <w:rPr>
                <w:sz w:val="20"/>
              </w:rPr>
            </w:pPr>
          </w:p>
        </w:tc>
        <w:tc>
          <w:tcPr>
            <w:tcW w:w="437" w:type="dxa"/>
            <w:vAlign w:val="center"/>
          </w:tcPr>
          <w:p w:rsidR="00761D32" w:rsidRDefault="00761D32" w:rsidP="009B5270">
            <w:pPr>
              <w:jc w:val="center"/>
              <w:rPr>
                <w:sz w:val="20"/>
              </w:rPr>
            </w:pPr>
          </w:p>
        </w:tc>
        <w:tc>
          <w:tcPr>
            <w:tcW w:w="4407" w:type="dxa"/>
            <w:vAlign w:val="center"/>
          </w:tcPr>
          <w:p w:rsidR="00761D32" w:rsidRDefault="00761D32" w:rsidP="009B5270">
            <w:pPr>
              <w:rPr>
                <w:sz w:val="20"/>
              </w:rPr>
            </w:pPr>
          </w:p>
        </w:tc>
      </w:tr>
    </w:tbl>
    <w:p w:rsidR="00761D32" w:rsidRDefault="00761D32" w:rsidP="00761D32">
      <w:pPr>
        <w:spacing w:after="200" w:line="276" w:lineRule="auto"/>
      </w:pPr>
      <w:r>
        <w:br w:type="page"/>
      </w:r>
    </w:p>
    <w:tbl>
      <w:tblPr>
        <w:tblStyle w:val="TableGrid"/>
        <w:tblW w:w="0" w:type="auto"/>
        <w:tblInd w:w="-5" w:type="dxa"/>
        <w:tblLook w:val="04A0" w:firstRow="1" w:lastRow="0" w:firstColumn="1" w:lastColumn="0" w:noHBand="0" w:noVBand="1"/>
      </w:tblPr>
      <w:tblGrid>
        <w:gridCol w:w="2789"/>
        <w:gridCol w:w="2789"/>
        <w:gridCol w:w="2790"/>
        <w:gridCol w:w="2790"/>
        <w:gridCol w:w="2790"/>
      </w:tblGrid>
      <w:tr w:rsidR="00793235" w:rsidRPr="00D2452D" w:rsidTr="00BD493A">
        <w:trPr>
          <w:trHeight w:hRule="exact" w:val="340"/>
        </w:trPr>
        <w:tc>
          <w:tcPr>
            <w:tcW w:w="2789"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793235" w:rsidRPr="00BA5846" w:rsidRDefault="007A7ADD" w:rsidP="009A68B9">
            <w:pPr>
              <w:jc w:val="center"/>
              <w:rPr>
                <w:rFonts w:cstheme="minorHAnsi"/>
                <w:b/>
              </w:rPr>
            </w:pPr>
            <w:r>
              <w:rPr>
                <w:rFonts w:cstheme="minorHAnsi"/>
                <w:b/>
              </w:rPr>
              <w:lastRenderedPageBreak/>
              <w:t>Shocking!</w:t>
            </w:r>
          </w:p>
        </w:tc>
        <w:tc>
          <w:tcPr>
            <w:tcW w:w="2789"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793235" w:rsidRPr="00BA5846" w:rsidRDefault="00B00F8F" w:rsidP="009A68B9">
            <w:pPr>
              <w:jc w:val="center"/>
              <w:rPr>
                <w:rFonts w:cstheme="minorHAnsi"/>
                <w:b/>
              </w:rPr>
            </w:pPr>
            <w:r>
              <w:rPr>
                <w:rFonts w:cstheme="minorHAnsi"/>
                <w:b/>
              </w:rPr>
              <w:t>Resisting a shock</w:t>
            </w:r>
          </w:p>
        </w:tc>
        <w:tc>
          <w:tcPr>
            <w:tcW w:w="2790" w:type="dxa"/>
            <w:tcBorders>
              <w:top w:val="single" w:sz="4" w:space="0" w:color="auto"/>
              <w:left w:val="single" w:sz="4" w:space="0" w:color="auto"/>
              <w:bottom w:val="nil"/>
              <w:right w:val="single" w:sz="4" w:space="0" w:color="auto"/>
            </w:tcBorders>
            <w:shd w:val="clear" w:color="auto" w:fill="E5DFEC" w:themeFill="accent4" w:themeFillTint="33"/>
            <w:vAlign w:val="center"/>
          </w:tcPr>
          <w:p w:rsidR="00793235" w:rsidRPr="00BA5846" w:rsidRDefault="00595804" w:rsidP="009A68B9">
            <w:pPr>
              <w:jc w:val="center"/>
              <w:rPr>
                <w:rFonts w:cstheme="minorHAnsi"/>
                <w:b/>
              </w:rPr>
            </w:pPr>
            <w:r>
              <w:rPr>
                <w:rFonts w:cstheme="minorHAnsi"/>
                <w:b/>
              </w:rPr>
              <w:t>Consumer unit</w:t>
            </w:r>
          </w:p>
        </w:tc>
        <w:tc>
          <w:tcPr>
            <w:tcW w:w="2790" w:type="dxa"/>
            <w:tcBorders>
              <w:left w:val="single" w:sz="4" w:space="0" w:color="auto"/>
              <w:bottom w:val="nil"/>
            </w:tcBorders>
            <w:shd w:val="clear" w:color="auto" w:fill="E5DFEC" w:themeFill="accent4" w:themeFillTint="33"/>
            <w:vAlign w:val="center"/>
          </w:tcPr>
          <w:p w:rsidR="00793235" w:rsidRPr="00BA5846" w:rsidRDefault="007F21A9" w:rsidP="009A68B9">
            <w:pPr>
              <w:jc w:val="center"/>
              <w:rPr>
                <w:rFonts w:cstheme="minorHAnsi"/>
                <w:b/>
              </w:rPr>
            </w:pPr>
            <w:r>
              <w:rPr>
                <w:rFonts w:cstheme="minorHAnsi"/>
                <w:b/>
              </w:rPr>
              <w:t>Mains circuit</w:t>
            </w:r>
          </w:p>
        </w:tc>
        <w:tc>
          <w:tcPr>
            <w:tcW w:w="2790" w:type="dxa"/>
            <w:tcBorders>
              <w:bottom w:val="nil"/>
            </w:tcBorders>
            <w:shd w:val="clear" w:color="auto" w:fill="E5DFEC" w:themeFill="accent4" w:themeFillTint="33"/>
            <w:vAlign w:val="center"/>
          </w:tcPr>
          <w:p w:rsidR="00793235" w:rsidRPr="00BA5846" w:rsidRDefault="00FD0BFC" w:rsidP="009A68B9">
            <w:pPr>
              <w:jc w:val="center"/>
              <w:rPr>
                <w:rFonts w:cstheme="minorHAnsi"/>
                <w:b/>
              </w:rPr>
            </w:pPr>
            <w:r>
              <w:rPr>
                <w:rFonts w:cstheme="minorHAnsi"/>
                <w:b/>
              </w:rPr>
              <w:t>Short circuit</w:t>
            </w:r>
          </w:p>
        </w:tc>
      </w:tr>
      <w:tr w:rsidR="00793235" w:rsidTr="009A68B9">
        <w:trPr>
          <w:trHeight w:hRule="exact" w:val="3515"/>
        </w:trPr>
        <w:tc>
          <w:tcPr>
            <w:tcW w:w="2789" w:type="dxa"/>
            <w:tcBorders>
              <w:top w:val="nil"/>
              <w:bottom w:val="nil"/>
            </w:tcBorders>
            <w:vAlign w:val="center"/>
          </w:tcPr>
          <w:p w:rsidR="00793235" w:rsidRDefault="007A7ADD" w:rsidP="00BA5846">
            <w:pPr>
              <w:jc w:val="center"/>
              <w:rPr>
                <w:b/>
                <w:color w:val="5F497A" w:themeColor="accent4" w:themeShade="BF"/>
                <w:sz w:val="24"/>
              </w:rPr>
            </w:pPr>
            <w:r>
              <w:rPr>
                <w:b/>
                <w:noProof/>
                <w:color w:val="5F497A" w:themeColor="accent4" w:themeShade="BF"/>
                <w:sz w:val="24"/>
                <w:lang w:eastAsia="en-GB"/>
              </w:rPr>
              <w:drawing>
                <wp:inline distT="0" distB="0" distL="0" distR="0">
                  <wp:extent cx="1528704" cy="2160000"/>
                  <wp:effectExtent l="19050" t="19050" r="14605" b="1206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C8F0A8.tmp"/>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8704" cy="2160000"/>
                          </a:xfrm>
                          <a:prstGeom prst="rect">
                            <a:avLst/>
                          </a:prstGeom>
                          <a:ln w="6350">
                            <a:solidFill>
                              <a:schemeClr val="accent4">
                                <a:lumMod val="50000"/>
                              </a:schemeClr>
                            </a:solidFill>
                          </a:ln>
                        </pic:spPr>
                      </pic:pic>
                    </a:graphicData>
                  </a:graphic>
                </wp:inline>
              </w:drawing>
            </w:r>
          </w:p>
        </w:tc>
        <w:tc>
          <w:tcPr>
            <w:tcW w:w="2789" w:type="dxa"/>
            <w:tcBorders>
              <w:top w:val="nil"/>
              <w:bottom w:val="nil"/>
            </w:tcBorders>
            <w:vAlign w:val="center"/>
          </w:tcPr>
          <w:p w:rsidR="00793235" w:rsidRDefault="00B00F8F" w:rsidP="00BA5846">
            <w:pPr>
              <w:jc w:val="center"/>
              <w:rPr>
                <w:b/>
                <w:color w:val="5F497A" w:themeColor="accent4" w:themeShade="BF"/>
                <w:sz w:val="24"/>
              </w:rPr>
            </w:pPr>
            <w:r>
              <w:rPr>
                <w:b/>
                <w:noProof/>
                <w:color w:val="5F497A" w:themeColor="accent4" w:themeShade="BF"/>
                <w:sz w:val="24"/>
                <w:lang w:eastAsia="en-GB"/>
              </w:rPr>
              <w:drawing>
                <wp:inline distT="0" distB="0" distL="0" distR="0">
                  <wp:extent cx="1523918" cy="2160000"/>
                  <wp:effectExtent l="19050" t="19050" r="19685" b="1206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C8B21C.tmp"/>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23918"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793235" w:rsidRDefault="00BD4EA4" w:rsidP="00BA5846">
            <w:pPr>
              <w:jc w:val="center"/>
              <w:rPr>
                <w:b/>
                <w:color w:val="5F497A" w:themeColor="accent4" w:themeShade="BF"/>
                <w:sz w:val="24"/>
              </w:rPr>
            </w:pPr>
            <w:r>
              <w:rPr>
                <w:b/>
                <w:noProof/>
                <w:color w:val="5F497A" w:themeColor="accent4" w:themeShade="BF"/>
                <w:sz w:val="24"/>
                <w:lang w:eastAsia="en-GB"/>
              </w:rPr>
              <w:drawing>
                <wp:inline distT="0" distB="0" distL="0" distR="0">
                  <wp:extent cx="1531815" cy="2160000"/>
                  <wp:effectExtent l="19050" t="19050" r="11430" b="1206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8E8C5F4.tmp"/>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31815"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793235" w:rsidRDefault="004A1F3E" w:rsidP="00BA5846">
            <w:pPr>
              <w:jc w:val="center"/>
              <w:rPr>
                <w:b/>
                <w:color w:val="5F497A" w:themeColor="accent4" w:themeShade="BF"/>
                <w:sz w:val="24"/>
              </w:rPr>
            </w:pPr>
            <w:r>
              <w:rPr>
                <w:b/>
                <w:noProof/>
                <w:color w:val="5F497A" w:themeColor="accent4" w:themeShade="BF"/>
                <w:sz w:val="24"/>
                <w:lang w:eastAsia="en-GB"/>
              </w:rPr>
              <w:drawing>
                <wp:inline distT="0" distB="0" distL="0" distR="0">
                  <wp:extent cx="1523200" cy="2160000"/>
                  <wp:effectExtent l="19050" t="19050" r="20320" b="1206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AC827CC.tmp"/>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23200" cy="2160000"/>
                          </a:xfrm>
                          <a:prstGeom prst="rect">
                            <a:avLst/>
                          </a:prstGeom>
                          <a:ln w="6350">
                            <a:solidFill>
                              <a:schemeClr val="accent4">
                                <a:lumMod val="50000"/>
                              </a:schemeClr>
                            </a:solidFill>
                          </a:ln>
                        </pic:spPr>
                      </pic:pic>
                    </a:graphicData>
                  </a:graphic>
                </wp:inline>
              </w:drawing>
            </w:r>
          </w:p>
        </w:tc>
        <w:tc>
          <w:tcPr>
            <w:tcW w:w="2790" w:type="dxa"/>
            <w:tcBorders>
              <w:top w:val="nil"/>
              <w:bottom w:val="nil"/>
            </w:tcBorders>
            <w:vAlign w:val="center"/>
          </w:tcPr>
          <w:p w:rsidR="00793235" w:rsidRDefault="004A67BB" w:rsidP="00BA5846">
            <w:pPr>
              <w:jc w:val="center"/>
              <w:rPr>
                <w:b/>
                <w:color w:val="5F497A" w:themeColor="accent4" w:themeShade="BF"/>
                <w:sz w:val="24"/>
              </w:rPr>
            </w:pPr>
            <w:r>
              <w:rPr>
                <w:b/>
                <w:noProof/>
                <w:color w:val="5F497A" w:themeColor="accent4" w:themeShade="BF"/>
                <w:sz w:val="24"/>
                <w:lang w:eastAsia="en-GB"/>
              </w:rPr>
              <w:drawing>
                <wp:inline distT="0" distB="0" distL="0" distR="0">
                  <wp:extent cx="1525832" cy="2160000"/>
                  <wp:effectExtent l="19050" t="19050" r="17780" b="1206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6D09A3A.tmp"/>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25832" cy="2160000"/>
                          </a:xfrm>
                          <a:prstGeom prst="rect">
                            <a:avLst/>
                          </a:prstGeom>
                          <a:ln w="6350">
                            <a:solidFill>
                              <a:schemeClr val="accent4">
                                <a:lumMod val="50000"/>
                              </a:schemeClr>
                            </a:solidFill>
                          </a:ln>
                        </pic:spPr>
                      </pic:pic>
                    </a:graphicData>
                  </a:graphic>
                </wp:inline>
              </w:drawing>
            </w:r>
          </w:p>
        </w:tc>
      </w:tr>
      <w:tr w:rsidR="00793235" w:rsidTr="000554F6">
        <w:trPr>
          <w:trHeight w:hRule="exact" w:val="454"/>
        </w:trPr>
        <w:tc>
          <w:tcPr>
            <w:tcW w:w="2789" w:type="dxa"/>
            <w:tcBorders>
              <w:top w:val="nil"/>
              <w:bottom w:val="single" w:sz="4" w:space="0" w:color="auto"/>
            </w:tcBorders>
            <w:shd w:val="clear" w:color="auto" w:fill="E5DFEC" w:themeFill="accent4" w:themeFillTint="33"/>
            <w:vAlign w:val="center"/>
          </w:tcPr>
          <w:p w:rsidR="00793235" w:rsidRPr="00EA6AA1" w:rsidRDefault="007A7ADD" w:rsidP="009A68B9">
            <w:pPr>
              <w:spacing w:after="120" w:line="276" w:lineRule="auto"/>
              <w:jc w:val="center"/>
            </w:pPr>
            <w:r>
              <w:t>Linking ideas</w:t>
            </w:r>
          </w:p>
        </w:tc>
        <w:tc>
          <w:tcPr>
            <w:tcW w:w="2789" w:type="dxa"/>
            <w:tcBorders>
              <w:top w:val="nil"/>
              <w:bottom w:val="single" w:sz="4" w:space="0" w:color="auto"/>
            </w:tcBorders>
            <w:shd w:val="clear" w:color="auto" w:fill="E5DFEC" w:themeFill="accent4" w:themeFillTint="33"/>
            <w:vAlign w:val="center"/>
          </w:tcPr>
          <w:p w:rsidR="00793235" w:rsidRPr="00EA6AA1" w:rsidRDefault="00B00F8F" w:rsidP="009A68B9">
            <w:pPr>
              <w:spacing w:after="120" w:line="276" w:lineRule="auto"/>
              <w:jc w:val="center"/>
            </w:pPr>
            <w:r>
              <w:t>Simple multiple choice</w:t>
            </w:r>
          </w:p>
        </w:tc>
        <w:tc>
          <w:tcPr>
            <w:tcW w:w="2790" w:type="dxa"/>
            <w:tcBorders>
              <w:top w:val="nil"/>
              <w:bottom w:val="single" w:sz="4" w:space="0" w:color="auto"/>
            </w:tcBorders>
            <w:shd w:val="clear" w:color="auto" w:fill="E5DFEC" w:themeFill="accent4" w:themeFillTint="33"/>
            <w:vAlign w:val="center"/>
          </w:tcPr>
          <w:p w:rsidR="00793235" w:rsidRPr="00EA6AA1" w:rsidRDefault="00595804" w:rsidP="009A68B9">
            <w:pPr>
              <w:spacing w:after="120" w:line="276" w:lineRule="auto"/>
              <w:jc w:val="center"/>
            </w:pPr>
            <w:r>
              <w:t>Confidence grid</w:t>
            </w:r>
          </w:p>
        </w:tc>
        <w:tc>
          <w:tcPr>
            <w:tcW w:w="2790" w:type="dxa"/>
            <w:tcBorders>
              <w:top w:val="nil"/>
              <w:bottom w:val="single" w:sz="4" w:space="0" w:color="auto"/>
            </w:tcBorders>
            <w:shd w:val="clear" w:color="auto" w:fill="E5DFEC" w:themeFill="accent4" w:themeFillTint="33"/>
            <w:vAlign w:val="center"/>
          </w:tcPr>
          <w:p w:rsidR="00793235" w:rsidRPr="00EA6AA1" w:rsidRDefault="007F21A9" w:rsidP="009A68B9">
            <w:pPr>
              <w:spacing w:after="120" w:line="276" w:lineRule="auto"/>
              <w:jc w:val="center"/>
            </w:pPr>
            <w:r>
              <w:t>Simple multiple choice</w:t>
            </w:r>
          </w:p>
        </w:tc>
        <w:tc>
          <w:tcPr>
            <w:tcW w:w="2790" w:type="dxa"/>
            <w:tcBorders>
              <w:top w:val="nil"/>
              <w:bottom w:val="single" w:sz="4" w:space="0" w:color="auto"/>
            </w:tcBorders>
            <w:shd w:val="clear" w:color="auto" w:fill="E5DFEC" w:themeFill="accent4" w:themeFillTint="33"/>
            <w:vAlign w:val="center"/>
          </w:tcPr>
          <w:p w:rsidR="00793235" w:rsidRPr="00EA6AA1" w:rsidRDefault="00FD0BFC" w:rsidP="009A68B9">
            <w:pPr>
              <w:spacing w:after="120" w:line="276" w:lineRule="auto"/>
              <w:jc w:val="center"/>
            </w:pPr>
            <w:r>
              <w:t>Simple multiple choice</w:t>
            </w:r>
          </w:p>
        </w:tc>
      </w:tr>
      <w:tr w:rsidR="00421911" w:rsidRPr="00D2452D" w:rsidTr="000554F6">
        <w:trPr>
          <w:trHeight w:hRule="exact" w:val="340"/>
        </w:trPr>
        <w:tc>
          <w:tcPr>
            <w:tcW w:w="2789" w:type="dxa"/>
            <w:tcBorders>
              <w:bottom w:val="nil"/>
            </w:tcBorders>
            <w:shd w:val="clear" w:color="auto" w:fill="E5DFEC" w:themeFill="accent4" w:themeFillTint="33"/>
            <w:vAlign w:val="center"/>
          </w:tcPr>
          <w:p w:rsidR="00421911" w:rsidRPr="00AA5818" w:rsidRDefault="005D0EB1" w:rsidP="00421911">
            <w:pPr>
              <w:spacing w:line="276" w:lineRule="auto"/>
              <w:jc w:val="center"/>
              <w:rPr>
                <w:b/>
              </w:rPr>
            </w:pPr>
            <w:r>
              <w:rPr>
                <w:b/>
              </w:rPr>
              <w:t>Metal case</w:t>
            </w:r>
          </w:p>
        </w:tc>
        <w:tc>
          <w:tcPr>
            <w:tcW w:w="2789" w:type="dxa"/>
            <w:tcBorders>
              <w:bottom w:val="nil"/>
            </w:tcBorders>
            <w:shd w:val="clear" w:color="auto" w:fill="B2A1C7" w:themeFill="accent4" w:themeFillTint="99"/>
            <w:vAlign w:val="center"/>
          </w:tcPr>
          <w:p w:rsidR="00421911" w:rsidRPr="00C53B09" w:rsidRDefault="003522E6" w:rsidP="00421911">
            <w:pPr>
              <w:spacing w:line="276" w:lineRule="auto"/>
              <w:jc w:val="center"/>
              <w:rPr>
                <w:b/>
                <w:sz w:val="14"/>
              </w:rPr>
            </w:pPr>
            <w:r w:rsidRPr="003522E6">
              <w:rPr>
                <w:b/>
              </w:rPr>
              <w:t>Shocking cal</w:t>
            </w:r>
            <w:r>
              <w:rPr>
                <w:b/>
              </w:rPr>
              <w:t>culations</w:t>
            </w:r>
          </w:p>
        </w:tc>
        <w:tc>
          <w:tcPr>
            <w:tcW w:w="2790" w:type="dxa"/>
            <w:tcBorders>
              <w:bottom w:val="nil"/>
              <w:right w:val="single" w:sz="4" w:space="0" w:color="auto"/>
            </w:tcBorders>
            <w:shd w:val="clear" w:color="auto" w:fill="B2A1C7" w:themeFill="accent4" w:themeFillTint="99"/>
            <w:vAlign w:val="center"/>
          </w:tcPr>
          <w:p w:rsidR="00421911" w:rsidRPr="00AC1978" w:rsidRDefault="000554F6" w:rsidP="00421911">
            <w:pPr>
              <w:jc w:val="center"/>
              <w:rPr>
                <w:rFonts w:cstheme="minorHAnsi"/>
                <w:b/>
              </w:rPr>
            </w:pPr>
            <w:r>
              <w:rPr>
                <w:rFonts w:cstheme="minorHAnsi"/>
                <w:b/>
              </w:rPr>
              <w:t>A working fuse</w:t>
            </w:r>
          </w:p>
        </w:tc>
        <w:tc>
          <w:tcPr>
            <w:tcW w:w="2790" w:type="dxa"/>
            <w:tcBorders>
              <w:left w:val="single" w:sz="4" w:space="0" w:color="auto"/>
              <w:bottom w:val="nil"/>
              <w:right w:val="single" w:sz="4" w:space="0" w:color="auto"/>
            </w:tcBorders>
            <w:shd w:val="clear" w:color="auto" w:fill="B2A1C7" w:themeFill="accent4" w:themeFillTint="99"/>
            <w:vAlign w:val="center"/>
          </w:tcPr>
          <w:p w:rsidR="00421911" w:rsidRPr="00D2452D" w:rsidRDefault="000554F6" w:rsidP="00421911">
            <w:pPr>
              <w:jc w:val="center"/>
              <w:rPr>
                <w:rFonts w:cstheme="minorHAnsi"/>
                <w:b/>
              </w:rPr>
            </w:pPr>
            <w:r>
              <w:rPr>
                <w:rFonts w:cstheme="minorHAnsi"/>
                <w:b/>
              </w:rPr>
              <w:t>Earthing</w:t>
            </w:r>
          </w:p>
        </w:tc>
        <w:tc>
          <w:tcPr>
            <w:tcW w:w="2790" w:type="dxa"/>
            <w:tcBorders>
              <w:left w:val="single" w:sz="4" w:space="0" w:color="auto"/>
              <w:bottom w:val="nil"/>
              <w:right w:val="nil"/>
            </w:tcBorders>
            <w:shd w:val="clear" w:color="auto" w:fill="auto"/>
            <w:vAlign w:val="center"/>
          </w:tcPr>
          <w:p w:rsidR="00421911" w:rsidRPr="00D2452D" w:rsidRDefault="00421911" w:rsidP="00421911">
            <w:pPr>
              <w:jc w:val="center"/>
              <w:rPr>
                <w:rFonts w:cstheme="minorHAnsi"/>
                <w:b/>
              </w:rPr>
            </w:pPr>
          </w:p>
        </w:tc>
      </w:tr>
      <w:tr w:rsidR="00421911" w:rsidTr="000554F6">
        <w:trPr>
          <w:trHeight w:hRule="exact" w:val="3515"/>
        </w:trPr>
        <w:tc>
          <w:tcPr>
            <w:tcW w:w="2789" w:type="dxa"/>
            <w:tcBorders>
              <w:top w:val="nil"/>
              <w:bottom w:val="nil"/>
            </w:tcBorders>
            <w:vAlign w:val="center"/>
          </w:tcPr>
          <w:p w:rsidR="00421911" w:rsidRPr="00135646" w:rsidRDefault="00765BA5" w:rsidP="00421911">
            <w:pPr>
              <w:jc w:val="center"/>
            </w:pPr>
            <w:r>
              <w:rPr>
                <w:noProof/>
                <w:lang w:eastAsia="en-GB"/>
              </w:rPr>
              <w:drawing>
                <wp:inline distT="0" distB="0" distL="0" distR="0">
                  <wp:extent cx="1528704" cy="2160000"/>
                  <wp:effectExtent l="19050" t="19050" r="14605" b="1206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6D05F58.tmp"/>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28704" cy="2160000"/>
                          </a:xfrm>
                          <a:prstGeom prst="rect">
                            <a:avLst/>
                          </a:prstGeom>
                          <a:ln w="6350">
                            <a:solidFill>
                              <a:schemeClr val="accent4">
                                <a:lumMod val="50000"/>
                              </a:schemeClr>
                            </a:solidFill>
                          </a:ln>
                        </pic:spPr>
                      </pic:pic>
                    </a:graphicData>
                  </a:graphic>
                </wp:inline>
              </w:drawing>
            </w:r>
          </w:p>
        </w:tc>
        <w:tc>
          <w:tcPr>
            <w:tcW w:w="2789" w:type="dxa"/>
            <w:tcBorders>
              <w:top w:val="nil"/>
              <w:bottom w:val="nil"/>
            </w:tcBorders>
            <w:vAlign w:val="center"/>
          </w:tcPr>
          <w:p w:rsidR="00421911" w:rsidRPr="00135646" w:rsidRDefault="004B2B01" w:rsidP="00421911">
            <w:pPr>
              <w:jc w:val="center"/>
            </w:pPr>
            <w:r>
              <w:rPr>
                <w:noProof/>
                <w:lang w:eastAsia="en-GB"/>
              </w:rPr>
              <w:drawing>
                <wp:inline distT="0" distB="0" distL="0" distR="0">
                  <wp:extent cx="1526789" cy="2160000"/>
                  <wp:effectExtent l="19050" t="19050" r="16510" b="1206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C8D392.t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526789" cy="2160000"/>
                          </a:xfrm>
                          <a:prstGeom prst="rect">
                            <a:avLst/>
                          </a:prstGeom>
                          <a:ln w="6350">
                            <a:solidFill>
                              <a:schemeClr val="accent4">
                                <a:lumMod val="50000"/>
                              </a:schemeClr>
                            </a:solidFill>
                          </a:ln>
                        </pic:spPr>
                      </pic:pic>
                    </a:graphicData>
                  </a:graphic>
                </wp:inline>
              </w:drawing>
            </w:r>
          </w:p>
        </w:tc>
        <w:tc>
          <w:tcPr>
            <w:tcW w:w="2790" w:type="dxa"/>
            <w:tcBorders>
              <w:top w:val="nil"/>
              <w:bottom w:val="nil"/>
              <w:right w:val="single" w:sz="4" w:space="0" w:color="auto"/>
            </w:tcBorders>
            <w:shd w:val="clear" w:color="auto" w:fill="auto"/>
            <w:vAlign w:val="center"/>
          </w:tcPr>
          <w:p w:rsidR="00421911" w:rsidRPr="00135646" w:rsidRDefault="009A0FEF" w:rsidP="00421911">
            <w:pPr>
              <w:jc w:val="center"/>
            </w:pPr>
            <w:r>
              <w:rPr>
                <w:noProof/>
                <w:lang w:eastAsia="en-GB"/>
              </w:rPr>
              <mc:AlternateContent>
                <mc:Choice Requires="wpg">
                  <w:drawing>
                    <wp:inline distT="0" distB="0" distL="0" distR="0">
                      <wp:extent cx="1558394" cy="2185853"/>
                      <wp:effectExtent l="19050" t="19050" r="22860" b="24130"/>
                      <wp:docPr id="16" name="Group 16"/>
                      <wp:cNvGraphicFramePr/>
                      <a:graphic xmlns:a="http://schemas.openxmlformats.org/drawingml/2006/main">
                        <a:graphicData uri="http://schemas.microsoft.com/office/word/2010/wordprocessingGroup">
                          <wpg:wgp>
                            <wpg:cNvGrpSpPr/>
                            <wpg:grpSpPr>
                              <a:xfrm>
                                <a:off x="0" y="0"/>
                                <a:ext cx="1558394" cy="2185853"/>
                                <a:chOff x="0" y="0"/>
                                <a:chExt cx="1558394" cy="2185853"/>
                              </a:xfrm>
                            </wpg:grpSpPr>
                            <pic:pic xmlns:pic="http://schemas.openxmlformats.org/drawingml/2006/picture">
                              <pic:nvPicPr>
                                <pic:cNvPr id="14" name="Picture 14"/>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31854" y="26218"/>
                                  <a:ext cx="1526540" cy="2159635"/>
                                </a:xfrm>
                                <a:prstGeom prst="rect">
                                  <a:avLst/>
                                </a:prstGeom>
                                <a:ln w="6350">
                                  <a:solidFill>
                                    <a:schemeClr val="accent4">
                                      <a:lumMod val="50000"/>
                                    </a:schemeClr>
                                  </a:solidFill>
                                </a:ln>
                              </pic:spPr>
                            </pic:pic>
                            <pic:pic xmlns:pic="http://schemas.openxmlformats.org/drawingml/2006/picture">
                              <pic:nvPicPr>
                                <pic:cNvPr id="15" name="Picture 15"/>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26540" cy="2159635"/>
                                </a:xfrm>
                                <a:prstGeom prst="rect">
                                  <a:avLst/>
                                </a:prstGeom>
                                <a:ln w="6350">
                                  <a:solidFill>
                                    <a:schemeClr val="accent4">
                                      <a:lumMod val="50000"/>
                                    </a:schemeClr>
                                  </a:solidFill>
                                </a:ln>
                              </pic:spPr>
                            </pic:pic>
                          </wpg:wgp>
                        </a:graphicData>
                      </a:graphic>
                    </wp:inline>
                  </w:drawing>
                </mc:Choice>
                <mc:Fallback>
                  <w:pict>
                    <v:group w14:anchorId="67D67367" id="Group 16" o:spid="_x0000_s1026" style="width:122.7pt;height:172.1pt;mso-position-horizontal-relative:char;mso-position-vertical-relative:line" coordsize="15583,218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7" type="#_x0000_t75" style="position:absolute;left:318;top:262;width:15265;height:215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" stroked="t" strokecolor="#3f3151 [1607]" strokeweight=".5pt">
                        <v:imagedata r:id="rId16" o:title=""/>
                        <v:path arrowok="t"/>
                      </v:shape>
                      <v:shape id="Picture 15" o:spid="_x0000_s1028" type="#_x0000_t75" style="position:absolute;width:15265;height:215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" stroked="t" strokecolor="#3f3151 [1607]" strokeweight=".5pt">
                        <v:imagedata r:id="rId16" o:title=""/>
                        <v:path arrowok="t"/>
                      </v:shape>
                      <w10:anchorlock/>
                    </v:group>
                  </w:pict>
                </mc:Fallback>
              </mc:AlternateContent>
            </w:r>
          </w:p>
        </w:tc>
        <w:tc>
          <w:tcPr>
            <w:tcW w:w="2790" w:type="dxa"/>
            <w:tcBorders>
              <w:top w:val="nil"/>
              <w:left w:val="single" w:sz="4" w:space="0" w:color="auto"/>
              <w:bottom w:val="nil"/>
              <w:right w:val="single" w:sz="4" w:space="0" w:color="auto"/>
            </w:tcBorders>
            <w:shd w:val="clear" w:color="auto" w:fill="auto"/>
            <w:vAlign w:val="center"/>
          </w:tcPr>
          <w:p w:rsidR="00421911" w:rsidRPr="00135646" w:rsidRDefault="000B17EF" w:rsidP="00421911">
            <w:pPr>
              <w:jc w:val="center"/>
            </w:pPr>
            <w:r>
              <w:rPr>
                <w:noProof/>
                <w:lang w:eastAsia="en-GB"/>
              </w:rPr>
              <mc:AlternateContent>
                <mc:Choice Requires="wpg">
                  <w:drawing>
                    <wp:inline distT="0" distB="0" distL="0" distR="0">
                      <wp:extent cx="1554452" cy="2184482"/>
                      <wp:effectExtent l="19050" t="19050" r="27305" b="25400"/>
                      <wp:docPr id="29" name="Group 29"/>
                      <wp:cNvGraphicFramePr/>
                      <a:graphic xmlns:a="http://schemas.openxmlformats.org/drawingml/2006/main">
                        <a:graphicData uri="http://schemas.microsoft.com/office/word/2010/wordprocessingGroup">
                          <wpg:wgp>
                            <wpg:cNvGrpSpPr/>
                            <wpg:grpSpPr>
                              <a:xfrm>
                                <a:off x="0" y="0"/>
                                <a:ext cx="1554452" cy="2184482"/>
                                <a:chOff x="0" y="0"/>
                                <a:chExt cx="1554452" cy="2184482"/>
                              </a:xfrm>
                            </wpg:grpSpPr>
                            <pic:pic xmlns:pic="http://schemas.openxmlformats.org/drawingml/2006/picture">
                              <pic:nvPicPr>
                                <pic:cNvPr id="6" name="Picture 6"/>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29817" y="24847"/>
                                  <a:ext cx="1524635" cy="2159635"/>
                                </a:xfrm>
                                <a:prstGeom prst="rect">
                                  <a:avLst/>
                                </a:prstGeom>
                                <a:ln w="6350">
                                  <a:solidFill>
                                    <a:schemeClr val="accent4">
                                      <a:lumMod val="50000"/>
                                    </a:schemeClr>
                                  </a:solidFill>
                                </a:ln>
                              </pic:spPr>
                            </pic:pic>
                            <pic:pic xmlns:pic="http://schemas.openxmlformats.org/drawingml/2006/picture">
                              <pic:nvPicPr>
                                <pic:cNvPr id="22" name="Picture 22"/>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524635" cy="2159635"/>
                                </a:xfrm>
                                <a:prstGeom prst="rect">
                                  <a:avLst/>
                                </a:prstGeom>
                                <a:ln w="6350">
                                  <a:solidFill>
                                    <a:schemeClr val="accent4">
                                      <a:lumMod val="50000"/>
                                    </a:schemeClr>
                                  </a:solidFill>
                                </a:ln>
                              </pic:spPr>
                            </pic:pic>
                          </wpg:wgp>
                        </a:graphicData>
                      </a:graphic>
                    </wp:inline>
                  </w:drawing>
                </mc:Choice>
                <mc:Fallback>
                  <w:pict>
                    <v:group w14:anchorId="13777837" id="Group 29" o:spid="_x0000_s1026" style="width:122.4pt;height:172pt;mso-position-horizontal-relative:char;mso-position-vertical-relative:line" coordsize="15544,218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">
                      <v:shape id="Picture 6" o:spid="_x0000_s1027" type="#_x0000_t75" style="position:absolute;left:298;top:248;width:15246;height:215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" stroked="t" strokecolor="#3f3151 [1607]" strokeweight=".5pt">
                        <v:imagedata r:id="rId18" o:title=""/>
                        <v:path arrowok="t"/>
                      </v:shape>
                      <v:shape id="Picture 22" o:spid="_x0000_s1028" type="#_x0000_t75" style="position:absolute;width:15246;height:215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" stroked="t" strokecolor="#3f3151 [1607]" strokeweight=".5pt">
                        <v:imagedata r:id="rId18" o:title=""/>
                        <v:path arrowok="t"/>
                      </v:shape>
                      <w10:anchorlock/>
                    </v:group>
                  </w:pict>
                </mc:Fallback>
              </mc:AlternateContent>
            </w:r>
          </w:p>
        </w:tc>
        <w:tc>
          <w:tcPr>
            <w:tcW w:w="2790" w:type="dxa"/>
            <w:tcBorders>
              <w:top w:val="nil"/>
              <w:left w:val="single" w:sz="4" w:space="0" w:color="auto"/>
              <w:bottom w:val="nil"/>
              <w:right w:val="nil"/>
            </w:tcBorders>
            <w:shd w:val="clear" w:color="auto" w:fill="auto"/>
            <w:vAlign w:val="center"/>
          </w:tcPr>
          <w:p w:rsidR="00421911" w:rsidRPr="00FC1013" w:rsidRDefault="00421911" w:rsidP="00BB093C">
            <w:pPr>
              <w:jc w:val="center"/>
            </w:pPr>
          </w:p>
        </w:tc>
      </w:tr>
      <w:tr w:rsidR="00421911" w:rsidTr="000554F6">
        <w:trPr>
          <w:trHeight w:hRule="exact" w:val="454"/>
        </w:trPr>
        <w:tc>
          <w:tcPr>
            <w:tcW w:w="2789" w:type="dxa"/>
            <w:tcBorders>
              <w:top w:val="nil"/>
            </w:tcBorders>
            <w:shd w:val="clear" w:color="auto" w:fill="E5DFEC" w:themeFill="accent4" w:themeFillTint="33"/>
            <w:vAlign w:val="center"/>
          </w:tcPr>
          <w:p w:rsidR="00672767" w:rsidRPr="00672767" w:rsidRDefault="005D0EB1" w:rsidP="00672767">
            <w:pPr>
              <w:jc w:val="center"/>
              <w:rPr>
                <w:sz w:val="18"/>
              </w:rPr>
            </w:pPr>
            <w:r w:rsidRPr="005D0EB1">
              <w:t>Confidence grid</w:t>
            </w:r>
          </w:p>
        </w:tc>
        <w:tc>
          <w:tcPr>
            <w:tcW w:w="2789" w:type="dxa"/>
            <w:tcBorders>
              <w:top w:val="nil"/>
            </w:tcBorders>
            <w:shd w:val="clear" w:color="auto" w:fill="B2A1C7" w:themeFill="accent4" w:themeFillTint="99"/>
            <w:vAlign w:val="center"/>
          </w:tcPr>
          <w:p w:rsidR="00421911" w:rsidRPr="00FC1013" w:rsidRDefault="004B2B01" w:rsidP="004B2B01">
            <w:pPr>
              <w:jc w:val="center"/>
            </w:pPr>
            <w:r w:rsidRPr="004B2B01">
              <w:rPr>
                <w:sz w:val="18"/>
              </w:rPr>
              <w:t>Application and practice - problem</w:t>
            </w:r>
          </w:p>
        </w:tc>
        <w:tc>
          <w:tcPr>
            <w:tcW w:w="2790" w:type="dxa"/>
            <w:tcBorders>
              <w:top w:val="nil"/>
              <w:bottom w:val="single" w:sz="4" w:space="0" w:color="auto"/>
              <w:right w:val="single" w:sz="4" w:space="0" w:color="auto"/>
            </w:tcBorders>
            <w:shd w:val="clear" w:color="auto" w:fill="B2A1C7" w:themeFill="accent4" w:themeFillTint="99"/>
            <w:vAlign w:val="center"/>
          </w:tcPr>
          <w:p w:rsidR="00421911" w:rsidRPr="00FC1013" w:rsidRDefault="000378F1" w:rsidP="00C37907">
            <w:pPr>
              <w:jc w:val="center"/>
            </w:pPr>
            <w:r w:rsidRPr="000378F1">
              <w:t>Clarifying</w:t>
            </w:r>
            <w:r w:rsidR="00C37907" w:rsidRPr="000378F1">
              <w:t xml:space="preserve"> </w:t>
            </w:r>
            <w:r w:rsidR="009A0FEF">
              <w:t>–</w:t>
            </w:r>
            <w:r w:rsidR="00C37907" w:rsidRPr="000378F1">
              <w:t xml:space="preserve"> demonstration</w:t>
            </w:r>
          </w:p>
        </w:tc>
        <w:tc>
          <w:tcPr>
            <w:tcW w:w="2790" w:type="dxa"/>
            <w:tcBorders>
              <w:top w:val="nil"/>
              <w:left w:val="single" w:sz="4" w:space="0" w:color="auto"/>
              <w:bottom w:val="single" w:sz="4" w:space="0" w:color="auto"/>
              <w:right w:val="single" w:sz="4" w:space="0" w:color="auto"/>
            </w:tcBorders>
            <w:shd w:val="clear" w:color="auto" w:fill="B2A1C7" w:themeFill="accent4" w:themeFillTint="99"/>
            <w:vAlign w:val="center"/>
          </w:tcPr>
          <w:p w:rsidR="00421911" w:rsidRPr="00FC1013" w:rsidRDefault="00CC54EE" w:rsidP="00CC54EE">
            <w:pPr>
              <w:jc w:val="center"/>
            </w:pPr>
            <w:r w:rsidRPr="00CC54EE">
              <w:rPr>
                <w:sz w:val="18"/>
              </w:rPr>
              <w:t>Predict, explain; observe, explain (PEOE)</w:t>
            </w:r>
          </w:p>
        </w:tc>
        <w:tc>
          <w:tcPr>
            <w:tcW w:w="2790" w:type="dxa"/>
            <w:tcBorders>
              <w:top w:val="nil"/>
              <w:left w:val="single" w:sz="4" w:space="0" w:color="auto"/>
              <w:bottom w:val="nil"/>
              <w:right w:val="nil"/>
            </w:tcBorders>
            <w:shd w:val="clear" w:color="auto" w:fill="auto"/>
            <w:vAlign w:val="center"/>
          </w:tcPr>
          <w:p w:rsidR="00421911" w:rsidRPr="00FC1013" w:rsidRDefault="00421911" w:rsidP="00421911">
            <w:pPr>
              <w:spacing w:after="120" w:line="276" w:lineRule="auto"/>
              <w:jc w:val="center"/>
            </w:pPr>
          </w:p>
        </w:tc>
      </w:tr>
    </w:tbl>
    <w:p w:rsidR="00793235" w:rsidRDefault="00793235">
      <w:pPr>
        <w:spacing w:after="200" w:line="276" w:lineRule="auto"/>
        <w:rPr>
          <w:b/>
          <w:color w:val="5F497A" w:themeColor="accent4" w:themeShade="BF"/>
          <w:sz w:val="24"/>
        </w:rPr>
      </w:pPr>
      <w:r>
        <w:rPr>
          <w:b/>
          <w:color w:val="5F497A" w:themeColor="accent4" w:themeShade="BF"/>
          <w:sz w:val="24"/>
        </w:rPr>
        <w:br w:type="page"/>
      </w:r>
    </w:p>
    <w:p w:rsidR="00FB1FF6" w:rsidRPr="00CE7273" w:rsidRDefault="00FB1FF6" w:rsidP="00170576">
      <w:pPr>
        <w:spacing w:after="180"/>
      </w:pPr>
      <w:r w:rsidRPr="0022442F">
        <w:rPr>
          <w:b/>
          <w:color w:val="5F497A" w:themeColor="accent4" w:themeShade="BF"/>
          <w:sz w:val="24"/>
        </w:rPr>
        <w:lastRenderedPageBreak/>
        <w:t>What</w:t>
      </w:r>
      <w:r>
        <w:rPr>
          <w:b/>
          <w:color w:val="5F497A" w:themeColor="accent4" w:themeShade="BF"/>
          <w:sz w:val="24"/>
        </w:rPr>
        <w:t>’s</w:t>
      </w:r>
      <w:r w:rsidRPr="0022442F">
        <w:rPr>
          <w:b/>
          <w:color w:val="5F497A" w:themeColor="accent4" w:themeShade="BF"/>
          <w:sz w:val="24"/>
        </w:rPr>
        <w:t xml:space="preserve"> the science story?</w:t>
      </w:r>
    </w:p>
    <w:p w:rsidR="008D20C9" w:rsidRPr="0099367E" w:rsidRDefault="008D20C9" w:rsidP="008D20C9">
      <w:pPr>
        <w:spacing w:after="180"/>
      </w:pPr>
      <w:r>
        <w:t>Mains electricity in the home works when there is a complete circuit through an appliance between the live wire and the neutral wire. Fuses or circuit breakers are added to the live wire, before an appliance, to break the circuit if too much current is flowing. This helps prevent electric shocks and fire. Earth wires are connected to appliances with metal cases and will complete a circuit with the live wire if there is a fault and the metal case becomes live. Current flowing in this circuit causes the fuse or circuit breaker to break the circuit and helps to prevent electric shocks. Appliances with non-conducting cases are double insulated and do not need an earth wire.</w:t>
      </w:r>
    </w:p>
    <w:p w:rsidR="00A314B6" w:rsidRPr="00862126" w:rsidRDefault="00A314B6" w:rsidP="00170576">
      <w:pPr>
        <w:spacing w:before="240" w:after="180"/>
        <w:rPr>
          <w:b/>
          <w:color w:val="5F497A"/>
          <w:sz w:val="24"/>
        </w:rPr>
      </w:pPr>
      <w:r w:rsidRPr="00862126">
        <w:rPr>
          <w:b/>
          <w:color w:val="5F497A"/>
          <w:sz w:val="24"/>
        </w:rPr>
        <w:t>Earlier development of understanding (BEST 11-14)</w:t>
      </w:r>
    </w:p>
    <w:p w:rsidR="00170576" w:rsidRDefault="00170576" w:rsidP="00170576">
      <w:pPr>
        <w:spacing w:after="180"/>
      </w:pPr>
      <w:r>
        <w:t xml:space="preserve">When applying their </w:t>
      </w:r>
      <w:r w:rsidRPr="00AD20A5">
        <w:t>understanding to novel situations, students of all ages often revert to earlier misunderstandings. Before moving forward</w:t>
      </w:r>
      <w:r w:rsidR="00796119">
        <w:t>,</w:t>
      </w:r>
      <w:r w:rsidRPr="00AD20A5">
        <w:t xml:space="preserve"> it is worthwhile using diagnostic questions from earlier topics to check that students do not have any persistent </w:t>
      </w:r>
      <w:r>
        <w:t>misunderstandings that can form barriers to</w:t>
      </w:r>
      <w:r w:rsidRPr="00AD20A5">
        <w:t xml:space="preserve"> learning. Time spent consolidating the scientific understanding of earlier key concepts </w:t>
      </w:r>
      <w:r>
        <w:t>before moving forward can accelerate progression later.</w:t>
      </w:r>
      <w:r w:rsidRPr="00170576">
        <w:t xml:space="preserve"> </w:t>
      </w:r>
    </w:p>
    <w:tbl>
      <w:tblPr>
        <w:tblStyle w:val="TableGrid"/>
        <w:tblW w:w="0" w:type="auto"/>
        <w:tblInd w:w="250" w:type="dxa"/>
        <w:tblBorders>
          <w:top w:val="single" w:sz="4" w:space="0" w:color="5F497A" w:themeColor="accent4" w:themeShade="BF"/>
          <w:left w:val="single" w:sz="4" w:space="0" w:color="5F497A" w:themeColor="accent4" w:themeShade="BF"/>
          <w:bottom w:val="single" w:sz="4" w:space="0" w:color="5F497A" w:themeColor="accent4" w:themeShade="BF"/>
          <w:right w:val="single" w:sz="4" w:space="0" w:color="5F497A" w:themeColor="accent4" w:themeShade="BF"/>
          <w:insideH w:val="single" w:sz="4" w:space="0" w:color="5F497A" w:themeColor="accent4" w:themeShade="BF"/>
          <w:insideV w:val="single" w:sz="4" w:space="0" w:color="5F497A" w:themeColor="accent4" w:themeShade="BF"/>
        </w:tblBorders>
        <w:tblLook w:val="04A0" w:firstRow="1" w:lastRow="0" w:firstColumn="1" w:lastColumn="0" w:noHBand="0" w:noVBand="1"/>
      </w:tblPr>
      <w:tblGrid>
        <w:gridCol w:w="13466"/>
      </w:tblGrid>
      <w:tr w:rsidR="00086474" w:rsidRPr="006B43F1" w:rsidTr="00086474">
        <w:tc>
          <w:tcPr>
            <w:tcW w:w="13466" w:type="dxa"/>
            <w:tcBorders>
              <w:bottom w:val="single" w:sz="4" w:space="0" w:color="5F497A" w:themeColor="accent4" w:themeShade="BF"/>
            </w:tcBorders>
          </w:tcPr>
          <w:p w:rsidR="00086474" w:rsidRPr="00086474" w:rsidRDefault="00086474" w:rsidP="00086474">
            <w:pPr>
              <w:spacing w:before="120" w:after="120"/>
              <w:rPr>
                <w:b/>
                <w:color w:val="5F497A" w:themeColor="accent4" w:themeShade="BF"/>
                <w:sz w:val="20"/>
                <w:szCs w:val="20"/>
              </w:rPr>
            </w:pPr>
            <w:r w:rsidRPr="00170576">
              <w:rPr>
                <w:b/>
                <w:color w:val="5F497A" w:themeColor="accent4" w:themeShade="BF"/>
                <w:sz w:val="20"/>
                <w:szCs w:val="20"/>
              </w:rPr>
              <w:t xml:space="preserve">Key </w:t>
            </w:r>
            <w:r w:rsidRPr="00086474">
              <w:rPr>
                <w:b/>
                <w:color w:val="5F497A" w:themeColor="accent4" w:themeShade="BF"/>
                <w:sz w:val="20"/>
                <w:szCs w:val="20"/>
              </w:rPr>
              <w:t>conceptPEM2.1 Resistance</w:t>
            </w:r>
          </w:p>
          <w:p w:rsidR="00086474" w:rsidRPr="00086474" w:rsidRDefault="00086474" w:rsidP="00086474">
            <w:pPr>
              <w:spacing w:before="120" w:after="120"/>
              <w:rPr>
                <w:sz w:val="20"/>
                <w:szCs w:val="20"/>
              </w:rPr>
            </w:pPr>
            <w:r w:rsidRPr="00086474">
              <w:rPr>
                <w:b/>
                <w:sz w:val="20"/>
                <w:szCs w:val="20"/>
              </w:rPr>
              <w:t>Learning focus:</w:t>
            </w:r>
            <w:r w:rsidRPr="00086474">
              <w:rPr>
                <w:sz w:val="20"/>
                <w:szCs w:val="20"/>
              </w:rPr>
              <w:t xml:space="preserve"> The size of current in a circuit depends on the voltage of the battery and the resistance of the component(s) in the circuit.</w:t>
            </w:r>
          </w:p>
          <w:p w:rsidR="00086474" w:rsidRPr="00086474" w:rsidRDefault="00086474" w:rsidP="00086474">
            <w:pPr>
              <w:spacing w:before="120" w:after="120"/>
              <w:rPr>
                <w:sz w:val="20"/>
                <w:szCs w:val="20"/>
              </w:rPr>
            </w:pPr>
            <w:r w:rsidRPr="00086474">
              <w:rPr>
                <w:sz w:val="20"/>
                <w:szCs w:val="20"/>
              </w:rPr>
              <w:t>This key concept:</w:t>
            </w:r>
          </w:p>
          <w:p w:rsidR="00086474" w:rsidRPr="00086474" w:rsidRDefault="00086474" w:rsidP="00086474">
            <w:pPr>
              <w:pStyle w:val="ListParagraph"/>
              <w:numPr>
                <w:ilvl w:val="0"/>
                <w:numId w:val="6"/>
              </w:numPr>
              <w:spacing w:before="120" w:after="120"/>
              <w:rPr>
                <w:sz w:val="20"/>
                <w:szCs w:val="20"/>
              </w:rPr>
            </w:pPr>
            <w:r w:rsidRPr="00086474">
              <w:rPr>
                <w:sz w:val="20"/>
                <w:szCs w:val="20"/>
              </w:rPr>
              <w:t>Reviews the effect on a simple circuit of changing the voltage of the battery</w:t>
            </w:r>
          </w:p>
          <w:p w:rsidR="00086474" w:rsidRPr="00086474" w:rsidRDefault="00086474" w:rsidP="00086474">
            <w:pPr>
              <w:pStyle w:val="ListParagraph"/>
              <w:numPr>
                <w:ilvl w:val="0"/>
                <w:numId w:val="6"/>
              </w:numPr>
              <w:spacing w:before="120" w:after="120"/>
              <w:rPr>
                <w:sz w:val="20"/>
                <w:szCs w:val="20"/>
              </w:rPr>
            </w:pPr>
            <w:r w:rsidRPr="00086474">
              <w:rPr>
                <w:sz w:val="20"/>
                <w:szCs w:val="20"/>
              </w:rPr>
              <w:t>Develops understanding of why conductors have a greater resistance if they are longer and/or thinner</w:t>
            </w:r>
          </w:p>
          <w:p w:rsidR="00086474" w:rsidRPr="00170576" w:rsidRDefault="00086474" w:rsidP="00086474">
            <w:pPr>
              <w:pStyle w:val="ListParagraph"/>
              <w:numPr>
                <w:ilvl w:val="0"/>
                <w:numId w:val="6"/>
              </w:numPr>
              <w:spacing w:before="120" w:after="120"/>
              <w:rPr>
                <w:sz w:val="20"/>
                <w:szCs w:val="20"/>
              </w:rPr>
            </w:pPr>
            <w:r w:rsidRPr="00086474">
              <w:rPr>
                <w:sz w:val="20"/>
                <w:szCs w:val="20"/>
              </w:rPr>
              <w:t>Explains how the size of current is affected when both voltage and resistance are changed at the same time.</w:t>
            </w:r>
          </w:p>
          <w:p w:rsidR="00086474" w:rsidRPr="00B42ADE" w:rsidRDefault="00086474" w:rsidP="00A14693">
            <w:pPr>
              <w:spacing w:before="120" w:after="120"/>
              <w:rPr>
                <w:b/>
                <w:color w:val="5F497A" w:themeColor="accent4" w:themeShade="BF"/>
                <w:sz w:val="20"/>
                <w:szCs w:val="20"/>
              </w:rPr>
            </w:pPr>
          </w:p>
        </w:tc>
      </w:tr>
      <w:tr w:rsidR="00086474" w:rsidRPr="006B43F1" w:rsidTr="00086474">
        <w:trPr>
          <w:trHeight w:hRule="exact" w:val="170"/>
        </w:trPr>
        <w:tc>
          <w:tcPr>
            <w:tcW w:w="13466" w:type="dxa"/>
            <w:tcBorders>
              <w:left w:val="nil"/>
              <w:right w:val="nil"/>
            </w:tcBorders>
          </w:tcPr>
          <w:p w:rsidR="00086474" w:rsidRPr="00B42ADE" w:rsidRDefault="00086474" w:rsidP="00A14693">
            <w:pPr>
              <w:spacing w:before="120" w:after="120"/>
              <w:rPr>
                <w:b/>
                <w:color w:val="5F497A" w:themeColor="accent4" w:themeShade="BF"/>
                <w:sz w:val="20"/>
                <w:szCs w:val="20"/>
              </w:rPr>
            </w:pPr>
          </w:p>
        </w:tc>
      </w:tr>
      <w:tr w:rsidR="00170576" w:rsidRPr="006B43F1" w:rsidTr="00A14693">
        <w:tc>
          <w:tcPr>
            <w:tcW w:w="13466" w:type="dxa"/>
          </w:tcPr>
          <w:p w:rsidR="00170576" w:rsidRPr="00B42ADE" w:rsidRDefault="00170576" w:rsidP="00A14693">
            <w:pPr>
              <w:spacing w:before="120" w:after="120"/>
              <w:rPr>
                <w:b/>
                <w:color w:val="5F497A" w:themeColor="accent4" w:themeShade="BF"/>
                <w:sz w:val="20"/>
                <w:szCs w:val="20"/>
              </w:rPr>
            </w:pPr>
            <w:r w:rsidRPr="00B42ADE">
              <w:rPr>
                <w:b/>
                <w:color w:val="5F497A" w:themeColor="accent4" w:themeShade="BF"/>
                <w:sz w:val="20"/>
                <w:szCs w:val="20"/>
              </w:rPr>
              <w:t xml:space="preserve">Key concept PEM </w:t>
            </w:r>
            <w:r w:rsidR="00B42ADE" w:rsidRPr="00B42ADE">
              <w:rPr>
                <w:b/>
                <w:color w:val="5F497A" w:themeColor="accent4" w:themeShade="BF"/>
                <w:sz w:val="20"/>
                <w:szCs w:val="20"/>
              </w:rPr>
              <w:t>2.2 Parallel circuits</w:t>
            </w:r>
          </w:p>
          <w:p w:rsidR="00170576" w:rsidRPr="00B42ADE" w:rsidRDefault="00B42ADE" w:rsidP="00537FAC">
            <w:pPr>
              <w:spacing w:before="120" w:after="120"/>
              <w:rPr>
                <w:sz w:val="20"/>
                <w:szCs w:val="20"/>
              </w:rPr>
            </w:pPr>
            <w:r w:rsidRPr="00B42ADE">
              <w:rPr>
                <w:b/>
                <w:sz w:val="20"/>
                <w:szCs w:val="20"/>
              </w:rPr>
              <w:t>Learning foc</w:t>
            </w:r>
            <w:r w:rsidR="00FB1E26">
              <w:rPr>
                <w:b/>
                <w:sz w:val="20"/>
                <w:szCs w:val="20"/>
              </w:rPr>
              <w:t>us</w:t>
            </w:r>
            <w:r w:rsidR="00170576" w:rsidRPr="00B42ADE">
              <w:rPr>
                <w:b/>
                <w:sz w:val="20"/>
                <w:szCs w:val="20"/>
              </w:rPr>
              <w:t>:</w:t>
            </w:r>
            <w:r w:rsidR="00170576" w:rsidRPr="00B42ADE">
              <w:rPr>
                <w:sz w:val="20"/>
                <w:szCs w:val="20"/>
              </w:rPr>
              <w:t xml:space="preserve"> </w:t>
            </w:r>
            <w:r w:rsidRPr="00B42ADE">
              <w:rPr>
                <w:sz w:val="20"/>
                <w:szCs w:val="20"/>
              </w:rPr>
              <w:t>The voltage across each branch of a parallel circuit is the same as the voltage of</w:t>
            </w:r>
            <w:r>
              <w:rPr>
                <w:sz w:val="20"/>
                <w:szCs w:val="20"/>
              </w:rPr>
              <w:t xml:space="preserve"> the battery; and t</w:t>
            </w:r>
            <w:r w:rsidRPr="00B42ADE">
              <w:rPr>
                <w:sz w:val="20"/>
                <w:szCs w:val="20"/>
              </w:rPr>
              <w:t>he current through each branch of a parallel circuit adds up to the current through the battery.</w:t>
            </w:r>
          </w:p>
          <w:p w:rsidR="00170576" w:rsidRPr="00B42ADE" w:rsidRDefault="00170576" w:rsidP="00A14693">
            <w:pPr>
              <w:spacing w:before="120" w:after="120"/>
              <w:rPr>
                <w:sz w:val="20"/>
                <w:szCs w:val="20"/>
              </w:rPr>
            </w:pPr>
            <w:r w:rsidRPr="00B42ADE">
              <w:rPr>
                <w:sz w:val="20"/>
                <w:szCs w:val="20"/>
              </w:rPr>
              <w:t>This key concept:</w:t>
            </w:r>
          </w:p>
          <w:p w:rsidR="00170576" w:rsidRPr="00B42ADE" w:rsidRDefault="00537FAC" w:rsidP="00170576">
            <w:pPr>
              <w:pStyle w:val="ListParagraph"/>
              <w:numPr>
                <w:ilvl w:val="0"/>
                <w:numId w:val="6"/>
              </w:numPr>
              <w:spacing w:before="120" w:after="120"/>
              <w:rPr>
                <w:sz w:val="20"/>
                <w:szCs w:val="20"/>
              </w:rPr>
            </w:pPr>
            <w:r w:rsidRPr="00B42ADE">
              <w:rPr>
                <w:sz w:val="20"/>
                <w:szCs w:val="20"/>
              </w:rPr>
              <w:t xml:space="preserve">Reviews </w:t>
            </w:r>
            <w:r w:rsidR="00B42ADE" w:rsidRPr="00B42ADE">
              <w:rPr>
                <w:sz w:val="20"/>
                <w:szCs w:val="20"/>
              </w:rPr>
              <w:t>methods for measuring voltage and current</w:t>
            </w:r>
          </w:p>
          <w:p w:rsidR="00170576" w:rsidRPr="00B42ADE" w:rsidRDefault="00537FAC" w:rsidP="00170576">
            <w:pPr>
              <w:pStyle w:val="ListParagraph"/>
              <w:numPr>
                <w:ilvl w:val="0"/>
                <w:numId w:val="6"/>
              </w:numPr>
              <w:spacing w:before="120" w:after="120"/>
              <w:rPr>
                <w:sz w:val="20"/>
                <w:szCs w:val="20"/>
              </w:rPr>
            </w:pPr>
            <w:r w:rsidRPr="00B42ADE">
              <w:rPr>
                <w:sz w:val="20"/>
                <w:szCs w:val="20"/>
              </w:rPr>
              <w:t xml:space="preserve">Develops understanding of </w:t>
            </w:r>
            <w:r w:rsidR="00B42ADE" w:rsidRPr="00B42ADE">
              <w:rPr>
                <w:sz w:val="20"/>
                <w:szCs w:val="20"/>
              </w:rPr>
              <w:t>parallel circuits as like a set of nested simple circuits</w:t>
            </w:r>
          </w:p>
          <w:p w:rsidR="00170576" w:rsidRPr="00170576" w:rsidRDefault="00B42ADE" w:rsidP="00170576">
            <w:pPr>
              <w:pStyle w:val="ListParagraph"/>
              <w:numPr>
                <w:ilvl w:val="0"/>
                <w:numId w:val="6"/>
              </w:numPr>
              <w:spacing w:before="120" w:after="120"/>
              <w:rPr>
                <w:sz w:val="20"/>
                <w:szCs w:val="20"/>
              </w:rPr>
            </w:pPr>
            <w:r w:rsidRPr="00B42ADE">
              <w:rPr>
                <w:sz w:val="20"/>
                <w:szCs w:val="20"/>
              </w:rPr>
              <w:t xml:space="preserve">Explains how the </w:t>
            </w:r>
            <w:r w:rsidRPr="00B42ADE">
              <w:rPr>
                <w:rFonts w:cstheme="minorHAnsi"/>
                <w:sz w:val="20"/>
                <w:szCs w:val="20"/>
              </w:rPr>
              <w:t>size of electric current in each branch depends on the voltage across the branch and the resistance of components in the</w:t>
            </w:r>
            <w:r w:rsidRPr="00E376BA">
              <w:rPr>
                <w:rFonts w:cstheme="minorHAnsi"/>
                <w:sz w:val="20"/>
                <w:szCs w:val="20"/>
              </w:rPr>
              <w:t xml:space="preserve"> branch</w:t>
            </w:r>
            <w:r>
              <w:rPr>
                <w:rFonts w:cstheme="minorHAnsi"/>
                <w:sz w:val="20"/>
                <w:szCs w:val="20"/>
              </w:rPr>
              <w:t>.</w:t>
            </w:r>
            <w:r>
              <w:rPr>
                <w:sz w:val="20"/>
                <w:szCs w:val="20"/>
              </w:rPr>
              <w:t xml:space="preserve"> </w:t>
            </w:r>
          </w:p>
        </w:tc>
        <w:bookmarkStart w:id="0" w:name="_GoBack"/>
        <w:bookmarkEnd w:id="0"/>
      </w:tr>
    </w:tbl>
    <w:p w:rsidR="001144F9" w:rsidRDefault="001144F9"/>
    <w:p w:rsidR="00FB1FF6" w:rsidRPr="0022442F" w:rsidRDefault="00FB1FF6" w:rsidP="007F6E19">
      <w:pPr>
        <w:spacing w:before="360" w:after="180"/>
        <w:rPr>
          <w:b/>
          <w:color w:val="5F497A" w:themeColor="accent4" w:themeShade="BF"/>
          <w:sz w:val="24"/>
        </w:rPr>
      </w:pPr>
      <w:r w:rsidRPr="0022442F">
        <w:rPr>
          <w:b/>
          <w:color w:val="5F497A" w:themeColor="accent4" w:themeShade="BF"/>
          <w:sz w:val="24"/>
        </w:rPr>
        <w:lastRenderedPageBreak/>
        <w:t xml:space="preserve">What </w:t>
      </w:r>
      <w:r>
        <w:rPr>
          <w:b/>
          <w:color w:val="5F497A" w:themeColor="accent4" w:themeShade="BF"/>
          <w:sz w:val="24"/>
        </w:rPr>
        <w:t>does the research say</w:t>
      </w:r>
      <w:r w:rsidRPr="0022442F">
        <w:rPr>
          <w:b/>
          <w:color w:val="5F497A" w:themeColor="accent4" w:themeShade="BF"/>
          <w:sz w:val="24"/>
        </w:rPr>
        <w:t>?</w:t>
      </w:r>
    </w:p>
    <w:p w:rsidR="00734E18" w:rsidRDefault="00734E18" w:rsidP="00734E18">
      <w:pPr>
        <w:spacing w:after="180"/>
      </w:pPr>
      <w:r>
        <w:t xml:space="preserve">There is very little science education research about students’ understanding, or misunderstanding, of mains electrical safety. Much of what can be found in the literature either provides a descriptive overview of the topic </w:t>
      </w:r>
      <w:r>
        <w:fldChar w:fldCharType="begin"/>
      </w:r>
      <w:r>
        <w:instrText xml:space="preserve"> ADDIN EN.CITE &lt;EndNote&gt;&lt;Cite&gt;&lt;Author&gt;Brown&lt;/Author&gt;&lt;Year&gt;1986&lt;/Year&gt;&lt;IDText&gt;Electric shock and the human body-or&amp;apos;Is it amps or volts that kill you, sir?&amp;apos;&lt;/IDText&gt;&lt;DisplayText&gt;(Brown, 1986; Goodenough, 2007)&lt;/DisplayText&gt;&lt;record&gt;&lt;isbn&gt;0031-9120&lt;/isbn&gt;&lt;titles&gt;&lt;title&gt;Electric shock and the human body-or&amp;apos;Is it amps or volts that kill you, sir?&amp;apos;&lt;/title&gt;&lt;secondary-title&gt;Physics Education&lt;/secondary-title&gt;&lt;/titles&gt;&lt;pages&gt;350&lt;/pages&gt;&lt;number&gt;6&lt;/number&gt;&lt;contributors&gt;&lt;authors&gt;&lt;author&gt;Brown, Colin&lt;/author&gt;&lt;/authors&gt;&lt;/contributors&gt;&lt;added-date format="utc"&gt;1667483665&lt;/added-date&gt;&lt;ref-type name="Journal Article"&gt;17&lt;/ref-type&gt;&lt;dates&gt;&lt;year&gt;1986&lt;/year&gt;&lt;/dates&gt;&lt;rec-number&gt;458&lt;/rec-number&gt;&lt;last-updated-date format="utc"&gt;1667483665&lt;/last-updated-date&gt;&lt;volume&gt;21&lt;/volume&gt;&lt;/record&gt;&lt;/Cite&gt;&lt;Cite&gt;&lt;Author&gt;Goodenough&lt;/Author&gt;&lt;Year&gt;2007&lt;/Year&gt;&lt;IDText&gt;Electrical safety&lt;/IDText&gt;&lt;record&gt;&lt;titles&gt;&lt;title&gt;Electrical safety&lt;/title&gt;&lt;secondary-title&gt;Catalyst&lt;/secondary-title&gt;&lt;/titles&gt;&lt;pages&gt;12-14&lt;/pages&gt;&lt;number&gt;3&lt;/number&gt;&lt;contributors&gt;&lt;authors&gt;&lt;author&gt;Goodenough, H&lt;/author&gt;&lt;/authors&gt;&lt;/contributors&gt;&lt;added-date format="utc"&gt;1667483949&lt;/added-date&gt;&lt;pub-location&gt;Oxfordshire&lt;/pub-location&gt;&lt;ref-type name="Magazine Article"&gt;19&lt;/ref-type&gt;&lt;dates&gt;&lt;year&gt;2007&lt;/year&gt;&lt;/dates&gt;&lt;rec-number&gt;460&lt;/rec-number&gt;&lt;publisher&gt;Philip Allan Updates&lt;/publisher&gt;&lt;last-updated-date format="utc"&gt;1667486046&lt;/last-updated-date&gt;&lt;volume&gt;18&lt;/volume&gt;&lt;num-vols&gt;Termly&lt;/num-vols&gt;&lt;/record&gt;&lt;/Cite&gt;&lt;/EndNote&gt;</w:instrText>
      </w:r>
      <w:r>
        <w:fldChar w:fldCharType="separate"/>
      </w:r>
      <w:r>
        <w:rPr>
          <w:noProof/>
        </w:rPr>
        <w:t>(Brown, 1986; Goodenough, 2007)</w:t>
      </w:r>
      <w:r>
        <w:fldChar w:fldCharType="end"/>
      </w:r>
      <w:r>
        <w:t xml:space="preserve"> or focuses on describing ways in which aspects of the topic can be demonstrated </w:t>
      </w:r>
      <w:r>
        <w:fldChar w:fldCharType="begin"/>
      </w:r>
      <w:r>
        <w:instrText xml:space="preserve"> ADDIN EN.CITE &lt;EndNote&gt;&lt;Cite&gt;&lt;Author&gt;Harrison&lt;/Author&gt;&lt;Year&gt;2017&lt;/Year&gt;&lt;IDText&gt;Demonstrating Earth connections and fuses working together&lt;/IDText&gt;&lt;DisplayText&gt;(Harrison, 2017)&lt;/DisplayText&gt;&lt;record&gt;&lt;isbn&gt;0031-9120&lt;/isbn&gt;&lt;titles&gt;&lt;title&gt;Demonstrating Earth connections and fuses working together&lt;/title&gt;&lt;secondary-title&gt;Physics Education&lt;/secondary-title&gt;&lt;/titles&gt;&lt;pages&gt;023008&lt;/pages&gt;&lt;number&gt;2&lt;/number&gt;&lt;contributors&gt;&lt;authors&gt;&lt;author&gt;Harrison, Mark&lt;/author&gt;&lt;/authors&gt;&lt;/contributors&gt;&lt;added-date format="utc"&gt;1667486633&lt;/added-date&gt;&lt;ref-type name="Journal Article"&gt;17&lt;/ref-type&gt;&lt;dates&gt;&lt;year&gt;2017&lt;/year&gt;&lt;/dates&gt;&lt;rec-number&gt;461&lt;/rec-number&gt;&lt;last-updated-date format="utc"&gt;1667486633&lt;/last-updated-date&gt;&lt;volume&gt;52&lt;/volume&gt;&lt;/record&gt;&lt;/Cite&gt;&lt;/EndNote&gt;</w:instrText>
      </w:r>
      <w:r>
        <w:fldChar w:fldCharType="separate"/>
      </w:r>
      <w:r>
        <w:rPr>
          <w:noProof/>
        </w:rPr>
        <w:t>(Harrison, 2017)</w:t>
      </w:r>
      <w:r>
        <w:fldChar w:fldCharType="end"/>
      </w:r>
      <w:r>
        <w:t xml:space="preserve">. This is perhaps because mains electrical safety builds upon the understanding and application of several key concepts that have individually attracted much </w:t>
      </w:r>
      <w:r w:rsidR="007E3FAE">
        <w:t>more attention from researchers. These include</w:t>
      </w:r>
      <w:r>
        <w:t xml:space="preserve"> electric current, conduction and insulation, voltage, resistance, Ohm’s law and parallel circuits.</w:t>
      </w:r>
    </w:p>
    <w:p w:rsidR="00734E18" w:rsidRDefault="00734E18" w:rsidP="00734E18">
      <w:pPr>
        <w:spacing w:after="180"/>
      </w:pPr>
      <w:r>
        <w:t>In thinking about mains electricity, a few students may revert to earlier misunderstandings</w:t>
      </w:r>
      <w:r w:rsidR="005208CB">
        <w:t>, which are not apparent when they are</w:t>
      </w:r>
      <w:r>
        <w:t xml:space="preserve"> dealing with series and parallel circuits, because mains electricity can appear to be very different to simple electric circuits. A common misunderstanding that children have when they first learn about mains electricity, age 7-11, is that mains appliances draw electricity from one connecting </w:t>
      </w:r>
      <w:r w:rsidR="005208CB">
        <w:t>wire</w:t>
      </w:r>
      <w:r>
        <w:t xml:space="preserve">, without the need for a complete circuit </w:t>
      </w:r>
      <w:r>
        <w:fldChar w:fldCharType="begin"/>
      </w:r>
      <w:r>
        <w:instrText xml:space="preserve"> ADDIN EN.CITE &lt;EndNote&gt;&lt;Cite&gt;&lt;Author&gt;Pilatou&lt;/Author&gt;&lt;Year&gt;2004&lt;/Year&gt;&lt;IDText&gt;How primary school students understand mains electricity and its distribution&lt;/IDText&gt;&lt;DisplayText&gt;(Pilatou and Stavridou, 2004)&lt;/DisplayText&gt;&lt;record&gt;&lt;isbn&gt;0950-0693&lt;/isbn&gt;&lt;titles&gt;&lt;title&gt;How primary school students understand mains electricity and its distribution&lt;/title&gt;&lt;secondary-title&gt;International journal of science education&lt;/secondary-title&gt;&lt;/titles&gt;&lt;pages&gt;697-715&lt;/pages&gt;&lt;number&gt;6&lt;/number&gt;&lt;contributors&gt;&lt;authors&gt;&lt;author&gt;Pilatou, Vassiliki&lt;/author&gt;&lt;author&gt;Stavridou, Heleni&lt;/author&gt;&lt;/authors&gt;&lt;/contributors&gt;&lt;added-date format="utc"&gt;1667483820&lt;/added-date&gt;&lt;ref-type name="Journal Article"&gt;17&lt;/ref-type&gt;&lt;dates&gt;&lt;year&gt;2004&lt;/year&gt;&lt;/dates&gt;&lt;rec-number&gt;459&lt;/rec-number&gt;&lt;last-updated-date format="utc"&gt;1667483820&lt;/last-updated-date&gt;&lt;volume&gt;26&lt;/volume&gt;&lt;/record&gt;&lt;/Cite&gt;&lt;/EndNote&gt;</w:instrText>
      </w:r>
      <w:r>
        <w:fldChar w:fldCharType="separate"/>
      </w:r>
      <w:r>
        <w:rPr>
          <w:noProof/>
        </w:rPr>
        <w:t>(Pilatou and Stavridou, 2004)</w:t>
      </w:r>
      <w:r>
        <w:fldChar w:fldCharType="end"/>
      </w:r>
      <w:r>
        <w:t xml:space="preserve">. </w:t>
      </w:r>
    </w:p>
    <w:p w:rsidR="00734E18" w:rsidRDefault="00734E18" w:rsidP="00734E18">
      <w:pPr>
        <w:spacing w:after="180"/>
      </w:pPr>
      <w:r>
        <w:t xml:space="preserve">In order to develop a good understanding of mains electrical safety, students need first to understand that the severity of an electric shock is largely due to the size of current passing through a person’s body and the route it takes. The size of current passing through a person is determined by the potential difference (p.d.) across the person, perhaps between an exposed live wire and the ground, and the resistance* of their skin </w:t>
      </w:r>
      <w:r>
        <w:fldChar w:fldCharType="begin"/>
      </w:r>
      <w:r>
        <w:instrText xml:space="preserve"> ADDIN EN.CITE &lt;EndNote&gt;&lt;Cite&gt;&lt;Author&gt;Goodenough&lt;/Author&gt;&lt;Year&gt;2007&lt;/Year&gt;&lt;IDText&gt;Electrical safety&lt;/IDText&gt;&lt;DisplayText&gt;(Goodenough, 2007)&lt;/DisplayText&gt;&lt;record&gt;&lt;titles&gt;&lt;title&gt;Electrical safety&lt;/title&gt;&lt;secondary-title&gt;Catalyst&lt;/secondary-title&gt;&lt;/titles&gt;&lt;pages&gt;12-14&lt;/pages&gt;&lt;number&gt;3&lt;/number&gt;&lt;contributors&gt;&lt;authors&gt;&lt;author&gt;Goodenough, H&lt;/author&gt;&lt;/authors&gt;&lt;/contributors&gt;&lt;added-date format="utc"&gt;1667483949&lt;/added-date&gt;&lt;pub-location&gt;Oxfordshire&lt;/pub-location&gt;&lt;ref-type name="Magazine Article"&gt;19&lt;/ref-type&gt;&lt;dates&gt;&lt;year&gt;2007&lt;/year&gt;&lt;/dates&gt;&lt;rec-number&gt;460&lt;/rec-number&gt;&lt;publisher&gt;Philip Allan Updates&lt;/publisher&gt;&lt;last-updated-date format="utc"&gt;1667486046&lt;/last-updated-date&gt;&lt;volume&gt;18&lt;/volume&gt;&lt;num-vols&gt;Termly&lt;/num-vols&gt;&lt;/record&gt;&lt;/Cite&gt;&lt;/EndNote&gt;</w:instrText>
      </w:r>
      <w:r>
        <w:fldChar w:fldCharType="separate"/>
      </w:r>
      <w:r>
        <w:rPr>
          <w:noProof/>
        </w:rPr>
        <w:t>(Goodenough, 2007)</w:t>
      </w:r>
      <w:r>
        <w:fldChar w:fldCharType="end"/>
      </w:r>
      <w:r>
        <w:t xml:space="preserve">, which can decrease by a factor of several hundred when the skin is wet </w:t>
      </w:r>
      <w:r>
        <w:fldChar w:fldCharType="begin"/>
      </w:r>
      <w:r>
        <w:instrText xml:space="preserve"> ADDIN EN.CITE &lt;EndNote&gt;&lt;Cite&gt;&lt;Author&gt;Brown&lt;/Author&gt;&lt;Year&gt;1986&lt;/Year&gt;&lt;IDText&gt;Electric shock and the human body-or&amp;apos;Is it amps or volts that kill you, sir?&amp;apos;&lt;/IDText&gt;&lt;DisplayText&gt;(Brown, 1986)&lt;/DisplayText&gt;&lt;record&gt;&lt;isbn&gt;0031-9120&lt;/isbn&gt;&lt;titles&gt;&lt;title&gt;Electric shock and the human body-or&amp;apos;Is it amps or volts that kill you, sir?&amp;apos;&lt;/title&gt;&lt;secondary-title&gt;Physics Education&lt;/secondary-title&gt;&lt;/titles&gt;&lt;pages&gt;350&lt;/pages&gt;&lt;number&gt;6&lt;/number&gt;&lt;contributors&gt;&lt;authors&gt;&lt;author&gt;Brown, Colin&lt;/author&gt;&lt;/authors&gt;&lt;/contributors&gt;&lt;added-date format="utc"&gt;1667483665&lt;/added-date&gt;&lt;ref-type name="Journal Article"&gt;17&lt;/ref-type&gt;&lt;dates&gt;&lt;year&gt;1986&lt;/year&gt;&lt;/dates&gt;&lt;rec-number&gt;458&lt;/rec-number&gt;&lt;last-updated-date format="utc"&gt;1667483665&lt;/last-updated-date&gt;&lt;volume&gt;21&lt;/volume&gt;&lt;/record&gt;&lt;/Cite&gt;&lt;/EndNote&gt;</w:instrText>
      </w:r>
      <w:r>
        <w:fldChar w:fldCharType="separate"/>
      </w:r>
      <w:r>
        <w:rPr>
          <w:noProof/>
        </w:rPr>
        <w:t>(Brown, 1986)</w:t>
      </w:r>
      <w:r>
        <w:fldChar w:fldCharType="end"/>
      </w:r>
      <w:r>
        <w:t>. A high p.d. can cause a dangerously large current to flow through a person, but in a steamy bathroom the same p.d. can cause a current to flow that is several hundred times bigger.</w:t>
      </w:r>
    </w:p>
    <w:p w:rsidR="00734E18" w:rsidRDefault="00734E18" w:rsidP="00734E18">
      <w:pPr>
        <w:spacing w:after="180"/>
      </w:pPr>
      <w:r>
        <w:t xml:space="preserve">Goodenough </w:t>
      </w:r>
      <w:r>
        <w:fldChar w:fldCharType="begin"/>
      </w:r>
      <w:r>
        <w:instrText xml:space="preserve"> ADDIN EN.CITE &lt;EndNote&gt;&lt;Cite ExcludeAuth="1"&gt;&lt;Author&gt;Goodenough&lt;/Author&gt;&lt;Year&gt;2007&lt;/Year&gt;&lt;IDText&gt;Electrical safety&lt;/IDText&gt;&lt;DisplayText&gt;(2007)&lt;/DisplayText&gt;&lt;record&gt;&lt;titles&gt;&lt;title&gt;Electrical safety&lt;/title&gt;&lt;secondary-title&gt;Catalyst&lt;/secondary-title&gt;&lt;/titles&gt;&lt;pages&gt;12-14&lt;/pages&gt;&lt;number&gt;3&lt;/number&gt;&lt;contributors&gt;&lt;authors&gt;&lt;author&gt;Goodenough, H&lt;/author&gt;&lt;/authors&gt;&lt;/contributors&gt;&lt;added-date format="utc"&gt;1667483949&lt;/added-date&gt;&lt;pub-location&gt;Oxfordshire&lt;/pub-location&gt;&lt;ref-type name="Magazine Article"&gt;19&lt;/ref-type&gt;&lt;dates&gt;&lt;year&gt;2007&lt;/year&gt;&lt;/dates&gt;&lt;rec-number&gt;460&lt;/rec-number&gt;&lt;publisher&gt;Philip Allan Updates&lt;/publisher&gt;&lt;last-updated-date format="utc"&gt;1667486046&lt;/last-updated-date&gt;&lt;volume&gt;18&lt;/volume&gt;&lt;num-vols&gt;Termly&lt;/num-vols&gt;&lt;/record&gt;&lt;/Cite&gt;&lt;/EndNote&gt;</w:instrText>
      </w:r>
      <w:r>
        <w:fldChar w:fldCharType="separate"/>
      </w:r>
      <w:r>
        <w:rPr>
          <w:noProof/>
        </w:rPr>
        <w:t>(2007)</w:t>
      </w:r>
      <w:r>
        <w:fldChar w:fldCharType="end"/>
      </w:r>
      <w:r>
        <w:t xml:space="preserve"> describes in detail the effects of current on the human body. A current of 0.5 mA through a person’s body can be felt and a current of 0.5 – 10 mA would be painful. At some point, between 10 mA and 50 mA, a person’s nervous response would be </w:t>
      </w:r>
      <w:r w:rsidR="00E814E4">
        <w:t>a</w:t>
      </w:r>
      <w:r>
        <w:t xml:space="preserve">ffected so they are unable to release a grip and if the current is maintained it can cause involuntary muscle contractions, difficulty breathing and disturb heart function. Higher currents than 50 mA can stop the heart, stop breathing and cause burns and other tissue damage. The main cause of death from an electric shock is ventricular fibrillation, which is when the heart stops beating rhythmically and becomes unable to pump blood. Alternating current is more likely to affect the rhythm of the heart than direct current. </w:t>
      </w:r>
    </w:p>
    <w:p w:rsidR="00734E18" w:rsidRDefault="00734E18" w:rsidP="00734E18">
      <w:pPr>
        <w:spacing w:after="180"/>
      </w:pPr>
      <w:r>
        <w:t xml:space="preserve">It is a common misunderstanding that if the plug connecting an appliance to the mains contains a fuse, then the appliance cannot give a person an electric shock </w:t>
      </w:r>
      <w:r>
        <w:fldChar w:fldCharType="begin"/>
      </w:r>
      <w:r>
        <w:instrText xml:space="preserve"> ADDIN EN.CITE &lt;EndNote&gt;&lt;Cite&gt;&lt;Author&gt;Goodenough&lt;/Author&gt;&lt;Year&gt;2007&lt;/Year&gt;&lt;IDText&gt;Electrical safety&lt;/IDText&gt;&lt;DisplayText&gt;(Goodenough, 2007)&lt;/DisplayText&gt;&lt;record&gt;&lt;titles&gt;&lt;title&gt;Electrical safety&lt;/title&gt;&lt;secondary-title&gt;Catalyst&lt;/secondary-title&gt;&lt;/titles&gt;&lt;pages&gt;12-14&lt;/pages&gt;&lt;number&gt;3&lt;/number&gt;&lt;contributors&gt;&lt;authors&gt;&lt;author&gt;Goodenough, H&lt;/author&gt;&lt;/authors&gt;&lt;/contributors&gt;&lt;added-date format="utc"&gt;1667483949&lt;/added-date&gt;&lt;pub-location&gt;Oxfordshire&lt;/pub-location&gt;&lt;ref-type name="Magazine Article"&gt;19&lt;/ref-type&gt;&lt;dates&gt;&lt;year&gt;2007&lt;/year&gt;&lt;/dates&gt;&lt;rec-number&gt;460&lt;/rec-number&gt;&lt;publisher&gt;Philip Allan Updates&lt;/publisher&gt;&lt;last-updated-date format="utc"&gt;1667486046&lt;/last-updated-date&gt;&lt;volume&gt;18&lt;/volume&gt;&lt;num-vols&gt;Termly&lt;/num-vols&gt;&lt;/record&gt;&lt;/Cite&gt;&lt;/EndNote&gt;</w:instrText>
      </w:r>
      <w:r>
        <w:fldChar w:fldCharType="separate"/>
      </w:r>
      <w:r>
        <w:rPr>
          <w:noProof/>
        </w:rPr>
        <w:t>(Goodenough, 2007)</w:t>
      </w:r>
      <w:r>
        <w:fldChar w:fldCharType="end"/>
      </w:r>
      <w:r>
        <w:t xml:space="preserve">. This is not true because a current of 0.15 A through a person can kill them in about 0.1 s and the smallest fuse in </w:t>
      </w:r>
      <w:r w:rsidR="001A58A2">
        <w:t xml:space="preserve">a </w:t>
      </w:r>
      <w:r>
        <w:t xml:space="preserve">mains plug (in the UK) stops current flowing only when it exceeds 3 A. </w:t>
      </w:r>
    </w:p>
    <w:p w:rsidR="00734E18" w:rsidRDefault="00734E18" w:rsidP="00734E18">
      <w:pPr>
        <w:spacing w:after="180"/>
      </w:pPr>
      <w:r>
        <w:t>A residual current circuit breaker (RCCB) would stop current flowing through the person being shocked in about 0.04 seconds. Without a RCCB fitted, a person touching an exposed live connection from the mains could receive a fatal electric shock, which is why electric lawnmowers and hedge-trimmers should always be used with a RCCB, because accidentally cutting trailing wires is relatively common.</w:t>
      </w:r>
    </w:p>
    <w:p w:rsidR="00734E18" w:rsidRDefault="00734E18" w:rsidP="00734E18">
      <w:pPr>
        <w:spacing w:after="180"/>
      </w:pPr>
      <w:r>
        <w:lastRenderedPageBreak/>
        <w:t xml:space="preserve">However, a fuse </w:t>
      </w:r>
      <w:r w:rsidRPr="00C857ED">
        <w:t>can</w:t>
      </w:r>
      <w:r>
        <w:t xml:space="preserve"> turn off the current </w:t>
      </w:r>
      <w:r w:rsidRPr="00EB27A0">
        <w:rPr>
          <w:i/>
        </w:rPr>
        <w:t xml:space="preserve">before </w:t>
      </w:r>
      <w:r>
        <w:t>a person touches the live metal casing of a faulty appliance</w:t>
      </w:r>
      <w:r w:rsidR="00C857ED">
        <w:t>,</w:t>
      </w:r>
      <w:r>
        <w:t xml:space="preserve"> if the appliance is wired correctly. Common causes of a metal casing becoming live is </w:t>
      </w:r>
      <w:r w:rsidR="00493E49">
        <w:t xml:space="preserve">a </w:t>
      </w:r>
      <w:r>
        <w:t>movement and pulling on connecting cables that cause the live wire to become loose, or physical damage to the appliance. The casing of a metal appliance should be connected to an earth wire. If the live wire touches the casing there will then be a short circuit, a large current will flow, and the fuse will melt, turning off the current. This happens the first time the appliance is turned on after the fault is caused. Some demonstrations, of how a fuse works, risk giving the false impression that excess current only flows and the fuse makes the appliance safe when it is touched by a person</w:t>
      </w:r>
      <w:r w:rsidR="0069542D">
        <w:t xml:space="preserve"> </w:t>
      </w:r>
      <w:r>
        <w:fldChar w:fldCharType="begin"/>
      </w:r>
      <w:r>
        <w:instrText xml:space="preserve"> ADDIN EN.CITE &lt;EndNote&gt;&lt;Cite&gt;&lt;Author&gt;Harrison&lt;/Author&gt;&lt;Year&gt;2017&lt;/Year&gt;&lt;IDText&gt;Demonstrating Earth connections and fuses working together&lt;/IDText&gt;&lt;DisplayText&gt;(Harrison, 2017)&lt;/DisplayText&gt;&lt;record&gt;&lt;isbn&gt;0031-9120&lt;/isbn&gt;&lt;titles&gt;&lt;title&gt;Demonstrating Earth connections and fuses working together&lt;/title&gt;&lt;secondary-title&gt;Physics Education&lt;/secondary-title&gt;&lt;/titles&gt;&lt;pages&gt;023008&lt;/pages&gt;&lt;number&gt;2&lt;/number&gt;&lt;contributors&gt;&lt;authors&gt;&lt;author&gt;Harrison, Mark&lt;/author&gt;&lt;/authors&gt;&lt;/contributors&gt;&lt;added-date format="utc"&gt;1667486633&lt;/added-date&gt;&lt;ref-type name="Journal Article"&gt;17&lt;/ref-type&gt;&lt;dates&gt;&lt;year&gt;2017&lt;/year&gt;&lt;/dates&gt;&lt;rec-number&gt;461&lt;/rec-number&gt;&lt;last-updated-date format="utc"&gt;1667486633&lt;/last-updated-date&gt;&lt;volume&gt;52&lt;/volume&gt;&lt;/record&gt;&lt;/Cite&gt;&lt;/EndNote&gt;</w:instrText>
      </w:r>
      <w:r>
        <w:fldChar w:fldCharType="separate"/>
      </w:r>
      <w:r>
        <w:rPr>
          <w:noProof/>
        </w:rPr>
        <w:t>(Harrison, 2017)</w:t>
      </w:r>
      <w:r>
        <w:fldChar w:fldCharType="end"/>
      </w:r>
      <w:r>
        <w:t>.</w:t>
      </w:r>
    </w:p>
    <w:p w:rsidR="00734E18" w:rsidRDefault="00734E18" w:rsidP="00734E18">
      <w:pPr>
        <w:spacing w:after="180"/>
      </w:pPr>
      <w:r>
        <w:t xml:space="preserve">In a study of 41 pre-service teachers, </w:t>
      </w:r>
      <w:r>
        <w:rPr>
          <w:noProof/>
        </w:rPr>
        <w:t>Önder, Senyigit and Silay</w:t>
      </w:r>
      <w:r>
        <w:t xml:space="preserve"> </w:t>
      </w:r>
      <w:r>
        <w:fldChar w:fldCharType="begin"/>
      </w:r>
      <w:r>
        <w:instrText xml:space="preserve"> ADDIN EN.CITE &lt;EndNote&gt;&lt;Cite ExcludeAuth="1"&gt;&lt;Author&gt;Önder&lt;/Author&gt;&lt;Year&gt;2017&lt;/Year&gt;&lt;IDText&gt;The Effects of Misconceptions on Pre-Service Teachers&amp;apos; Ability to Constructing Simple Electric Circuits&lt;/IDText&gt;&lt;DisplayText&gt;(2017)&lt;/DisplayText&gt;&lt;record&gt;&lt;titles&gt;&lt;title&gt;The Effects of Misconceptions on Pre-Service Teachers&amp;apos; Ability to Constructing Simple Electric Circuits&lt;/title&gt;&lt;secondary-title&gt;European Journal of Physics Education&lt;/secondary-title&gt;&lt;/titles&gt;&lt;pages&gt;1-10&lt;/pages&gt;&lt;number&gt;1&lt;/number&gt;&lt;contributors&gt;&lt;authors&gt;&lt;author&gt;Önder, Fatih&lt;/author&gt;&lt;author&gt;Senyigit, Çigdem&lt;/author&gt;&lt;author&gt;Silay, Ilhan&lt;/author&gt;&lt;/authors&gt;&lt;/contributors&gt;&lt;added-date format="utc"&gt;1667483634&lt;/added-date&gt;&lt;ref-type name="Journal Article"&gt;17&lt;/ref-type&gt;&lt;dates&gt;&lt;year&gt;2017&lt;/year&gt;&lt;/dates&gt;&lt;rec-number&gt;457&lt;/rec-number&gt;&lt;last-updated-date format="utc"&gt;1667483634&lt;/last-updated-date&gt;&lt;volume&gt;8&lt;/volume&gt;&lt;/record&gt;&lt;/Cite&gt;&lt;/EndNote&gt;</w:instrText>
      </w:r>
      <w:r>
        <w:fldChar w:fldCharType="separate"/>
      </w:r>
      <w:r>
        <w:rPr>
          <w:noProof/>
        </w:rPr>
        <w:t>(2017)</w:t>
      </w:r>
      <w:r>
        <w:fldChar w:fldCharType="end"/>
      </w:r>
      <w:r>
        <w:t xml:space="preserve"> found that 69% could not explain a short circuit using scientific understanding. 20% described a short circuit as a circuit that did not work, a further 15% that it didn’t work because components had been damaged by excess current, and 12% described a short circuit as an incomplete circuit. Rather, a short circuit is formed by an extra connection between parts of a circuit that provides a very low resistance path for current to flow, leading to increased current in that part of the circuit.</w:t>
      </w:r>
    </w:p>
    <w:p w:rsidR="00734E18" w:rsidRPr="0061105B" w:rsidRDefault="00734E18" w:rsidP="00734E18">
      <w:pPr>
        <w:spacing w:after="180"/>
        <w:rPr>
          <w:i/>
          <w:sz w:val="20"/>
        </w:rPr>
      </w:pPr>
      <w:r w:rsidRPr="0061105B">
        <w:rPr>
          <w:i/>
          <w:sz w:val="20"/>
        </w:rPr>
        <w:t>*Strictly speaking, the resistance to alternating currents is called impedance and includes the resistive effects of capacitance and inductance. This understanding is usually covered in undergraduate courses at university.</w:t>
      </w:r>
    </w:p>
    <w:p w:rsidR="009F7991" w:rsidRPr="009F7991" w:rsidRDefault="00C77BA9" w:rsidP="009F7991">
      <w:pPr>
        <w:shd w:val="clear" w:color="auto" w:fill="FFFFFF"/>
        <w:spacing w:after="180" w:line="235" w:lineRule="atLeast"/>
        <w:rPr>
          <w:rFonts w:ascii="Calibri" w:eastAsia="Times New Roman" w:hAnsi="Calibri" w:cs="Calibri"/>
          <w:b/>
          <w:iCs/>
          <w:color w:val="222222"/>
          <w:lang w:eastAsia="en-GB"/>
        </w:rPr>
      </w:pPr>
      <w:r w:rsidRPr="008A5E80">
        <w:rPr>
          <w:rFonts w:ascii="Calibri" w:eastAsia="Times New Roman" w:hAnsi="Calibri" w:cs="Calibri"/>
          <w:b/>
          <w:iCs/>
          <w:color w:val="222222"/>
          <w:lang w:eastAsia="en-GB"/>
        </w:rPr>
        <w:t>Guidance</w:t>
      </w:r>
      <w:r w:rsidR="00CD3EEA">
        <w:rPr>
          <w:rFonts w:ascii="Calibri" w:eastAsia="Times New Roman" w:hAnsi="Calibri" w:cs="Calibri"/>
          <w:b/>
          <w:iCs/>
          <w:color w:val="222222"/>
          <w:lang w:eastAsia="en-GB"/>
        </w:rPr>
        <w:t xml:space="preserve"> notes </w:t>
      </w:r>
    </w:p>
    <w:p w:rsidR="00734E18" w:rsidRPr="006107E3" w:rsidRDefault="00734E18" w:rsidP="00734E18">
      <w:pPr>
        <w:pStyle w:val="EndNoteBibliography"/>
        <w:spacing w:after="180"/>
        <w:rPr>
          <w:rFonts w:asciiTheme="minorHAnsi" w:hAnsiTheme="minorHAnsi" w:cstheme="minorHAnsi"/>
          <w:i/>
          <w:noProof w:val="0"/>
          <w:lang w:val="en-GB"/>
        </w:rPr>
      </w:pPr>
      <w:r w:rsidRPr="006107E3">
        <w:rPr>
          <w:rFonts w:asciiTheme="minorHAnsi" w:hAnsiTheme="minorHAnsi" w:cstheme="minorHAnsi"/>
          <w:i/>
          <w:noProof w:val="0"/>
          <w:lang w:val="en-GB"/>
        </w:rPr>
        <w:t>Why is the live wire more dangerous than the neutral wire when they are opposite ends of the mains circuit?</w:t>
      </w:r>
    </w:p>
    <w:p w:rsidR="00734E18" w:rsidRPr="00734E18" w:rsidRDefault="00734E18" w:rsidP="00734E18">
      <w:pPr>
        <w:pStyle w:val="EndNoteBibliography"/>
        <w:spacing w:after="180"/>
        <w:rPr>
          <w:rFonts w:asciiTheme="minorHAnsi" w:hAnsiTheme="minorHAnsi" w:cstheme="minorHAnsi"/>
          <w:noProof w:val="0"/>
          <w:lang w:val="en-GB"/>
        </w:rPr>
      </w:pPr>
      <w:r w:rsidRPr="00734E18">
        <w:rPr>
          <w:rFonts w:asciiTheme="minorHAnsi" w:hAnsiTheme="minorHAnsi" w:cstheme="minorHAnsi"/>
          <w:noProof w:val="0"/>
          <w:lang w:val="en-GB"/>
        </w:rPr>
        <w:t xml:space="preserve">There is a common misunderstanding that a battery contains ‘electricity’ and that when current flows around a circuit the electricity flows from the battery. </w:t>
      </w:r>
    </w:p>
    <w:p w:rsidR="00734E18" w:rsidRPr="00734E18" w:rsidRDefault="00734E18" w:rsidP="00734E18">
      <w:pPr>
        <w:pStyle w:val="EndNoteBibliography"/>
        <w:spacing w:after="180"/>
        <w:rPr>
          <w:rFonts w:asciiTheme="minorHAnsi" w:hAnsiTheme="minorHAnsi" w:cstheme="minorHAnsi"/>
          <w:noProof w:val="0"/>
          <w:lang w:val="en-GB"/>
        </w:rPr>
      </w:pPr>
      <w:r w:rsidRPr="00734E18">
        <w:rPr>
          <w:rFonts w:asciiTheme="minorHAnsi" w:hAnsiTheme="minorHAnsi" w:cstheme="minorHAnsi"/>
          <w:noProof w:val="0"/>
          <w:lang w:val="en-GB"/>
        </w:rPr>
        <w:t>In science teaching for ages 14-16, it is rarely explained clearly why a fuse needs to be placed on the live wire and not on the neutral wire</w:t>
      </w:r>
      <w:r w:rsidR="00493E49">
        <w:rPr>
          <w:rFonts w:asciiTheme="minorHAnsi" w:hAnsiTheme="minorHAnsi" w:cstheme="minorHAnsi"/>
          <w:noProof w:val="0"/>
          <w:lang w:val="en-GB"/>
        </w:rPr>
        <w:t>;</w:t>
      </w:r>
      <w:r w:rsidRPr="00734E18">
        <w:rPr>
          <w:rFonts w:asciiTheme="minorHAnsi" w:hAnsiTheme="minorHAnsi" w:cstheme="minorHAnsi"/>
          <w:noProof w:val="0"/>
          <w:lang w:val="en-GB"/>
        </w:rPr>
        <w:t xml:space="preserve"> and it is a small leap for students into misunderstanding that all of the electricity flows from the National Grid and in</w:t>
      </w:r>
      <w:r w:rsidR="00493E49">
        <w:rPr>
          <w:rFonts w:asciiTheme="minorHAnsi" w:hAnsiTheme="minorHAnsi" w:cstheme="minorHAnsi"/>
          <w:noProof w:val="0"/>
          <w:lang w:val="en-GB"/>
        </w:rPr>
        <w:t>to the house through live wires</w:t>
      </w:r>
      <w:r w:rsidRPr="00734E18">
        <w:rPr>
          <w:rFonts w:asciiTheme="minorHAnsi" w:hAnsiTheme="minorHAnsi" w:cstheme="minorHAnsi"/>
          <w:noProof w:val="0"/>
          <w:lang w:val="en-GB"/>
        </w:rPr>
        <w:t xml:space="preserve"> and out again through the neutral – when most of it has been used up (sic).</w:t>
      </w:r>
    </w:p>
    <w:p w:rsidR="00734E18" w:rsidRPr="00734E18" w:rsidRDefault="00734E18" w:rsidP="00734E18">
      <w:pPr>
        <w:pStyle w:val="EndNoteBibliography"/>
        <w:spacing w:after="180"/>
        <w:rPr>
          <w:rFonts w:asciiTheme="minorHAnsi" w:hAnsiTheme="minorHAnsi" w:cstheme="minorHAnsi"/>
          <w:noProof w:val="0"/>
          <w:lang w:val="en-GB"/>
        </w:rPr>
      </w:pPr>
      <w:r w:rsidRPr="00734E18">
        <w:rPr>
          <w:rFonts w:asciiTheme="minorHAnsi" w:hAnsiTheme="minorHAnsi" w:cstheme="minorHAnsi"/>
          <w:noProof w:val="0"/>
          <w:lang w:val="en-GB"/>
        </w:rPr>
        <w:t xml:space="preserve">To support the correct explanation, the live wire can be thought of as one end of a ‘mains battery’ whose voltage (more accurately potential) varies between +230 V and -230 V. The neutral wire can be thought of as the other end of the ‘mains battery’ which has a voltage (potential) close to 0 V, which is pretty much the same as the ground (earth). A current will flow round a complete circuit made between a live wire and a neutral wire or between a live wire and the ground because there is a potential difference across it. If a complete circuit is connected between the neutral wire and the ground, there is only a very small potential difference between the connections and any current will be very small. </w:t>
      </w:r>
    </w:p>
    <w:p w:rsidR="00734E18" w:rsidRPr="00734E18" w:rsidRDefault="00734E18" w:rsidP="00734E18">
      <w:pPr>
        <w:pStyle w:val="EndNoteBibliography"/>
        <w:spacing w:after="180"/>
        <w:rPr>
          <w:rFonts w:asciiTheme="minorHAnsi" w:hAnsiTheme="minorHAnsi" w:cstheme="minorHAnsi"/>
          <w:noProof w:val="0"/>
          <w:lang w:val="en-GB"/>
        </w:rPr>
      </w:pPr>
      <w:r w:rsidRPr="00734E18">
        <w:rPr>
          <w:rFonts w:asciiTheme="minorHAnsi" w:hAnsiTheme="minorHAnsi" w:cstheme="minorHAnsi"/>
          <w:noProof w:val="0"/>
          <w:lang w:val="en-GB"/>
        </w:rPr>
        <w:t>In other words, completing a circuit between the neutral wire and the ground can be thought of as connecting both ends of the circuit to the same end of a high voltage battery. This means that it is quite safe for a person to be connected between a neutral wire and the ground, but not between a live wire and the ground – although it should be noted that neither should be attempted (it is not completely unknown for live and neutral wires to have been connected the wrong way round).</w:t>
      </w:r>
    </w:p>
    <w:p w:rsidR="00734E18" w:rsidRPr="00734E18" w:rsidRDefault="00734E18" w:rsidP="00734E18">
      <w:pPr>
        <w:pStyle w:val="EndNoteBibliography"/>
        <w:spacing w:after="180"/>
        <w:rPr>
          <w:rFonts w:asciiTheme="minorHAnsi" w:hAnsiTheme="minorHAnsi" w:cstheme="minorHAnsi"/>
          <w:i/>
          <w:noProof w:val="0"/>
          <w:lang w:val="en-GB"/>
        </w:rPr>
      </w:pPr>
      <w:r w:rsidRPr="00734E18">
        <w:rPr>
          <w:rFonts w:asciiTheme="minorHAnsi" w:hAnsiTheme="minorHAnsi" w:cstheme="minorHAnsi"/>
          <w:i/>
          <w:noProof w:val="0"/>
          <w:lang w:val="en-GB"/>
        </w:rPr>
        <w:lastRenderedPageBreak/>
        <w:t>Mains voltage in the UK</w:t>
      </w:r>
    </w:p>
    <w:p w:rsidR="00734E18" w:rsidRPr="00734E18" w:rsidRDefault="00734E18" w:rsidP="00734E18">
      <w:pPr>
        <w:pStyle w:val="EndNoteBibliography"/>
        <w:spacing w:after="180"/>
        <w:rPr>
          <w:rFonts w:asciiTheme="minorHAnsi" w:hAnsiTheme="minorHAnsi" w:cstheme="minorHAnsi"/>
          <w:noProof w:val="0"/>
          <w:lang w:val="en-GB"/>
        </w:rPr>
      </w:pPr>
      <w:r w:rsidRPr="00734E18">
        <w:rPr>
          <w:rFonts w:asciiTheme="minorHAnsi" w:hAnsiTheme="minorHAnsi" w:cstheme="minorHAnsi"/>
          <w:noProof w:val="0"/>
          <w:lang w:val="en-GB"/>
        </w:rPr>
        <w:t xml:space="preserve">Mains voltage is a compromise. Higher voltages enable electricity to transmitted more efficiently, but also cause a higher chance of serious injury in the case of an electric shock. </w:t>
      </w:r>
    </w:p>
    <w:p w:rsidR="00734E18" w:rsidRPr="00734E18" w:rsidRDefault="00734E18" w:rsidP="00734E18">
      <w:pPr>
        <w:pStyle w:val="EndNoteBibliography"/>
        <w:spacing w:after="180"/>
        <w:rPr>
          <w:rFonts w:asciiTheme="minorHAnsi" w:hAnsiTheme="minorHAnsi" w:cstheme="minorHAnsi"/>
          <w:noProof w:val="0"/>
          <w:lang w:val="en-GB"/>
        </w:rPr>
      </w:pPr>
      <w:r w:rsidRPr="00734E18">
        <w:rPr>
          <w:rFonts w:asciiTheme="minorHAnsi" w:hAnsiTheme="minorHAnsi" w:cstheme="minorHAnsi"/>
          <w:noProof w:val="0"/>
          <w:lang w:val="en-GB"/>
        </w:rPr>
        <w:t xml:space="preserve">In 1994, mains voltage in the UK was changed (from 240 V) to 230 V. A potential difference of 230 V across dry skin is likely to hurt, but not cause significant harm in the vast majority of cases. </w:t>
      </w:r>
    </w:p>
    <w:p w:rsidR="00734E18" w:rsidRPr="00734E18" w:rsidRDefault="00734E18" w:rsidP="00734E18">
      <w:pPr>
        <w:pStyle w:val="EndNoteBibliography"/>
        <w:spacing w:after="180"/>
        <w:rPr>
          <w:rFonts w:asciiTheme="minorHAnsi" w:hAnsiTheme="minorHAnsi" w:cstheme="minorHAnsi"/>
          <w:i/>
          <w:noProof w:val="0"/>
          <w:lang w:val="en-GB"/>
        </w:rPr>
      </w:pPr>
      <w:r w:rsidRPr="00734E18">
        <w:rPr>
          <w:rFonts w:asciiTheme="minorHAnsi" w:hAnsiTheme="minorHAnsi" w:cstheme="minorHAnsi"/>
          <w:i/>
          <w:noProof w:val="0"/>
          <w:lang w:val="en-GB"/>
        </w:rPr>
        <w:t>Electrocution vs electric shock</w:t>
      </w:r>
    </w:p>
    <w:p w:rsidR="00734E18" w:rsidRDefault="00734E18" w:rsidP="00734E18">
      <w:pPr>
        <w:pStyle w:val="EndNoteBibliography"/>
        <w:spacing w:after="180"/>
        <w:rPr>
          <w:rFonts w:asciiTheme="minorHAnsi" w:hAnsiTheme="minorHAnsi" w:cstheme="minorHAnsi"/>
          <w:noProof w:val="0"/>
          <w:lang w:val="en-GB"/>
        </w:rPr>
      </w:pPr>
      <w:r w:rsidRPr="00734E18">
        <w:rPr>
          <w:rFonts w:asciiTheme="minorHAnsi" w:hAnsiTheme="minorHAnsi" w:cstheme="minorHAnsi"/>
          <w:noProof w:val="0"/>
          <w:lang w:val="en-GB"/>
        </w:rPr>
        <w:t>Electrocution refers to the specific situation in which an electric shock leads to death or to a very serious injury. Most electric shocks by contrast, are felt as a tingle or as a short sharp pain; although a small proportion are more severe.</w:t>
      </w:r>
    </w:p>
    <w:p w:rsidR="00DE7F30" w:rsidRPr="00DE7F30" w:rsidRDefault="00DE7F30" w:rsidP="00734E18">
      <w:pPr>
        <w:pStyle w:val="EndNoteBibliography"/>
        <w:spacing w:after="180"/>
        <w:rPr>
          <w:rFonts w:asciiTheme="minorHAnsi" w:hAnsiTheme="minorHAnsi" w:cstheme="minorHAnsi"/>
          <w:i/>
          <w:noProof w:val="0"/>
          <w:lang w:val="en-GB"/>
        </w:rPr>
      </w:pPr>
      <w:r w:rsidRPr="00DE7F30">
        <w:rPr>
          <w:rFonts w:asciiTheme="minorHAnsi" w:hAnsiTheme="minorHAnsi" w:cstheme="minorHAnsi"/>
          <w:i/>
          <w:noProof w:val="0"/>
          <w:lang w:val="en-GB"/>
        </w:rPr>
        <w:t>Shaver sockets in the bathroom</w:t>
      </w:r>
    </w:p>
    <w:p w:rsidR="00DE7F30" w:rsidRPr="00734E18" w:rsidRDefault="00DE7F30" w:rsidP="00734E18">
      <w:pPr>
        <w:pStyle w:val="EndNoteBibliography"/>
        <w:spacing w:after="180"/>
        <w:rPr>
          <w:rFonts w:asciiTheme="minorHAnsi" w:hAnsiTheme="minorHAnsi" w:cstheme="minorHAnsi"/>
          <w:noProof w:val="0"/>
          <w:lang w:val="en-GB"/>
        </w:rPr>
      </w:pPr>
      <w:r>
        <w:rPr>
          <w:rFonts w:asciiTheme="minorHAnsi" w:hAnsiTheme="minorHAnsi" w:cstheme="minorHAnsi"/>
          <w:noProof w:val="0"/>
          <w:lang w:val="en-GB"/>
        </w:rPr>
        <w:t>There are regulations that govern the safe use of shaver sockets in the bathroom. A shaver socket is different to a standard socket in that it contains a</w:t>
      </w:r>
      <w:r w:rsidR="00CA304F">
        <w:rPr>
          <w:rFonts w:asciiTheme="minorHAnsi" w:hAnsiTheme="minorHAnsi" w:cstheme="minorHAnsi"/>
          <w:noProof w:val="0"/>
          <w:lang w:val="en-GB"/>
        </w:rPr>
        <w:t xml:space="preserve"> device </w:t>
      </w:r>
      <w:r>
        <w:rPr>
          <w:rFonts w:asciiTheme="minorHAnsi" w:hAnsiTheme="minorHAnsi" w:cstheme="minorHAnsi"/>
          <w:noProof w:val="0"/>
          <w:lang w:val="en-GB"/>
        </w:rPr>
        <w:t>that can prevent electric shocks.</w:t>
      </w:r>
    </w:p>
    <w:p w:rsidR="00F04B7F" w:rsidRPr="008B5EB0" w:rsidRDefault="00331032" w:rsidP="00734E18">
      <w:pPr>
        <w:pStyle w:val="EndNoteBibliography"/>
        <w:spacing w:after="180"/>
        <w:ind w:left="426" w:hanging="426"/>
        <w:rPr>
          <w:b/>
          <w:color w:val="5F497A" w:themeColor="accent4" w:themeShade="BF"/>
          <w:sz w:val="24"/>
        </w:rPr>
      </w:pPr>
      <w:r w:rsidRPr="008B5EB0">
        <w:rPr>
          <w:b/>
          <w:color w:val="5F497A" w:themeColor="accent4" w:themeShade="BF"/>
          <w:sz w:val="24"/>
        </w:rPr>
        <w:t>References</w:t>
      </w:r>
    </w:p>
    <w:p w:rsidR="00734E18" w:rsidRPr="00734E18" w:rsidRDefault="00F04B7F" w:rsidP="00734E18">
      <w:pPr>
        <w:pStyle w:val="EndNoteBibliography"/>
        <w:spacing w:after="120"/>
        <w:ind w:left="425" w:hanging="425"/>
      </w:pPr>
      <w:r w:rsidRPr="00331032">
        <w:fldChar w:fldCharType="begin"/>
      </w:r>
      <w:r w:rsidRPr="00331032">
        <w:instrText xml:space="preserve"> ADDIN EN.REFLIST </w:instrText>
      </w:r>
      <w:r w:rsidRPr="00331032">
        <w:fldChar w:fldCharType="separate"/>
      </w:r>
      <w:r w:rsidR="00734E18" w:rsidRPr="00734E18">
        <w:t xml:space="preserve">Brown, C. (1986). Electric shock and the human body-or'Is it amps or volts that kill you, sir?'. </w:t>
      </w:r>
      <w:r w:rsidR="00734E18" w:rsidRPr="00734E18">
        <w:rPr>
          <w:i/>
        </w:rPr>
        <w:t>Physics Education,</w:t>
      </w:r>
      <w:r w:rsidR="00734E18" w:rsidRPr="00734E18">
        <w:t xml:space="preserve"> 21(6)</w:t>
      </w:r>
      <w:r w:rsidR="00734E18" w:rsidRPr="00734E18">
        <w:rPr>
          <w:b/>
        </w:rPr>
        <w:t>,</w:t>
      </w:r>
      <w:r w:rsidR="00734E18" w:rsidRPr="00734E18">
        <w:t xml:space="preserve"> 350.</w:t>
      </w:r>
    </w:p>
    <w:p w:rsidR="00734E18" w:rsidRPr="00734E18" w:rsidRDefault="00734E18" w:rsidP="00734E18">
      <w:pPr>
        <w:pStyle w:val="EndNoteBibliography"/>
        <w:spacing w:after="120"/>
        <w:ind w:left="425" w:hanging="425"/>
      </w:pPr>
      <w:r w:rsidRPr="00734E18">
        <w:t xml:space="preserve">Goodenough, H. (2007). Electrical safety. </w:t>
      </w:r>
      <w:r w:rsidRPr="00734E18">
        <w:rPr>
          <w:i/>
        </w:rPr>
        <w:t>Catalyst.</w:t>
      </w:r>
      <w:r w:rsidRPr="00734E18">
        <w:t xml:space="preserve"> Oxfordshire: Philip Allan Updates.</w:t>
      </w:r>
    </w:p>
    <w:p w:rsidR="00734E18" w:rsidRPr="00734E18" w:rsidRDefault="00734E18" w:rsidP="00734E18">
      <w:pPr>
        <w:pStyle w:val="EndNoteBibliography"/>
        <w:spacing w:after="120"/>
        <w:ind w:left="425" w:hanging="425"/>
      </w:pPr>
      <w:r w:rsidRPr="00734E18">
        <w:t xml:space="preserve">Harrison, M. (2017). Demonstrating Earth connections and fuses working together. </w:t>
      </w:r>
      <w:r w:rsidRPr="00734E18">
        <w:rPr>
          <w:i/>
        </w:rPr>
        <w:t>Physics Education,</w:t>
      </w:r>
      <w:r w:rsidRPr="00734E18">
        <w:t xml:space="preserve"> 52(2)</w:t>
      </w:r>
      <w:r w:rsidRPr="00734E18">
        <w:rPr>
          <w:b/>
        </w:rPr>
        <w:t>,</w:t>
      </w:r>
      <w:r w:rsidRPr="00734E18">
        <w:t xml:space="preserve"> 023008.</w:t>
      </w:r>
    </w:p>
    <w:p w:rsidR="00734E18" w:rsidRPr="00734E18" w:rsidRDefault="00734E18" w:rsidP="00734E18">
      <w:pPr>
        <w:pStyle w:val="EndNoteBibliography"/>
        <w:spacing w:after="120"/>
        <w:ind w:left="425" w:hanging="425"/>
      </w:pPr>
      <w:r w:rsidRPr="00734E18">
        <w:t xml:space="preserve">Pilatou, V. and Stavridou, H. (2004). How primary school students understand mains electricity and its distribution. </w:t>
      </w:r>
      <w:r w:rsidRPr="00734E18">
        <w:rPr>
          <w:i/>
        </w:rPr>
        <w:t>International journal of science education,</w:t>
      </w:r>
      <w:r w:rsidRPr="00734E18">
        <w:t xml:space="preserve"> 26(6)</w:t>
      </w:r>
      <w:r w:rsidRPr="00734E18">
        <w:rPr>
          <w:b/>
        </w:rPr>
        <w:t>,</w:t>
      </w:r>
      <w:r w:rsidRPr="00734E18">
        <w:t xml:space="preserve"> 697-715.</w:t>
      </w:r>
    </w:p>
    <w:p w:rsidR="00734E18" w:rsidRPr="00734E18" w:rsidRDefault="00734E18" w:rsidP="00734E18">
      <w:pPr>
        <w:pStyle w:val="EndNoteBibliography"/>
        <w:spacing w:after="120"/>
        <w:ind w:left="425" w:hanging="425"/>
      </w:pPr>
      <w:r w:rsidRPr="00734E18">
        <w:t xml:space="preserve">Önder, F., Senyigit, Ç. and Silay, I. (2017). The Effects of Misconceptions on Pre-Service Teachers' Ability to Constructing Simple Electric Circuits. </w:t>
      </w:r>
      <w:r w:rsidRPr="00734E18">
        <w:rPr>
          <w:i/>
        </w:rPr>
        <w:t>European Journal of Physics Education,</w:t>
      </w:r>
      <w:r w:rsidRPr="00734E18">
        <w:t xml:space="preserve"> 8(1)</w:t>
      </w:r>
      <w:r w:rsidRPr="00734E18">
        <w:rPr>
          <w:b/>
        </w:rPr>
        <w:t>,</w:t>
      </w:r>
      <w:r w:rsidRPr="00734E18">
        <w:t xml:space="preserve"> 1-10.</w:t>
      </w:r>
    </w:p>
    <w:p w:rsidR="00D43788" w:rsidRPr="00170576" w:rsidRDefault="00F04B7F" w:rsidP="00734E18">
      <w:pPr>
        <w:pStyle w:val="EndNoteBibliography"/>
        <w:spacing w:after="120"/>
        <w:ind w:left="425" w:hanging="425"/>
        <w:rPr>
          <w:sz w:val="20"/>
          <w:szCs w:val="20"/>
        </w:rPr>
      </w:pPr>
      <w:r w:rsidRPr="00331032">
        <w:fldChar w:fldCharType="end"/>
      </w:r>
    </w:p>
    <w:sectPr w:rsidR="00D43788" w:rsidRPr="00170576" w:rsidSect="00F34FD0">
      <w:headerReference w:type="default" r:id="rId19"/>
      <w:footerReference w:type="default" r:id="rId20"/>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2079" w:rsidRDefault="002F2079" w:rsidP="000B473B">
      <w:r>
        <w:separator/>
      </w:r>
    </w:p>
  </w:endnote>
  <w:endnote w:type="continuationSeparator" w:id="0">
    <w:p w:rsidR="002F2079" w:rsidRDefault="002F2079"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01D8" w:rsidRDefault="00C00095" w:rsidP="00F34FD0">
    <w:pPr>
      <w:pStyle w:val="Footer"/>
      <w:tabs>
        <w:tab w:val="clear" w:pos="4513"/>
        <w:tab w:val="clear" w:pos="9026"/>
        <w:tab w:val="right" w:pos="13892"/>
      </w:tabs>
      <w:rPr>
        <w:noProof/>
      </w:rPr>
    </w:pPr>
    <w:r>
      <w:rPr>
        <w:noProof/>
        <w:sz w:val="16"/>
        <w:szCs w:val="16"/>
        <w:lang w:eastAsia="en-GB"/>
      </w:rPr>
      <mc:AlternateContent>
        <mc:Choice Requires="wpg">
          <w:drawing>
            <wp:anchor distT="0" distB="0" distL="114300" distR="114300" simplePos="0" relativeHeight="251667456" behindDoc="0" locked="0" layoutInCell="1" allowOverlap="1" wp14:anchorId="5C3E757C" wp14:editId="632DF3C8">
              <wp:simplePos x="0" y="0"/>
              <wp:positionH relativeFrom="column">
                <wp:posOffset>6760936</wp:posOffset>
              </wp:positionH>
              <wp:positionV relativeFrom="paragraph">
                <wp:posOffset>161290</wp:posOffset>
              </wp:positionV>
              <wp:extent cx="1443355" cy="179705"/>
              <wp:effectExtent l="0" t="0" r="4445" b="0"/>
              <wp:wrapNone/>
              <wp:docPr id="8" name="Group 8"/>
              <wp:cNvGraphicFramePr/>
              <a:graphic xmlns:a="http://schemas.openxmlformats.org/drawingml/2006/main">
                <a:graphicData uri="http://schemas.microsoft.com/office/word/2010/wordprocessingGroup">
                  <wpg:wgp>
                    <wpg:cNvGrpSpPr/>
                    <wpg:grpSpPr>
                      <a:xfrm>
                        <a:off x="0" y="0"/>
                        <a:ext cx="1443355" cy="179705"/>
                        <a:chOff x="0" y="0"/>
                        <a:chExt cx="1443774" cy="179705"/>
                      </a:xfrm>
                    </wpg:grpSpPr>
                    <pic:pic xmlns:pic="http://schemas.openxmlformats.org/drawingml/2006/picture">
                      <pic:nvPicPr>
                        <pic:cNvPr id="10" name="Picture 15">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1147864" y="0"/>
                          <a:ext cx="295910" cy="179705"/>
                        </a:xfrm>
                        <a:prstGeom prst="rect">
                          <a:avLst/>
                        </a:prstGeom>
                      </pic:spPr>
                    </pic:pic>
                    <pic:pic xmlns:pic="http://schemas.openxmlformats.org/drawingml/2006/picture">
                      <pic:nvPicPr>
                        <pic:cNvPr id="11" name="Picture 11"/>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03300" cy="179705"/>
                        </a:xfrm>
                        <a:prstGeom prst="rect">
                          <a:avLst/>
                        </a:prstGeom>
                      </pic:spPr>
                    </pic:pic>
                  </wpg:wgp>
                </a:graphicData>
              </a:graphic>
            </wp:anchor>
          </w:drawing>
        </mc:Choice>
        <mc:Fallback>
          <w:pict>
            <v:group w14:anchorId="30B8A9A8" id="Group 8" o:spid="_x0000_s1026" style="position:absolute;margin-left:532.35pt;margin-top:12.7pt;width:113.65pt;height:14.15pt;z-index:251667456" coordsize="14437,1797"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 o:spid="_x0000_s1027" type="#_x0000_t75" style="position:absolute;left:11478;width:2959;height:17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">
                <v:imagedata r:id="rId3" o:title=""/>
              </v:shape>
              <v:shape id="Picture 11" o:spid="_x0000_s1028" type="#_x0000_t75" style="position:absolute;width:10033;height:17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">
                <v:imagedata r:id="rId4" o:title=""/>
              </v:shape>
            </v:group>
          </w:pict>
        </mc:Fallback>
      </mc:AlternateContent>
    </w:r>
    <w:r w:rsidR="006F01D8">
      <w:rPr>
        <w:noProof/>
        <w:lang w:eastAsia="en-GB"/>
      </w:rPr>
      <mc:AlternateContent>
        <mc:Choice Requires="wps">
          <w:drawing>
            <wp:anchor distT="4294967295" distB="4294967295" distL="114300" distR="114300" simplePos="0" relativeHeight="251665408" behindDoc="0" locked="0" layoutInCell="1" allowOverlap="1" wp14:anchorId="2D89D282" wp14:editId="1B5D94CE">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DDEAC9C"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sidR="00E5697D">
      <w:rPr>
        <w:sz w:val="16"/>
        <w:szCs w:val="16"/>
      </w:rPr>
      <w:t>Developed by the University of York Science Education Group, the Salters’ Institute and the Institute of Physics.</w:t>
    </w:r>
    <w:r w:rsidR="006F01D8">
      <w:rPr>
        <w:sz w:val="16"/>
        <w:szCs w:val="16"/>
      </w:rPr>
      <w:tab/>
    </w:r>
    <w:r w:rsidR="006F01D8">
      <w:fldChar w:fldCharType="begin"/>
    </w:r>
    <w:r w:rsidR="006F01D8">
      <w:instrText xml:space="preserve"> PAGE  \* Arabic  \* MERGEFORMAT </w:instrText>
    </w:r>
    <w:r w:rsidR="006F01D8">
      <w:fldChar w:fldCharType="separate"/>
    </w:r>
    <w:r w:rsidR="000B17EF">
      <w:rPr>
        <w:noProof/>
      </w:rPr>
      <w:t>7</w:t>
    </w:r>
    <w:r w:rsidR="006F01D8">
      <w:rPr>
        <w:noProof/>
      </w:rPr>
      <w:fldChar w:fldCharType="end"/>
    </w:r>
  </w:p>
  <w:p w:rsidR="00C63844" w:rsidRDefault="00C63844" w:rsidP="00F34FD0">
    <w:pPr>
      <w:pStyle w:val="Footer"/>
      <w:tabs>
        <w:tab w:val="clear" w:pos="4513"/>
        <w:tab w:val="clear" w:pos="9026"/>
        <w:tab w:val="right" w:pos="13892"/>
      </w:tabs>
      <w:rPr>
        <w:sz w:val="16"/>
        <w:szCs w:val="16"/>
      </w:rPr>
    </w:pPr>
    <w:r>
      <w:rPr>
        <w:sz w:val="16"/>
        <w:szCs w:val="16"/>
      </w:rPr>
      <w:t xml:space="preserve">This </w:t>
    </w:r>
    <w:r w:rsidR="00B6703E">
      <w:rPr>
        <w:sz w:val="16"/>
        <w:szCs w:val="16"/>
      </w:rPr>
      <w:t>document</w:t>
    </w:r>
    <w:r>
      <w:rPr>
        <w:sz w:val="16"/>
        <w:szCs w:val="16"/>
      </w:rPr>
      <w:t xml:space="preserve"> may have been edited. Download the original from </w:t>
    </w:r>
    <w:r w:rsidRPr="00ED4562">
      <w:rPr>
        <w:b/>
        <w:sz w:val="16"/>
        <w:szCs w:val="16"/>
      </w:rPr>
      <w:t>www.BestEvidenceScienceTeaching.org</w:t>
    </w:r>
  </w:p>
  <w:p w:rsidR="006F01D8" w:rsidRPr="00E172C6" w:rsidRDefault="008A4BCA" w:rsidP="008A4BCA">
    <w:pPr>
      <w:pStyle w:val="Footer"/>
      <w:rPr>
        <w:sz w:val="16"/>
        <w:szCs w:val="16"/>
      </w:rPr>
    </w:pPr>
    <w:r w:rsidRPr="008A4BCA">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2079" w:rsidRDefault="002F2079" w:rsidP="000B473B">
      <w:r>
        <w:separator/>
      </w:r>
    </w:p>
  </w:footnote>
  <w:footnote w:type="continuationSeparator" w:id="0">
    <w:p w:rsidR="002F2079" w:rsidRDefault="002F2079"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7C4312A9" wp14:editId="342FCA7E">
          <wp:simplePos x="0" y="0"/>
          <wp:positionH relativeFrom="column">
            <wp:posOffset>-9525</wp:posOffset>
          </wp:positionH>
          <wp:positionV relativeFrom="paragraph">
            <wp:posOffset>-177165</wp:posOffset>
          </wp:positionV>
          <wp:extent cx="867600" cy="363600"/>
          <wp:effectExtent l="0" t="0" r="0" b="0"/>
          <wp:wrapNone/>
          <wp:docPr id="2"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2878093C" wp14:editId="200704E3">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E31C938"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1A24BAE"/>
    <w:multiLevelType w:val="hybridMultilevel"/>
    <w:tmpl w:val="14A205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5186F98"/>
    <w:multiLevelType w:val="hybridMultilevel"/>
    <w:tmpl w:val="92F07F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7C928D6"/>
    <w:multiLevelType w:val="hybridMultilevel"/>
    <w:tmpl w:val="87321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6"/>
  </w:num>
  <w:num w:numId="4">
    <w:abstractNumId w:val="4"/>
  </w:num>
  <w:num w:numId="5">
    <w:abstractNumId w:val="5"/>
  </w:num>
  <w:num w:numId="6">
    <w:abstractNumId w:val="7"/>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75FC2"/>
    <w:rsid w:val="000007EA"/>
    <w:rsid w:val="000026EA"/>
    <w:rsid w:val="000028A5"/>
    <w:rsid w:val="00006793"/>
    <w:rsid w:val="00010B90"/>
    <w:rsid w:val="00015578"/>
    <w:rsid w:val="00017892"/>
    <w:rsid w:val="00024731"/>
    <w:rsid w:val="00026DEC"/>
    <w:rsid w:val="00027DF9"/>
    <w:rsid w:val="0003079C"/>
    <w:rsid w:val="000323DD"/>
    <w:rsid w:val="00033678"/>
    <w:rsid w:val="00036EBA"/>
    <w:rsid w:val="000378F1"/>
    <w:rsid w:val="0004106F"/>
    <w:rsid w:val="00043863"/>
    <w:rsid w:val="000505CA"/>
    <w:rsid w:val="000522E5"/>
    <w:rsid w:val="00053DA2"/>
    <w:rsid w:val="000541CD"/>
    <w:rsid w:val="00054952"/>
    <w:rsid w:val="000554F6"/>
    <w:rsid w:val="0005709C"/>
    <w:rsid w:val="00060354"/>
    <w:rsid w:val="00083680"/>
    <w:rsid w:val="0008619A"/>
    <w:rsid w:val="00086474"/>
    <w:rsid w:val="0008709F"/>
    <w:rsid w:val="000947E2"/>
    <w:rsid w:val="00095E04"/>
    <w:rsid w:val="000A2A07"/>
    <w:rsid w:val="000A4D1F"/>
    <w:rsid w:val="000B17EF"/>
    <w:rsid w:val="000B473B"/>
    <w:rsid w:val="000B5EC3"/>
    <w:rsid w:val="000D0E89"/>
    <w:rsid w:val="000D2978"/>
    <w:rsid w:val="000E2689"/>
    <w:rsid w:val="000F1477"/>
    <w:rsid w:val="000F1563"/>
    <w:rsid w:val="000F5E42"/>
    <w:rsid w:val="00104331"/>
    <w:rsid w:val="00106B6A"/>
    <w:rsid w:val="001107D9"/>
    <w:rsid w:val="001144F9"/>
    <w:rsid w:val="0011524F"/>
    <w:rsid w:val="00122011"/>
    <w:rsid w:val="00122049"/>
    <w:rsid w:val="00124B2E"/>
    <w:rsid w:val="00133376"/>
    <w:rsid w:val="00133B66"/>
    <w:rsid w:val="00135646"/>
    <w:rsid w:val="0013720C"/>
    <w:rsid w:val="00137415"/>
    <w:rsid w:val="00142613"/>
    <w:rsid w:val="00143401"/>
    <w:rsid w:val="00144DA7"/>
    <w:rsid w:val="00161D3F"/>
    <w:rsid w:val="00162F86"/>
    <w:rsid w:val="00164D25"/>
    <w:rsid w:val="001665F8"/>
    <w:rsid w:val="00167ABA"/>
    <w:rsid w:val="00170576"/>
    <w:rsid w:val="0017062F"/>
    <w:rsid w:val="00180335"/>
    <w:rsid w:val="001872C2"/>
    <w:rsid w:val="00190BE0"/>
    <w:rsid w:val="001915D4"/>
    <w:rsid w:val="0019367E"/>
    <w:rsid w:val="001A1FED"/>
    <w:rsid w:val="001A40E2"/>
    <w:rsid w:val="001A4EA9"/>
    <w:rsid w:val="001A57BB"/>
    <w:rsid w:val="001A58A2"/>
    <w:rsid w:val="001A6F37"/>
    <w:rsid w:val="001B150D"/>
    <w:rsid w:val="001B2603"/>
    <w:rsid w:val="001B7CA6"/>
    <w:rsid w:val="001C4805"/>
    <w:rsid w:val="001C5761"/>
    <w:rsid w:val="001C7AB3"/>
    <w:rsid w:val="001C7BAA"/>
    <w:rsid w:val="001D3857"/>
    <w:rsid w:val="001F285E"/>
    <w:rsid w:val="001F2B4D"/>
    <w:rsid w:val="00200C11"/>
    <w:rsid w:val="00203B57"/>
    <w:rsid w:val="00204753"/>
    <w:rsid w:val="00207406"/>
    <w:rsid w:val="002079C5"/>
    <w:rsid w:val="002178AC"/>
    <w:rsid w:val="00223388"/>
    <w:rsid w:val="0022442F"/>
    <w:rsid w:val="00224B69"/>
    <w:rsid w:val="0022547C"/>
    <w:rsid w:val="00233BFE"/>
    <w:rsid w:val="002432F4"/>
    <w:rsid w:val="00247274"/>
    <w:rsid w:val="00250EF2"/>
    <w:rsid w:val="0025410A"/>
    <w:rsid w:val="00255DDE"/>
    <w:rsid w:val="00263B33"/>
    <w:rsid w:val="0028012F"/>
    <w:rsid w:val="00280B49"/>
    <w:rsid w:val="00283522"/>
    <w:rsid w:val="00287876"/>
    <w:rsid w:val="00290F27"/>
    <w:rsid w:val="0029248B"/>
    <w:rsid w:val="00292C53"/>
    <w:rsid w:val="00294E22"/>
    <w:rsid w:val="00295B87"/>
    <w:rsid w:val="002A0EF2"/>
    <w:rsid w:val="002A1E5A"/>
    <w:rsid w:val="002A7865"/>
    <w:rsid w:val="002C13FA"/>
    <w:rsid w:val="002C194B"/>
    <w:rsid w:val="002C36ED"/>
    <w:rsid w:val="002C59BA"/>
    <w:rsid w:val="002C66FB"/>
    <w:rsid w:val="002C71FB"/>
    <w:rsid w:val="002D160E"/>
    <w:rsid w:val="002D70F4"/>
    <w:rsid w:val="002F08DF"/>
    <w:rsid w:val="002F2079"/>
    <w:rsid w:val="002F3535"/>
    <w:rsid w:val="002F5C0E"/>
    <w:rsid w:val="00301AA9"/>
    <w:rsid w:val="00302AAA"/>
    <w:rsid w:val="003117F6"/>
    <w:rsid w:val="00314922"/>
    <w:rsid w:val="00324A25"/>
    <w:rsid w:val="003254FA"/>
    <w:rsid w:val="00331032"/>
    <w:rsid w:val="00344799"/>
    <w:rsid w:val="003512FB"/>
    <w:rsid w:val="003522E6"/>
    <w:rsid w:val="003523DA"/>
    <w:rsid w:val="003533B8"/>
    <w:rsid w:val="003752BE"/>
    <w:rsid w:val="0037736D"/>
    <w:rsid w:val="00377662"/>
    <w:rsid w:val="0038258C"/>
    <w:rsid w:val="00383263"/>
    <w:rsid w:val="00385D99"/>
    <w:rsid w:val="00392A67"/>
    <w:rsid w:val="003941FF"/>
    <w:rsid w:val="003946EB"/>
    <w:rsid w:val="003A346A"/>
    <w:rsid w:val="003B13BC"/>
    <w:rsid w:val="003B2917"/>
    <w:rsid w:val="003B35A7"/>
    <w:rsid w:val="003B541B"/>
    <w:rsid w:val="003C37DA"/>
    <w:rsid w:val="003C6C7D"/>
    <w:rsid w:val="003C7537"/>
    <w:rsid w:val="003E2B2F"/>
    <w:rsid w:val="003E2C34"/>
    <w:rsid w:val="003E6046"/>
    <w:rsid w:val="003E6661"/>
    <w:rsid w:val="003F16F9"/>
    <w:rsid w:val="00410ED5"/>
    <w:rsid w:val="004115E2"/>
    <w:rsid w:val="00416D55"/>
    <w:rsid w:val="00421911"/>
    <w:rsid w:val="00422297"/>
    <w:rsid w:val="00422A34"/>
    <w:rsid w:val="00430C1F"/>
    <w:rsid w:val="004346D7"/>
    <w:rsid w:val="00436F7C"/>
    <w:rsid w:val="00437318"/>
    <w:rsid w:val="00442595"/>
    <w:rsid w:val="00443741"/>
    <w:rsid w:val="00445E48"/>
    <w:rsid w:val="00446B0F"/>
    <w:rsid w:val="004501B1"/>
    <w:rsid w:val="0045323E"/>
    <w:rsid w:val="00465CA4"/>
    <w:rsid w:val="00465DDA"/>
    <w:rsid w:val="0046792E"/>
    <w:rsid w:val="0047091F"/>
    <w:rsid w:val="00473E00"/>
    <w:rsid w:val="00482AE6"/>
    <w:rsid w:val="004928EB"/>
    <w:rsid w:val="00492E77"/>
    <w:rsid w:val="00493E49"/>
    <w:rsid w:val="004A1F3E"/>
    <w:rsid w:val="004A2D17"/>
    <w:rsid w:val="004A2FE5"/>
    <w:rsid w:val="004A67BB"/>
    <w:rsid w:val="004B0EE1"/>
    <w:rsid w:val="004B2B01"/>
    <w:rsid w:val="004B6533"/>
    <w:rsid w:val="004D0D83"/>
    <w:rsid w:val="004D5315"/>
    <w:rsid w:val="004D765A"/>
    <w:rsid w:val="004E1DF1"/>
    <w:rsid w:val="004E2255"/>
    <w:rsid w:val="004E35CC"/>
    <w:rsid w:val="004E3644"/>
    <w:rsid w:val="004E5592"/>
    <w:rsid w:val="004E56D7"/>
    <w:rsid w:val="004E7298"/>
    <w:rsid w:val="004F01FA"/>
    <w:rsid w:val="004F3A89"/>
    <w:rsid w:val="004F3AFC"/>
    <w:rsid w:val="004F6347"/>
    <w:rsid w:val="0050055B"/>
    <w:rsid w:val="0050742F"/>
    <w:rsid w:val="005208CB"/>
    <w:rsid w:val="00521E55"/>
    <w:rsid w:val="00524710"/>
    <w:rsid w:val="005317CE"/>
    <w:rsid w:val="00536623"/>
    <w:rsid w:val="005367D0"/>
    <w:rsid w:val="00537186"/>
    <w:rsid w:val="00537FAC"/>
    <w:rsid w:val="005500B5"/>
    <w:rsid w:val="005519D4"/>
    <w:rsid w:val="005551D2"/>
    <w:rsid w:val="00555342"/>
    <w:rsid w:val="005560E2"/>
    <w:rsid w:val="00575039"/>
    <w:rsid w:val="005767D5"/>
    <w:rsid w:val="005878A2"/>
    <w:rsid w:val="00595804"/>
    <w:rsid w:val="005A452E"/>
    <w:rsid w:val="005B4275"/>
    <w:rsid w:val="005B595A"/>
    <w:rsid w:val="005D0033"/>
    <w:rsid w:val="005D0EB1"/>
    <w:rsid w:val="005D5FE2"/>
    <w:rsid w:val="005E383D"/>
    <w:rsid w:val="005E77BC"/>
    <w:rsid w:val="005F115D"/>
    <w:rsid w:val="005F1824"/>
    <w:rsid w:val="005F386A"/>
    <w:rsid w:val="005F454A"/>
    <w:rsid w:val="005F6B81"/>
    <w:rsid w:val="005F6D5E"/>
    <w:rsid w:val="00602C86"/>
    <w:rsid w:val="00605E89"/>
    <w:rsid w:val="00607243"/>
    <w:rsid w:val="006107E3"/>
    <w:rsid w:val="00613F37"/>
    <w:rsid w:val="00620AFF"/>
    <w:rsid w:val="0063342F"/>
    <w:rsid w:val="006355D8"/>
    <w:rsid w:val="006419B3"/>
    <w:rsid w:val="00642969"/>
    <w:rsid w:val="00642ECD"/>
    <w:rsid w:val="0065024C"/>
    <w:rsid w:val="006502A0"/>
    <w:rsid w:val="00653BED"/>
    <w:rsid w:val="00653E25"/>
    <w:rsid w:val="00672767"/>
    <w:rsid w:val="00676799"/>
    <w:rsid w:val="006772F5"/>
    <w:rsid w:val="00683C87"/>
    <w:rsid w:val="006920E5"/>
    <w:rsid w:val="0069294D"/>
    <w:rsid w:val="0069542D"/>
    <w:rsid w:val="006A01DE"/>
    <w:rsid w:val="006A40ED"/>
    <w:rsid w:val="006A6EA6"/>
    <w:rsid w:val="006B0615"/>
    <w:rsid w:val="006B096C"/>
    <w:rsid w:val="006B1752"/>
    <w:rsid w:val="006B4541"/>
    <w:rsid w:val="006C2DD9"/>
    <w:rsid w:val="006C3978"/>
    <w:rsid w:val="006C677A"/>
    <w:rsid w:val="006D0125"/>
    <w:rsid w:val="006D166B"/>
    <w:rsid w:val="006D2668"/>
    <w:rsid w:val="006E125C"/>
    <w:rsid w:val="006E616D"/>
    <w:rsid w:val="006E73AB"/>
    <w:rsid w:val="006F01D8"/>
    <w:rsid w:val="006F3279"/>
    <w:rsid w:val="007024E1"/>
    <w:rsid w:val="00704AEE"/>
    <w:rsid w:val="007100E4"/>
    <w:rsid w:val="00710A1C"/>
    <w:rsid w:val="00712ACD"/>
    <w:rsid w:val="00722F9A"/>
    <w:rsid w:val="007307B2"/>
    <w:rsid w:val="007322B8"/>
    <w:rsid w:val="00734E18"/>
    <w:rsid w:val="00754539"/>
    <w:rsid w:val="00757297"/>
    <w:rsid w:val="00760E08"/>
    <w:rsid w:val="00761D32"/>
    <w:rsid w:val="00764ACC"/>
    <w:rsid w:val="00765BA5"/>
    <w:rsid w:val="00792F13"/>
    <w:rsid w:val="00793235"/>
    <w:rsid w:val="00795CB4"/>
    <w:rsid w:val="00796119"/>
    <w:rsid w:val="007A2616"/>
    <w:rsid w:val="007A3C86"/>
    <w:rsid w:val="007A683E"/>
    <w:rsid w:val="007A748B"/>
    <w:rsid w:val="007A7ADD"/>
    <w:rsid w:val="007B76C1"/>
    <w:rsid w:val="007B77B2"/>
    <w:rsid w:val="007C007D"/>
    <w:rsid w:val="007C3B28"/>
    <w:rsid w:val="007C4614"/>
    <w:rsid w:val="007C6E98"/>
    <w:rsid w:val="007C728F"/>
    <w:rsid w:val="007D0BEE"/>
    <w:rsid w:val="007D1D65"/>
    <w:rsid w:val="007D32D8"/>
    <w:rsid w:val="007D41DF"/>
    <w:rsid w:val="007D4672"/>
    <w:rsid w:val="007D57AD"/>
    <w:rsid w:val="007E0A9E"/>
    <w:rsid w:val="007E2E65"/>
    <w:rsid w:val="007E3FAE"/>
    <w:rsid w:val="007E5309"/>
    <w:rsid w:val="007F21A9"/>
    <w:rsid w:val="007F6E19"/>
    <w:rsid w:val="00800DE1"/>
    <w:rsid w:val="00802843"/>
    <w:rsid w:val="00813F47"/>
    <w:rsid w:val="00821188"/>
    <w:rsid w:val="008278DF"/>
    <w:rsid w:val="00841727"/>
    <w:rsid w:val="00841A24"/>
    <w:rsid w:val="008450D6"/>
    <w:rsid w:val="008503A8"/>
    <w:rsid w:val="00850F53"/>
    <w:rsid w:val="0085358D"/>
    <w:rsid w:val="008544D9"/>
    <w:rsid w:val="00856FCA"/>
    <w:rsid w:val="00857EE5"/>
    <w:rsid w:val="00864330"/>
    <w:rsid w:val="00870992"/>
    <w:rsid w:val="008729A7"/>
    <w:rsid w:val="00872EB4"/>
    <w:rsid w:val="00873B8C"/>
    <w:rsid w:val="00874479"/>
    <w:rsid w:val="00874B6F"/>
    <w:rsid w:val="00877542"/>
    <w:rsid w:val="00895A14"/>
    <w:rsid w:val="008A405F"/>
    <w:rsid w:val="008A4154"/>
    <w:rsid w:val="008A49CE"/>
    <w:rsid w:val="008A4BCA"/>
    <w:rsid w:val="008B104E"/>
    <w:rsid w:val="008B5EB0"/>
    <w:rsid w:val="008C1BA4"/>
    <w:rsid w:val="008C7F34"/>
    <w:rsid w:val="008D20C9"/>
    <w:rsid w:val="008E032D"/>
    <w:rsid w:val="008E13E0"/>
    <w:rsid w:val="008E1D3F"/>
    <w:rsid w:val="008E2124"/>
    <w:rsid w:val="008E57C6"/>
    <w:rsid w:val="008E580C"/>
    <w:rsid w:val="008F255A"/>
    <w:rsid w:val="0090047A"/>
    <w:rsid w:val="00905BB2"/>
    <w:rsid w:val="00913AD8"/>
    <w:rsid w:val="00916D57"/>
    <w:rsid w:val="00917940"/>
    <w:rsid w:val="00925026"/>
    <w:rsid w:val="00931264"/>
    <w:rsid w:val="00940EF3"/>
    <w:rsid w:val="00942A4B"/>
    <w:rsid w:val="009558A4"/>
    <w:rsid w:val="00961D59"/>
    <w:rsid w:val="0096332E"/>
    <w:rsid w:val="00963C6A"/>
    <w:rsid w:val="00963CB2"/>
    <w:rsid w:val="00966D36"/>
    <w:rsid w:val="00972672"/>
    <w:rsid w:val="009735F3"/>
    <w:rsid w:val="00973F67"/>
    <w:rsid w:val="00974038"/>
    <w:rsid w:val="009751D8"/>
    <w:rsid w:val="00976CF5"/>
    <w:rsid w:val="009771D1"/>
    <w:rsid w:val="00982FC9"/>
    <w:rsid w:val="00983513"/>
    <w:rsid w:val="009A0C00"/>
    <w:rsid w:val="009A0FEF"/>
    <w:rsid w:val="009A1666"/>
    <w:rsid w:val="009A6C60"/>
    <w:rsid w:val="009B14E5"/>
    <w:rsid w:val="009B2D55"/>
    <w:rsid w:val="009B63EA"/>
    <w:rsid w:val="009C0343"/>
    <w:rsid w:val="009C105A"/>
    <w:rsid w:val="009C2B90"/>
    <w:rsid w:val="009C5184"/>
    <w:rsid w:val="009D2FB5"/>
    <w:rsid w:val="009D762B"/>
    <w:rsid w:val="009E0D11"/>
    <w:rsid w:val="009E6E9D"/>
    <w:rsid w:val="009F14AE"/>
    <w:rsid w:val="009F7991"/>
    <w:rsid w:val="00A04244"/>
    <w:rsid w:val="00A04523"/>
    <w:rsid w:val="00A061C5"/>
    <w:rsid w:val="00A12332"/>
    <w:rsid w:val="00A24A16"/>
    <w:rsid w:val="00A314B6"/>
    <w:rsid w:val="00A333E2"/>
    <w:rsid w:val="00A37D14"/>
    <w:rsid w:val="00A521E0"/>
    <w:rsid w:val="00A54075"/>
    <w:rsid w:val="00A567B1"/>
    <w:rsid w:val="00A6168B"/>
    <w:rsid w:val="00A62028"/>
    <w:rsid w:val="00A90551"/>
    <w:rsid w:val="00AA5818"/>
    <w:rsid w:val="00AA6236"/>
    <w:rsid w:val="00AA66F3"/>
    <w:rsid w:val="00AB0714"/>
    <w:rsid w:val="00AB6AE7"/>
    <w:rsid w:val="00AC3E32"/>
    <w:rsid w:val="00AC5E82"/>
    <w:rsid w:val="00AD21F5"/>
    <w:rsid w:val="00AD3B35"/>
    <w:rsid w:val="00AD469E"/>
    <w:rsid w:val="00AD5043"/>
    <w:rsid w:val="00AD75E7"/>
    <w:rsid w:val="00AE20DC"/>
    <w:rsid w:val="00AE3956"/>
    <w:rsid w:val="00AE5B5E"/>
    <w:rsid w:val="00AE5FB7"/>
    <w:rsid w:val="00AF0E74"/>
    <w:rsid w:val="00AF2C38"/>
    <w:rsid w:val="00AF7DB9"/>
    <w:rsid w:val="00B001D8"/>
    <w:rsid w:val="00B00F8F"/>
    <w:rsid w:val="00B06225"/>
    <w:rsid w:val="00B11F91"/>
    <w:rsid w:val="00B21CAB"/>
    <w:rsid w:val="00B2267F"/>
    <w:rsid w:val="00B23C7A"/>
    <w:rsid w:val="00B313C1"/>
    <w:rsid w:val="00B3160C"/>
    <w:rsid w:val="00B346B5"/>
    <w:rsid w:val="00B37C53"/>
    <w:rsid w:val="00B40AC2"/>
    <w:rsid w:val="00B42ADE"/>
    <w:rsid w:val="00B42E62"/>
    <w:rsid w:val="00B46FF9"/>
    <w:rsid w:val="00B50C73"/>
    <w:rsid w:val="00B54834"/>
    <w:rsid w:val="00B5630E"/>
    <w:rsid w:val="00B6703E"/>
    <w:rsid w:val="00B75483"/>
    <w:rsid w:val="00B75FC2"/>
    <w:rsid w:val="00B81360"/>
    <w:rsid w:val="00B91039"/>
    <w:rsid w:val="00BA51AE"/>
    <w:rsid w:val="00BA5846"/>
    <w:rsid w:val="00BA5A78"/>
    <w:rsid w:val="00BA7952"/>
    <w:rsid w:val="00BB093C"/>
    <w:rsid w:val="00BB3608"/>
    <w:rsid w:val="00BB3EA6"/>
    <w:rsid w:val="00BC5925"/>
    <w:rsid w:val="00BD2BFD"/>
    <w:rsid w:val="00BD3160"/>
    <w:rsid w:val="00BD493A"/>
    <w:rsid w:val="00BD4EA4"/>
    <w:rsid w:val="00BE11DC"/>
    <w:rsid w:val="00BE27BE"/>
    <w:rsid w:val="00BE3D00"/>
    <w:rsid w:val="00BE4BD7"/>
    <w:rsid w:val="00BF0BBF"/>
    <w:rsid w:val="00BF6958"/>
    <w:rsid w:val="00BF6C8A"/>
    <w:rsid w:val="00C00095"/>
    <w:rsid w:val="00C01253"/>
    <w:rsid w:val="00C05571"/>
    <w:rsid w:val="00C06521"/>
    <w:rsid w:val="00C13E53"/>
    <w:rsid w:val="00C14CED"/>
    <w:rsid w:val="00C15989"/>
    <w:rsid w:val="00C246CE"/>
    <w:rsid w:val="00C24ED5"/>
    <w:rsid w:val="00C26493"/>
    <w:rsid w:val="00C341CD"/>
    <w:rsid w:val="00C37907"/>
    <w:rsid w:val="00C40512"/>
    <w:rsid w:val="00C461BD"/>
    <w:rsid w:val="00C53B09"/>
    <w:rsid w:val="00C5553B"/>
    <w:rsid w:val="00C57FA2"/>
    <w:rsid w:val="00C63844"/>
    <w:rsid w:val="00C72918"/>
    <w:rsid w:val="00C72A3F"/>
    <w:rsid w:val="00C77BA9"/>
    <w:rsid w:val="00C83C80"/>
    <w:rsid w:val="00C857ED"/>
    <w:rsid w:val="00C8765D"/>
    <w:rsid w:val="00C9265A"/>
    <w:rsid w:val="00CA304F"/>
    <w:rsid w:val="00CA6571"/>
    <w:rsid w:val="00CA66A8"/>
    <w:rsid w:val="00CB0152"/>
    <w:rsid w:val="00CB13F7"/>
    <w:rsid w:val="00CC04D9"/>
    <w:rsid w:val="00CC2E4D"/>
    <w:rsid w:val="00CC343B"/>
    <w:rsid w:val="00CC3D62"/>
    <w:rsid w:val="00CC5340"/>
    <w:rsid w:val="00CC54EE"/>
    <w:rsid w:val="00CC609E"/>
    <w:rsid w:val="00CC78A5"/>
    <w:rsid w:val="00CC7B16"/>
    <w:rsid w:val="00CD2673"/>
    <w:rsid w:val="00CD3381"/>
    <w:rsid w:val="00CD3EEA"/>
    <w:rsid w:val="00CD46B5"/>
    <w:rsid w:val="00CD7776"/>
    <w:rsid w:val="00CE004E"/>
    <w:rsid w:val="00CE15FE"/>
    <w:rsid w:val="00CE2D70"/>
    <w:rsid w:val="00CE6C90"/>
    <w:rsid w:val="00CE7273"/>
    <w:rsid w:val="00CF1119"/>
    <w:rsid w:val="00CF2DBA"/>
    <w:rsid w:val="00CF789C"/>
    <w:rsid w:val="00D02E15"/>
    <w:rsid w:val="00D12255"/>
    <w:rsid w:val="00D131EC"/>
    <w:rsid w:val="00D13B4C"/>
    <w:rsid w:val="00D14F44"/>
    <w:rsid w:val="00D154E9"/>
    <w:rsid w:val="00D268BD"/>
    <w:rsid w:val="00D278E8"/>
    <w:rsid w:val="00D30F8C"/>
    <w:rsid w:val="00D34DA2"/>
    <w:rsid w:val="00D40D1E"/>
    <w:rsid w:val="00D421C8"/>
    <w:rsid w:val="00D43788"/>
    <w:rsid w:val="00D44604"/>
    <w:rsid w:val="00D45C28"/>
    <w:rsid w:val="00D479B3"/>
    <w:rsid w:val="00D51657"/>
    <w:rsid w:val="00D52283"/>
    <w:rsid w:val="00D524E5"/>
    <w:rsid w:val="00D60EE9"/>
    <w:rsid w:val="00D63EB5"/>
    <w:rsid w:val="00D64936"/>
    <w:rsid w:val="00D668CA"/>
    <w:rsid w:val="00D71034"/>
    <w:rsid w:val="00D72FEF"/>
    <w:rsid w:val="00D755FA"/>
    <w:rsid w:val="00D76EF0"/>
    <w:rsid w:val="00D77625"/>
    <w:rsid w:val="00D92DCF"/>
    <w:rsid w:val="00D936C0"/>
    <w:rsid w:val="00D93B07"/>
    <w:rsid w:val="00D93C85"/>
    <w:rsid w:val="00DA1FAB"/>
    <w:rsid w:val="00DA2567"/>
    <w:rsid w:val="00DB7449"/>
    <w:rsid w:val="00DB7471"/>
    <w:rsid w:val="00DC4A4E"/>
    <w:rsid w:val="00DD0538"/>
    <w:rsid w:val="00DD1874"/>
    <w:rsid w:val="00DD63BD"/>
    <w:rsid w:val="00DD6ABB"/>
    <w:rsid w:val="00DE42E8"/>
    <w:rsid w:val="00DE4A78"/>
    <w:rsid w:val="00DE7F30"/>
    <w:rsid w:val="00DF59CF"/>
    <w:rsid w:val="00DF6C70"/>
    <w:rsid w:val="00E1175E"/>
    <w:rsid w:val="00E118F2"/>
    <w:rsid w:val="00E1540B"/>
    <w:rsid w:val="00E172C6"/>
    <w:rsid w:val="00E22B55"/>
    <w:rsid w:val="00E24309"/>
    <w:rsid w:val="00E25C9F"/>
    <w:rsid w:val="00E308D4"/>
    <w:rsid w:val="00E31116"/>
    <w:rsid w:val="00E31388"/>
    <w:rsid w:val="00E33DFB"/>
    <w:rsid w:val="00E34046"/>
    <w:rsid w:val="00E36E5B"/>
    <w:rsid w:val="00E37DBD"/>
    <w:rsid w:val="00E402E7"/>
    <w:rsid w:val="00E41BF1"/>
    <w:rsid w:val="00E42B0A"/>
    <w:rsid w:val="00E521BF"/>
    <w:rsid w:val="00E53D82"/>
    <w:rsid w:val="00E54437"/>
    <w:rsid w:val="00E5697D"/>
    <w:rsid w:val="00E634A5"/>
    <w:rsid w:val="00E70ECF"/>
    <w:rsid w:val="00E71EDD"/>
    <w:rsid w:val="00E753A9"/>
    <w:rsid w:val="00E75DFB"/>
    <w:rsid w:val="00E8033F"/>
    <w:rsid w:val="00E814E4"/>
    <w:rsid w:val="00E81B6D"/>
    <w:rsid w:val="00E85A74"/>
    <w:rsid w:val="00E87DA5"/>
    <w:rsid w:val="00EC01BF"/>
    <w:rsid w:val="00EC24E3"/>
    <w:rsid w:val="00EC551D"/>
    <w:rsid w:val="00ED0B32"/>
    <w:rsid w:val="00ED23D5"/>
    <w:rsid w:val="00ED4CA6"/>
    <w:rsid w:val="00EE1DE0"/>
    <w:rsid w:val="00EE6B97"/>
    <w:rsid w:val="00EE6BA5"/>
    <w:rsid w:val="00EF2D9C"/>
    <w:rsid w:val="00EF643B"/>
    <w:rsid w:val="00F00E19"/>
    <w:rsid w:val="00F0165E"/>
    <w:rsid w:val="00F04B7F"/>
    <w:rsid w:val="00F12378"/>
    <w:rsid w:val="00F12C3B"/>
    <w:rsid w:val="00F26884"/>
    <w:rsid w:val="00F30A72"/>
    <w:rsid w:val="00F34FD0"/>
    <w:rsid w:val="00F40370"/>
    <w:rsid w:val="00F44622"/>
    <w:rsid w:val="00F604E7"/>
    <w:rsid w:val="00F66FF6"/>
    <w:rsid w:val="00F74751"/>
    <w:rsid w:val="00F74824"/>
    <w:rsid w:val="00F75F0D"/>
    <w:rsid w:val="00F77305"/>
    <w:rsid w:val="00F81C01"/>
    <w:rsid w:val="00F81FE1"/>
    <w:rsid w:val="00F82443"/>
    <w:rsid w:val="00F8355F"/>
    <w:rsid w:val="00F90D64"/>
    <w:rsid w:val="00F92898"/>
    <w:rsid w:val="00F92C07"/>
    <w:rsid w:val="00F93775"/>
    <w:rsid w:val="00F95F3E"/>
    <w:rsid w:val="00FA0B8E"/>
    <w:rsid w:val="00FA0DFA"/>
    <w:rsid w:val="00FA14FE"/>
    <w:rsid w:val="00FA1BA9"/>
    <w:rsid w:val="00FA3196"/>
    <w:rsid w:val="00FA7C37"/>
    <w:rsid w:val="00FB1E26"/>
    <w:rsid w:val="00FB1FF6"/>
    <w:rsid w:val="00FC1570"/>
    <w:rsid w:val="00FC3779"/>
    <w:rsid w:val="00FD0BFC"/>
    <w:rsid w:val="00FD5528"/>
    <w:rsid w:val="00FD6748"/>
    <w:rsid w:val="00FD7A0B"/>
    <w:rsid w:val="00FE01C5"/>
    <w:rsid w:val="00FE427C"/>
    <w:rsid w:val="00FF5172"/>
    <w:rsid w:val="00FF7A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077DAD07"/>
  <w15:docId w15:val="{6B82AC22-1033-4428-BBAF-3EF73804D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character" w:styleId="PlaceholderText">
    <w:name w:val="Placeholder Text"/>
    <w:basedOn w:val="DefaultParagraphFont"/>
    <w:uiPriority w:val="99"/>
    <w:semiHidden/>
    <w:rsid w:val="00A314B6"/>
    <w:rPr>
      <w:color w:val="808080"/>
    </w:rPr>
  </w:style>
  <w:style w:type="paragraph" w:styleId="NormalWeb">
    <w:name w:val="Normal (Web)"/>
    <w:basedOn w:val="Normal"/>
    <w:link w:val="NormalWebChar"/>
    <w:uiPriority w:val="99"/>
    <w:unhideWhenUsed/>
    <w:rsid w:val="00CD46B5"/>
    <w:pPr>
      <w:spacing w:before="100" w:beforeAutospacing="1" w:after="100" w:afterAutospacing="1"/>
    </w:pPr>
    <w:rPr>
      <w:rFonts w:ascii="Times New Roman" w:eastAsiaTheme="minorEastAsia" w:hAnsi="Times New Roman" w:cs="Times New Roman"/>
      <w:sz w:val="24"/>
      <w:szCs w:val="24"/>
      <w:lang w:eastAsia="en-GB"/>
    </w:rPr>
  </w:style>
  <w:style w:type="character" w:customStyle="1" w:styleId="NormalWebChar">
    <w:name w:val="Normal (Web) Char"/>
    <w:basedOn w:val="DefaultParagraphFont"/>
    <w:link w:val="NormalWeb"/>
    <w:uiPriority w:val="99"/>
    <w:rsid w:val="00CD46B5"/>
    <w:rPr>
      <w:rFonts w:ascii="Times New Roman" w:eastAsiaTheme="minorEastAsia" w:hAnsi="Times New Roman" w:cs="Times New Roman"/>
      <w:sz w:val="24"/>
      <w:szCs w:val="24"/>
      <w:lang w:eastAsia="en-GB"/>
    </w:rPr>
  </w:style>
  <w:style w:type="paragraph" w:customStyle="1" w:styleId="EndNoteBibliographyTitle">
    <w:name w:val="EndNote Bibliography Title"/>
    <w:basedOn w:val="Normal"/>
    <w:link w:val="EndNoteBibliographyTitleChar"/>
    <w:rsid w:val="00CD46B5"/>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D46B5"/>
    <w:rPr>
      <w:rFonts w:ascii="Calibri" w:hAnsi="Calibri" w:cs="Calibri"/>
      <w:noProof/>
      <w:lang w:val="en-US"/>
    </w:rPr>
  </w:style>
  <w:style w:type="paragraph" w:customStyle="1" w:styleId="EndNoteBibliography">
    <w:name w:val="EndNote Bibliography"/>
    <w:basedOn w:val="Normal"/>
    <w:link w:val="EndNoteBibliographyChar"/>
    <w:rsid w:val="00CD46B5"/>
    <w:rPr>
      <w:rFonts w:ascii="Calibri" w:hAnsi="Calibri" w:cs="Calibri"/>
      <w:noProof/>
      <w:lang w:val="en-US"/>
    </w:rPr>
  </w:style>
  <w:style w:type="character" w:customStyle="1" w:styleId="EndNoteBibliographyChar">
    <w:name w:val="EndNote Bibliography Char"/>
    <w:basedOn w:val="DefaultParagraphFont"/>
    <w:link w:val="EndNoteBibliography"/>
    <w:rsid w:val="00CD46B5"/>
    <w:rPr>
      <w:rFonts w:ascii="Calibri" w:hAnsi="Calibri" w:cs="Calibri"/>
      <w:noProof/>
      <w:lang w:val="en-US"/>
    </w:rPr>
  </w:style>
  <w:style w:type="paragraph" w:customStyle="1" w:styleId="Default">
    <w:name w:val="Default"/>
    <w:rsid w:val="005D0033"/>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6324287">
      <w:bodyDiv w:val="1"/>
      <w:marLeft w:val="0"/>
      <w:marRight w:val="0"/>
      <w:marTop w:val="0"/>
      <w:marBottom w:val="0"/>
      <w:divBdr>
        <w:top w:val="none" w:sz="0" w:space="0" w:color="auto"/>
        <w:left w:val="none" w:sz="0" w:space="0" w:color="auto"/>
        <w:bottom w:val="none" w:sz="0" w:space="0" w:color="auto"/>
        <w:right w:val="none" w:sz="0" w:space="0" w:color="auto"/>
      </w:divBdr>
    </w:div>
    <w:div w:id="1046417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tmp"/><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100.jpeg"/><Relationship Id="rId2" Type="http://schemas.openxmlformats.org/officeDocument/2006/relationships/image" Target="media/image15.png"/><Relationship Id="rId1" Type="http://schemas.openxmlformats.org/officeDocument/2006/relationships/image" Target="media/image14.jpeg"/><Relationship Id="rId4" Type="http://schemas.openxmlformats.org/officeDocument/2006/relationships/image" Target="media/image110.png"/></Relationships>
</file>

<file path=word/_rels/header1.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1910</TotalTime>
  <Pages>7</Pages>
  <Words>3210</Words>
  <Characters>18302</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21470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Peter Fairhurst</cp:lastModifiedBy>
  <cp:revision>186</cp:revision>
  <cp:lastPrinted>2018-01-23T10:03:00Z</cp:lastPrinted>
  <dcterms:created xsi:type="dcterms:W3CDTF">2022-10-04T08:36:00Z</dcterms:created>
  <dcterms:modified xsi:type="dcterms:W3CDTF">2023-02-09T13:55:00Z</dcterms:modified>
</cp:coreProperties>
</file>