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1ADEC5" w14:textId="38A86FD5" w:rsidR="00CE3E27" w:rsidRPr="00CE3E27" w:rsidRDefault="00F610E7" w:rsidP="00CE3E27">
      <w:pPr>
        <w:rPr>
          <w:rFonts w:ascii="Arial" w:hAnsi="Arial" w:cs="Arial"/>
          <w:b/>
          <w:bCs/>
          <w:color w:val="00B0F0"/>
          <w:sz w:val="28"/>
          <w:szCs w:val="28"/>
        </w:rPr>
      </w:pPr>
      <w:r>
        <w:rPr>
          <w:rFonts w:ascii="Arial" w:hAnsi="Arial" w:cs="Arial"/>
          <w:b/>
          <w:bCs/>
          <w:color w:val="00B0F0"/>
          <w:sz w:val="28"/>
          <w:szCs w:val="28"/>
        </w:rPr>
        <w:t>Trees and Carbon Capture</w:t>
      </w:r>
      <w:r w:rsidR="00CE3E27" w:rsidRPr="00CE3E27">
        <w:rPr>
          <w:rFonts w:ascii="Arial" w:hAnsi="Arial" w:cs="Arial"/>
          <w:b/>
          <w:bCs/>
          <w:color w:val="00B0F0"/>
          <w:sz w:val="28"/>
          <w:szCs w:val="28"/>
        </w:rPr>
        <w:t xml:space="preserve"> session plan</w:t>
      </w:r>
    </w:p>
    <w:tbl>
      <w:tblPr>
        <w:tblStyle w:val="TableGrid"/>
        <w:tblW w:w="0" w:type="auto"/>
        <w:tblLook w:val="04A0" w:firstRow="1" w:lastRow="0" w:firstColumn="1" w:lastColumn="0" w:noHBand="0" w:noVBand="1"/>
      </w:tblPr>
      <w:tblGrid>
        <w:gridCol w:w="8784"/>
        <w:gridCol w:w="6604"/>
      </w:tblGrid>
      <w:tr w:rsidR="00656337" w14:paraId="486B8850" w14:textId="77777777" w:rsidTr="00294984">
        <w:tc>
          <w:tcPr>
            <w:tcW w:w="8784" w:type="dxa"/>
          </w:tcPr>
          <w:p w14:paraId="10F9E218" w14:textId="7677F9A8" w:rsidR="00656337" w:rsidRPr="00294984" w:rsidRDefault="00656337" w:rsidP="00D177EA">
            <w:pPr>
              <w:rPr>
                <w:rFonts w:ascii="Arial" w:eastAsia="Times New Roman" w:hAnsi="Arial" w:cs="Arial"/>
                <w:b/>
                <w:bCs/>
                <w:lang w:eastAsia="en-GB"/>
              </w:rPr>
            </w:pPr>
            <w:r w:rsidRPr="00294984">
              <w:rPr>
                <w:rFonts w:ascii="Arial" w:eastAsia="Times New Roman" w:hAnsi="Arial" w:cs="Arial"/>
                <w:b/>
                <w:bCs/>
                <w:lang w:eastAsia="en-GB"/>
              </w:rPr>
              <w:t>Brief overview of session ‘</w:t>
            </w:r>
            <w:r w:rsidR="003377E2" w:rsidRPr="00294984">
              <w:rPr>
                <w:rFonts w:ascii="Arial" w:eastAsia="Times New Roman" w:hAnsi="Arial" w:cs="Arial"/>
                <w:b/>
                <w:bCs/>
                <w:lang w:eastAsia="en-GB"/>
              </w:rPr>
              <w:t>logic’</w:t>
            </w:r>
          </w:p>
        </w:tc>
        <w:tc>
          <w:tcPr>
            <w:tcW w:w="6604" w:type="dxa"/>
          </w:tcPr>
          <w:p w14:paraId="5D636020" w14:textId="1BB045DD" w:rsidR="00656337" w:rsidRPr="00294984" w:rsidRDefault="003377E2" w:rsidP="00D177EA">
            <w:pPr>
              <w:rPr>
                <w:rFonts w:ascii="Arial" w:eastAsia="Times New Roman" w:hAnsi="Arial" w:cs="Arial"/>
                <w:b/>
                <w:bCs/>
                <w:lang w:eastAsia="en-GB"/>
              </w:rPr>
            </w:pPr>
            <w:r w:rsidRPr="00294984">
              <w:rPr>
                <w:rFonts w:ascii="Arial" w:eastAsia="Times New Roman" w:hAnsi="Arial" w:cs="Arial"/>
                <w:b/>
                <w:bCs/>
                <w:lang w:eastAsia="en-GB"/>
              </w:rPr>
              <w:t>Mathematical opportunities offered</w:t>
            </w:r>
          </w:p>
        </w:tc>
      </w:tr>
      <w:tr w:rsidR="00656337" w14:paraId="52F4B6A1" w14:textId="77777777" w:rsidTr="00294984">
        <w:tc>
          <w:tcPr>
            <w:tcW w:w="8784" w:type="dxa"/>
          </w:tcPr>
          <w:p w14:paraId="473D1565" w14:textId="5BB193E8" w:rsidR="003377E2" w:rsidRPr="00D177EA" w:rsidRDefault="00D210A6" w:rsidP="003377E2">
            <w:pPr>
              <w:numPr>
                <w:ilvl w:val="0"/>
                <w:numId w:val="11"/>
              </w:numPr>
              <w:spacing w:before="100" w:beforeAutospacing="1" w:after="100" w:afterAutospacing="1"/>
              <w:rPr>
                <w:rFonts w:ascii="Arial" w:eastAsia="Times New Roman" w:hAnsi="Arial" w:cs="Arial"/>
                <w:sz w:val="21"/>
                <w:szCs w:val="21"/>
                <w:lang w:eastAsia="en-GB"/>
              </w:rPr>
            </w:pPr>
            <w:r>
              <w:rPr>
                <w:rFonts w:ascii="Arial" w:eastAsia="Times New Roman" w:hAnsi="Arial" w:cs="Arial"/>
                <w:lang w:eastAsia="en-GB"/>
              </w:rPr>
              <w:t>W</w:t>
            </w:r>
            <w:r w:rsidR="003377E2" w:rsidRPr="00D177EA">
              <w:rPr>
                <w:rFonts w:ascii="Arial" w:eastAsia="Times New Roman" w:hAnsi="Arial" w:cs="Arial"/>
                <w:lang w:eastAsia="en-GB"/>
              </w:rPr>
              <w:t>hy trees are good</w:t>
            </w:r>
          </w:p>
          <w:p w14:paraId="47B2FD25" w14:textId="567058B0" w:rsidR="003377E2" w:rsidRPr="00D177EA" w:rsidRDefault="00AA6976" w:rsidP="003377E2">
            <w:pPr>
              <w:numPr>
                <w:ilvl w:val="0"/>
                <w:numId w:val="11"/>
              </w:numPr>
              <w:spacing w:before="100" w:beforeAutospacing="1" w:after="100" w:afterAutospacing="1"/>
              <w:rPr>
                <w:rFonts w:ascii="Arial" w:eastAsia="Times New Roman" w:hAnsi="Arial" w:cs="Arial"/>
                <w:sz w:val="21"/>
                <w:szCs w:val="21"/>
                <w:lang w:eastAsia="en-GB"/>
              </w:rPr>
            </w:pPr>
            <w:r>
              <w:rPr>
                <w:rFonts w:ascii="Arial" w:eastAsia="Times New Roman" w:hAnsi="Arial" w:cs="Arial"/>
                <w:lang w:eastAsia="en-GB"/>
              </w:rPr>
              <w:t>H</w:t>
            </w:r>
            <w:r w:rsidR="003377E2" w:rsidRPr="00D177EA">
              <w:rPr>
                <w:rFonts w:ascii="Arial" w:eastAsia="Times New Roman" w:hAnsi="Arial" w:cs="Arial"/>
                <w:lang w:eastAsia="en-GB"/>
              </w:rPr>
              <w:t>ow much carbon do trees sequester</w:t>
            </w:r>
            <w:r w:rsidR="003377E2">
              <w:rPr>
                <w:rFonts w:ascii="Arial" w:eastAsia="Times New Roman" w:hAnsi="Arial" w:cs="Arial"/>
                <w:lang w:eastAsia="en-GB"/>
              </w:rPr>
              <w:t>?</w:t>
            </w:r>
          </w:p>
          <w:p w14:paraId="38A661D6" w14:textId="43973F3F" w:rsidR="003377E2" w:rsidRPr="00D177EA" w:rsidRDefault="00AA6976" w:rsidP="003377E2">
            <w:pPr>
              <w:numPr>
                <w:ilvl w:val="0"/>
                <w:numId w:val="11"/>
              </w:numPr>
              <w:spacing w:before="100" w:beforeAutospacing="1" w:after="100" w:afterAutospacing="1"/>
              <w:rPr>
                <w:rFonts w:ascii="Arial" w:eastAsia="Times New Roman" w:hAnsi="Arial" w:cs="Arial"/>
                <w:sz w:val="21"/>
                <w:szCs w:val="21"/>
                <w:lang w:eastAsia="en-GB"/>
              </w:rPr>
            </w:pPr>
            <w:r>
              <w:rPr>
                <w:rFonts w:ascii="Arial" w:eastAsia="Times New Roman" w:hAnsi="Arial" w:cs="Arial"/>
                <w:lang w:eastAsia="en-GB"/>
              </w:rPr>
              <w:t>H</w:t>
            </w:r>
            <w:r w:rsidR="003377E2" w:rsidRPr="00D177EA">
              <w:rPr>
                <w:rFonts w:ascii="Arial" w:eastAsia="Times New Roman" w:hAnsi="Arial" w:cs="Arial"/>
                <w:lang w:eastAsia="en-GB"/>
              </w:rPr>
              <w:t>ow does the amount of carbon sequestered by a tree change during its lifecycle</w:t>
            </w:r>
            <w:r w:rsidR="003377E2">
              <w:rPr>
                <w:rFonts w:ascii="Arial" w:eastAsia="Times New Roman" w:hAnsi="Arial" w:cs="Arial"/>
                <w:lang w:eastAsia="en-GB"/>
              </w:rPr>
              <w:t>?</w:t>
            </w:r>
          </w:p>
          <w:p w14:paraId="605932FC" w14:textId="37BAEFED" w:rsidR="00656337" w:rsidRPr="003377E2" w:rsidRDefault="00656337" w:rsidP="007868BB">
            <w:pPr>
              <w:spacing w:before="100" w:beforeAutospacing="1" w:after="100" w:afterAutospacing="1"/>
              <w:ind w:left="720"/>
              <w:rPr>
                <w:rFonts w:ascii="Arial" w:eastAsia="Times New Roman" w:hAnsi="Arial" w:cs="Arial"/>
                <w:sz w:val="21"/>
                <w:szCs w:val="21"/>
                <w:lang w:eastAsia="en-GB"/>
              </w:rPr>
            </w:pPr>
          </w:p>
        </w:tc>
        <w:tc>
          <w:tcPr>
            <w:tcW w:w="6604" w:type="dxa"/>
          </w:tcPr>
          <w:p w14:paraId="04FDEC3D" w14:textId="7A8A9A37" w:rsidR="00791F6D" w:rsidRPr="007868BB" w:rsidRDefault="00791F6D" w:rsidP="007868BB">
            <w:pPr>
              <w:pStyle w:val="ListParagraph"/>
              <w:numPr>
                <w:ilvl w:val="0"/>
                <w:numId w:val="11"/>
              </w:numPr>
              <w:rPr>
                <w:rFonts w:ascii="Arial" w:eastAsia="Times New Roman" w:hAnsi="Arial" w:cs="Arial"/>
                <w:lang w:eastAsia="en-GB"/>
              </w:rPr>
            </w:pPr>
            <w:r w:rsidRPr="007868BB">
              <w:rPr>
                <w:rFonts w:ascii="Arial" w:eastAsia="Times New Roman" w:hAnsi="Arial" w:cs="Arial"/>
                <w:lang w:eastAsia="en-GB"/>
              </w:rPr>
              <w:t>Interpretation of data, statistics, graphs, infographics</w:t>
            </w:r>
            <w:r w:rsidR="00CD606E" w:rsidRPr="007868BB">
              <w:rPr>
                <w:rFonts w:ascii="Arial" w:eastAsia="Times New Roman" w:hAnsi="Arial" w:cs="Arial"/>
                <w:lang w:eastAsia="en-GB"/>
              </w:rPr>
              <w:t xml:space="preserve"> in context</w:t>
            </w:r>
          </w:p>
          <w:p w14:paraId="61AB50A2" w14:textId="3E09E738" w:rsidR="00CD606E" w:rsidRDefault="00CD606E" w:rsidP="00791F6D">
            <w:pPr>
              <w:pStyle w:val="ListParagraph"/>
              <w:numPr>
                <w:ilvl w:val="0"/>
                <w:numId w:val="11"/>
              </w:numPr>
              <w:rPr>
                <w:rFonts w:ascii="Arial" w:eastAsia="Times New Roman" w:hAnsi="Arial" w:cs="Arial"/>
                <w:lang w:eastAsia="en-GB"/>
              </w:rPr>
            </w:pPr>
            <w:r>
              <w:rPr>
                <w:rFonts w:ascii="Arial" w:eastAsia="Times New Roman" w:hAnsi="Arial" w:cs="Arial"/>
                <w:lang w:eastAsia="en-GB"/>
              </w:rPr>
              <w:t>Critiquing graphs</w:t>
            </w:r>
          </w:p>
          <w:p w14:paraId="1CF832C7" w14:textId="27C1C056" w:rsidR="00B66D7A" w:rsidRDefault="00B66D7A" w:rsidP="00791F6D">
            <w:pPr>
              <w:pStyle w:val="ListParagraph"/>
              <w:numPr>
                <w:ilvl w:val="0"/>
                <w:numId w:val="11"/>
              </w:numPr>
              <w:rPr>
                <w:rFonts w:ascii="Arial" w:eastAsia="Times New Roman" w:hAnsi="Arial" w:cs="Arial"/>
                <w:lang w:eastAsia="en-GB"/>
              </w:rPr>
            </w:pPr>
            <w:r>
              <w:rPr>
                <w:rFonts w:ascii="Arial" w:eastAsia="Times New Roman" w:hAnsi="Arial" w:cs="Arial"/>
                <w:lang w:eastAsia="en-GB"/>
              </w:rPr>
              <w:t>Analysing and comparing data in order to develop and present a conclusion</w:t>
            </w:r>
          </w:p>
          <w:p w14:paraId="39732290" w14:textId="6FCEFD88" w:rsidR="00975799" w:rsidRDefault="00975799" w:rsidP="00791F6D">
            <w:pPr>
              <w:pStyle w:val="ListParagraph"/>
              <w:numPr>
                <w:ilvl w:val="0"/>
                <w:numId w:val="11"/>
              </w:numPr>
              <w:rPr>
                <w:rFonts w:ascii="Arial" w:eastAsia="Times New Roman" w:hAnsi="Arial" w:cs="Arial"/>
                <w:lang w:eastAsia="en-GB"/>
              </w:rPr>
            </w:pPr>
            <w:r>
              <w:rPr>
                <w:rFonts w:ascii="Arial" w:eastAsia="Times New Roman" w:hAnsi="Arial" w:cs="Arial"/>
                <w:lang w:eastAsia="en-GB"/>
              </w:rPr>
              <w:t>Making assumptions</w:t>
            </w:r>
          </w:p>
          <w:p w14:paraId="72E12BCF" w14:textId="2611AA22" w:rsidR="00975799" w:rsidRDefault="00975799" w:rsidP="00791F6D">
            <w:pPr>
              <w:pStyle w:val="ListParagraph"/>
              <w:numPr>
                <w:ilvl w:val="0"/>
                <w:numId w:val="11"/>
              </w:numPr>
              <w:rPr>
                <w:rFonts w:ascii="Arial" w:eastAsia="Times New Roman" w:hAnsi="Arial" w:cs="Arial"/>
                <w:lang w:eastAsia="en-GB"/>
              </w:rPr>
            </w:pPr>
            <w:r>
              <w:rPr>
                <w:rFonts w:ascii="Arial" w:eastAsia="Times New Roman" w:hAnsi="Arial" w:cs="Arial"/>
                <w:lang w:eastAsia="en-GB"/>
              </w:rPr>
              <w:t>Making predictions</w:t>
            </w:r>
          </w:p>
          <w:p w14:paraId="33E6CBE4" w14:textId="77777777" w:rsidR="00791F6D" w:rsidRDefault="00CD606E" w:rsidP="00791F6D">
            <w:pPr>
              <w:pStyle w:val="ListParagraph"/>
              <w:numPr>
                <w:ilvl w:val="0"/>
                <w:numId w:val="11"/>
              </w:numPr>
              <w:rPr>
                <w:rFonts w:ascii="Arial" w:eastAsia="Times New Roman" w:hAnsi="Arial" w:cs="Arial"/>
                <w:lang w:eastAsia="en-GB"/>
              </w:rPr>
            </w:pPr>
            <w:r>
              <w:rPr>
                <w:rFonts w:ascii="Arial" w:eastAsia="Times New Roman" w:hAnsi="Arial" w:cs="Arial"/>
                <w:lang w:eastAsia="en-GB"/>
              </w:rPr>
              <w:t>Reading scales</w:t>
            </w:r>
          </w:p>
          <w:p w14:paraId="5905EA27" w14:textId="1C2D91FC" w:rsidR="002C6B92" w:rsidRPr="00791F6D" w:rsidRDefault="002C6B92" w:rsidP="00791F6D">
            <w:pPr>
              <w:pStyle w:val="ListParagraph"/>
              <w:numPr>
                <w:ilvl w:val="0"/>
                <w:numId w:val="11"/>
              </w:numPr>
              <w:rPr>
                <w:rFonts w:ascii="Arial" w:eastAsia="Times New Roman" w:hAnsi="Arial" w:cs="Arial"/>
                <w:lang w:eastAsia="en-GB"/>
              </w:rPr>
            </w:pPr>
            <w:r>
              <w:rPr>
                <w:rFonts w:ascii="Arial" w:eastAsia="Times New Roman" w:hAnsi="Arial" w:cs="Arial"/>
                <w:lang w:eastAsia="en-GB"/>
              </w:rPr>
              <w:t>Plotting graphs</w:t>
            </w:r>
          </w:p>
        </w:tc>
      </w:tr>
    </w:tbl>
    <w:p w14:paraId="32AE1EF1" w14:textId="77777777" w:rsidR="00656337" w:rsidRDefault="00656337" w:rsidP="00D177EA">
      <w:pPr>
        <w:spacing w:after="0" w:line="240" w:lineRule="auto"/>
        <w:rPr>
          <w:rFonts w:ascii="Arial" w:eastAsia="Times New Roman" w:hAnsi="Arial" w:cs="Arial"/>
          <w:lang w:eastAsia="en-GB"/>
        </w:rPr>
      </w:pPr>
    </w:p>
    <w:p w14:paraId="5C6563C5" w14:textId="733234B8" w:rsidR="005674EC" w:rsidRPr="00CE3E27" w:rsidRDefault="00CE3E27" w:rsidP="00CE3E27">
      <w:pPr>
        <w:rPr>
          <w:rFonts w:ascii="Arial" w:hAnsi="Arial" w:cs="Arial"/>
          <w:b/>
          <w:bCs/>
        </w:rPr>
      </w:pPr>
      <w:r w:rsidRPr="00CE3E27">
        <w:rPr>
          <w:rFonts w:ascii="Arial" w:hAnsi="Arial" w:cs="Arial"/>
          <w:b/>
          <w:bCs/>
        </w:rPr>
        <w:t xml:space="preserve">Time for session: </w:t>
      </w:r>
      <w:r w:rsidR="00F610E7">
        <w:rPr>
          <w:rFonts w:ascii="Arial" w:hAnsi="Arial" w:cs="Arial"/>
          <w:b/>
          <w:bCs/>
        </w:rPr>
        <w:t>30</w:t>
      </w:r>
      <w:r w:rsidRPr="00CE3E27">
        <w:rPr>
          <w:rFonts w:ascii="Arial" w:hAnsi="Arial" w:cs="Arial"/>
          <w:b/>
          <w:bCs/>
        </w:rPr>
        <w:t xml:space="preserve"> minutes</w:t>
      </w:r>
    </w:p>
    <w:tbl>
      <w:tblPr>
        <w:tblStyle w:val="TableGrid"/>
        <w:tblW w:w="15593" w:type="dxa"/>
        <w:tblInd w:w="-147" w:type="dxa"/>
        <w:tblLayout w:type="fixed"/>
        <w:tblLook w:val="04A0" w:firstRow="1" w:lastRow="0" w:firstColumn="1" w:lastColumn="0" w:noHBand="0" w:noVBand="1"/>
      </w:tblPr>
      <w:tblGrid>
        <w:gridCol w:w="852"/>
        <w:gridCol w:w="3118"/>
        <w:gridCol w:w="5244"/>
        <w:gridCol w:w="6379"/>
      </w:tblGrid>
      <w:tr w:rsidR="00FE6303" w:rsidRPr="00FE6303" w14:paraId="6AD9D0D6" w14:textId="77777777" w:rsidTr="26DEB131">
        <w:trPr>
          <w:trHeight w:val="747"/>
        </w:trPr>
        <w:tc>
          <w:tcPr>
            <w:tcW w:w="852" w:type="dxa"/>
          </w:tcPr>
          <w:p w14:paraId="6D79F0E5" w14:textId="77777777" w:rsidR="00CE3E27" w:rsidRPr="00CE3E27" w:rsidRDefault="00CE3E27" w:rsidP="00CE3E27">
            <w:pPr>
              <w:spacing w:after="160" w:line="259" w:lineRule="auto"/>
              <w:rPr>
                <w:rFonts w:ascii="Arial" w:hAnsi="Arial" w:cs="Arial"/>
                <w:b/>
              </w:rPr>
            </w:pPr>
            <w:r w:rsidRPr="00CE3E27">
              <w:rPr>
                <w:rFonts w:ascii="Arial" w:hAnsi="Arial" w:cs="Arial"/>
                <w:b/>
              </w:rPr>
              <w:t>Time</w:t>
            </w:r>
          </w:p>
        </w:tc>
        <w:tc>
          <w:tcPr>
            <w:tcW w:w="3118" w:type="dxa"/>
          </w:tcPr>
          <w:p w14:paraId="7A1B6631" w14:textId="5FECFBAC" w:rsidR="00CE3E27" w:rsidRPr="00CE3E27" w:rsidRDefault="002177A2" w:rsidP="00CE3E27">
            <w:pPr>
              <w:spacing w:after="160" w:line="259" w:lineRule="auto"/>
              <w:rPr>
                <w:rFonts w:ascii="Arial" w:hAnsi="Arial" w:cs="Arial"/>
                <w:b/>
              </w:rPr>
            </w:pPr>
            <w:r>
              <w:rPr>
                <w:rFonts w:ascii="Arial" w:hAnsi="Arial" w:cs="Arial"/>
                <w:b/>
              </w:rPr>
              <w:t>Slide</w:t>
            </w:r>
            <w:r w:rsidR="00CE3E27" w:rsidRPr="00CE3E27">
              <w:rPr>
                <w:rFonts w:ascii="Arial" w:hAnsi="Arial" w:cs="Arial"/>
                <w:b/>
              </w:rPr>
              <w:t xml:space="preserve">                                                                 </w:t>
            </w:r>
          </w:p>
        </w:tc>
        <w:tc>
          <w:tcPr>
            <w:tcW w:w="5244" w:type="dxa"/>
          </w:tcPr>
          <w:p w14:paraId="082C6050" w14:textId="77777777" w:rsidR="00CE3E27" w:rsidRPr="00CE3E27" w:rsidRDefault="00CE3E27" w:rsidP="00CE3E27">
            <w:pPr>
              <w:spacing w:after="160" w:line="259" w:lineRule="auto"/>
              <w:rPr>
                <w:rFonts w:ascii="Arial" w:hAnsi="Arial" w:cs="Arial"/>
                <w:b/>
              </w:rPr>
            </w:pPr>
            <w:r w:rsidRPr="00CE3E27">
              <w:rPr>
                <w:rFonts w:ascii="Arial" w:hAnsi="Arial" w:cs="Arial"/>
                <w:b/>
              </w:rPr>
              <w:t xml:space="preserve">What to do… </w:t>
            </w:r>
          </w:p>
        </w:tc>
        <w:tc>
          <w:tcPr>
            <w:tcW w:w="6379" w:type="dxa"/>
          </w:tcPr>
          <w:p w14:paraId="29778FF1" w14:textId="77777777" w:rsidR="00CE3E27" w:rsidRPr="00CE3E27" w:rsidRDefault="00CE3E27" w:rsidP="00CE3E27">
            <w:pPr>
              <w:spacing w:after="160" w:line="259" w:lineRule="auto"/>
              <w:rPr>
                <w:rFonts w:ascii="Arial" w:hAnsi="Arial" w:cs="Arial"/>
                <w:b/>
              </w:rPr>
            </w:pPr>
            <w:r w:rsidRPr="00CE3E27">
              <w:rPr>
                <w:rFonts w:ascii="Arial" w:hAnsi="Arial" w:cs="Arial"/>
                <w:b/>
              </w:rPr>
              <w:t>Aims, additional info and comments</w:t>
            </w:r>
          </w:p>
        </w:tc>
      </w:tr>
      <w:tr w:rsidR="00F72E33" w:rsidRPr="00FE6303" w14:paraId="6A613BFE" w14:textId="77777777" w:rsidTr="26DEB131">
        <w:trPr>
          <w:trHeight w:val="2539"/>
        </w:trPr>
        <w:tc>
          <w:tcPr>
            <w:tcW w:w="852" w:type="dxa"/>
          </w:tcPr>
          <w:p w14:paraId="170928C4" w14:textId="1943AE22" w:rsidR="00F72E33" w:rsidRDefault="007868BB" w:rsidP="00CE3E27">
            <w:pPr>
              <w:rPr>
                <w:rFonts w:ascii="Arial" w:hAnsi="Arial" w:cs="Arial"/>
              </w:rPr>
            </w:pPr>
            <w:r>
              <w:rPr>
                <w:rFonts w:ascii="Arial" w:hAnsi="Arial" w:cs="Arial"/>
              </w:rPr>
              <w:t>0</w:t>
            </w:r>
          </w:p>
        </w:tc>
        <w:tc>
          <w:tcPr>
            <w:tcW w:w="3118" w:type="dxa"/>
          </w:tcPr>
          <w:p w14:paraId="556D943D" w14:textId="4D37C333" w:rsidR="00F72E33" w:rsidRDefault="00596BF4" w:rsidP="00CE3E27">
            <w:pPr>
              <w:rPr>
                <w:noProof/>
              </w:rPr>
            </w:pPr>
            <w:r>
              <w:rPr>
                <w:noProof/>
              </w:rPr>
              <w:drawing>
                <wp:inline distT="0" distB="0" distL="0" distR="0" wp14:anchorId="6F4846D4" wp14:editId="42D221E9">
                  <wp:extent cx="1842770" cy="1036320"/>
                  <wp:effectExtent l="0" t="0" r="508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1842770" cy="1036320"/>
                          </a:xfrm>
                          <a:prstGeom prst="rect">
                            <a:avLst/>
                          </a:prstGeom>
                        </pic:spPr>
                      </pic:pic>
                    </a:graphicData>
                  </a:graphic>
                </wp:inline>
              </w:drawing>
            </w:r>
          </w:p>
        </w:tc>
        <w:tc>
          <w:tcPr>
            <w:tcW w:w="5244" w:type="dxa"/>
          </w:tcPr>
          <w:p w14:paraId="160DCB0B" w14:textId="77777777" w:rsidR="002139DD" w:rsidRDefault="00794B84" w:rsidP="00794B84">
            <w:pPr>
              <w:rPr>
                <w:rFonts w:ascii="Arial" w:hAnsi="Arial" w:cs="Arial"/>
              </w:rPr>
            </w:pPr>
            <w:r>
              <w:rPr>
                <w:rFonts w:ascii="Arial" w:hAnsi="Arial" w:cs="Arial"/>
              </w:rPr>
              <w:t xml:space="preserve">Emphasise that </w:t>
            </w:r>
            <w:r w:rsidR="00115DDF">
              <w:rPr>
                <w:rFonts w:ascii="Arial" w:hAnsi="Arial" w:cs="Arial"/>
              </w:rPr>
              <w:t xml:space="preserve">trees only sequester </w:t>
            </w:r>
            <w:r w:rsidR="002139DD">
              <w:rPr>
                <w:rFonts w:ascii="Arial" w:hAnsi="Arial" w:cs="Arial"/>
              </w:rPr>
              <w:t>(capture and store) carbon from the atmosphere when they are actively growing.</w:t>
            </w:r>
          </w:p>
          <w:p w14:paraId="084C8875" w14:textId="77777777" w:rsidR="002139DD" w:rsidRDefault="002139DD" w:rsidP="00794B84">
            <w:pPr>
              <w:rPr>
                <w:rFonts w:ascii="Arial" w:hAnsi="Arial" w:cs="Arial"/>
              </w:rPr>
            </w:pPr>
          </w:p>
          <w:p w14:paraId="4081A2AB" w14:textId="6D1B751D" w:rsidR="00794B84" w:rsidRDefault="002139DD" w:rsidP="00794B84">
            <w:pPr>
              <w:rPr>
                <w:rFonts w:ascii="Arial" w:hAnsi="Arial" w:cs="Arial"/>
              </w:rPr>
            </w:pPr>
            <w:r>
              <w:rPr>
                <w:rFonts w:ascii="Arial" w:hAnsi="Arial" w:cs="Arial"/>
              </w:rPr>
              <w:t>M</w:t>
            </w:r>
            <w:r w:rsidR="00794B84">
              <w:rPr>
                <w:rFonts w:ascii="Arial" w:hAnsi="Arial" w:cs="Arial"/>
              </w:rPr>
              <w:t>ature trees</w:t>
            </w:r>
            <w:r w:rsidR="00ED627C">
              <w:rPr>
                <w:rFonts w:ascii="Arial" w:hAnsi="Arial" w:cs="Arial"/>
              </w:rPr>
              <w:t>, which are no longer growing, shed as much carbon as they absorb from the atmosphere.</w:t>
            </w:r>
          </w:p>
          <w:p w14:paraId="484A4114" w14:textId="77777777" w:rsidR="00794B84" w:rsidRDefault="00794B84" w:rsidP="00794B84">
            <w:pPr>
              <w:rPr>
                <w:rFonts w:ascii="Arial" w:hAnsi="Arial" w:cs="Arial"/>
              </w:rPr>
            </w:pPr>
          </w:p>
          <w:p w14:paraId="67DCB901" w14:textId="63AF76A1" w:rsidR="00F72E33" w:rsidRDefault="00794B84" w:rsidP="00794B84">
            <w:pPr>
              <w:rPr>
                <w:rFonts w:ascii="Arial" w:hAnsi="Arial" w:cs="Arial"/>
                <w:u w:val="single"/>
              </w:rPr>
            </w:pPr>
            <w:r>
              <w:rPr>
                <w:rFonts w:ascii="Arial" w:hAnsi="Arial" w:cs="Arial"/>
              </w:rPr>
              <w:t>What are the implications of this?</w:t>
            </w:r>
          </w:p>
        </w:tc>
        <w:tc>
          <w:tcPr>
            <w:tcW w:w="6379" w:type="dxa"/>
          </w:tcPr>
          <w:p w14:paraId="40C09A76" w14:textId="31A0C8AF" w:rsidR="00234241" w:rsidRDefault="00234241" w:rsidP="00234241">
            <w:pPr>
              <w:rPr>
                <w:rFonts w:ascii="Arial" w:hAnsi="Arial" w:cs="Arial"/>
                <w:lang w:val="en-US"/>
              </w:rPr>
            </w:pPr>
            <w:r w:rsidRPr="00234241">
              <w:rPr>
                <w:rFonts w:ascii="Arial" w:hAnsi="Arial" w:cs="Arial"/>
                <w:lang w:val="en-US"/>
              </w:rPr>
              <w:t xml:space="preserve">Image taken from: </w:t>
            </w:r>
            <w:hyperlink r:id="rId12" w:history="1">
              <w:r w:rsidRPr="00234241">
                <w:rPr>
                  <w:rStyle w:val="Hyperlink"/>
                  <w:rFonts w:ascii="Arial" w:hAnsi="Arial" w:cs="Arial"/>
                  <w:lang w:val="en-US"/>
                </w:rPr>
                <w:t>https://www.sciencedirect.com/science/article/pii/S1364032116306050</w:t>
              </w:r>
            </w:hyperlink>
          </w:p>
          <w:p w14:paraId="37F27756" w14:textId="3C074649" w:rsidR="00234241" w:rsidRPr="00234241" w:rsidRDefault="00234241" w:rsidP="00234241">
            <w:pPr>
              <w:rPr>
                <w:rFonts w:ascii="Arial" w:hAnsi="Arial" w:cs="Arial"/>
              </w:rPr>
            </w:pPr>
            <w:r w:rsidRPr="00234241">
              <w:rPr>
                <w:rFonts w:ascii="Arial" w:hAnsi="Arial" w:cs="Arial"/>
                <w:lang w:val="en-US"/>
              </w:rPr>
              <w:t>Schematic illustration of the carbon cycle within a mature unmanaged forest. The width of the arrows indicate the approximate relative scale of the carbon exchanges</w:t>
            </w:r>
            <w:r w:rsidR="00405B9A">
              <w:rPr>
                <w:rFonts w:ascii="Arial" w:hAnsi="Arial" w:cs="Arial"/>
                <w:lang w:val="en-US"/>
              </w:rPr>
              <w:t>.</w:t>
            </w:r>
          </w:p>
          <w:p w14:paraId="6DDDB6DC" w14:textId="77777777" w:rsidR="00234241" w:rsidRDefault="00234241" w:rsidP="000A681D">
            <w:pPr>
              <w:rPr>
                <w:rFonts w:ascii="Arial" w:hAnsi="Arial" w:cs="Arial"/>
              </w:rPr>
            </w:pPr>
          </w:p>
          <w:p w14:paraId="19B25B32" w14:textId="4409A166" w:rsidR="00F72E33" w:rsidRDefault="000A681D" w:rsidP="000A681D">
            <w:pPr>
              <w:rPr>
                <w:rFonts w:ascii="Arial" w:hAnsi="Arial" w:cs="Arial"/>
              </w:rPr>
            </w:pPr>
            <w:r>
              <w:rPr>
                <w:rFonts w:ascii="Arial" w:hAnsi="Arial" w:cs="Arial"/>
              </w:rPr>
              <w:t>This image of the carbon cycle may help to explain how the carbon dioxide absorbed by an English Oak tree can reduce, as the tree gets older.</w:t>
            </w:r>
          </w:p>
        </w:tc>
      </w:tr>
      <w:tr w:rsidR="00AF270A" w:rsidRPr="00FE6303" w14:paraId="329C1312" w14:textId="77777777" w:rsidTr="26DEB131">
        <w:trPr>
          <w:trHeight w:val="2539"/>
        </w:trPr>
        <w:tc>
          <w:tcPr>
            <w:tcW w:w="852" w:type="dxa"/>
          </w:tcPr>
          <w:p w14:paraId="123E141E" w14:textId="5195D2CF" w:rsidR="00AF270A" w:rsidRPr="00CE3E27" w:rsidRDefault="007868BB" w:rsidP="00CE3E27">
            <w:pPr>
              <w:spacing w:after="160" w:line="259" w:lineRule="auto"/>
              <w:rPr>
                <w:rFonts w:ascii="Arial" w:hAnsi="Arial" w:cs="Arial"/>
              </w:rPr>
            </w:pPr>
            <w:r>
              <w:rPr>
                <w:rFonts w:ascii="Arial" w:hAnsi="Arial" w:cs="Arial"/>
              </w:rPr>
              <w:t>5</w:t>
            </w:r>
          </w:p>
        </w:tc>
        <w:tc>
          <w:tcPr>
            <w:tcW w:w="3118" w:type="dxa"/>
          </w:tcPr>
          <w:p w14:paraId="72967F23" w14:textId="273B3C88" w:rsidR="00AF270A" w:rsidRPr="00CE3E27" w:rsidRDefault="007E4032" w:rsidP="00CE3E27">
            <w:pPr>
              <w:spacing w:after="160" w:line="259" w:lineRule="auto"/>
              <w:rPr>
                <w:rFonts w:ascii="Arial" w:hAnsi="Arial" w:cs="Arial"/>
              </w:rPr>
            </w:pPr>
            <w:r>
              <w:rPr>
                <w:noProof/>
              </w:rPr>
              <w:drawing>
                <wp:inline distT="0" distB="0" distL="0" distR="0" wp14:anchorId="268DE8E5" wp14:editId="2D2C6B50">
                  <wp:extent cx="1842770" cy="1036320"/>
                  <wp:effectExtent l="0" t="0" r="5080" b="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1842770" cy="1036320"/>
                          </a:xfrm>
                          <a:prstGeom prst="rect">
                            <a:avLst/>
                          </a:prstGeom>
                        </pic:spPr>
                      </pic:pic>
                    </a:graphicData>
                  </a:graphic>
                </wp:inline>
              </w:drawing>
            </w:r>
          </w:p>
        </w:tc>
        <w:tc>
          <w:tcPr>
            <w:tcW w:w="5244" w:type="dxa"/>
            <w:vMerge w:val="restart"/>
          </w:tcPr>
          <w:p w14:paraId="340CC228" w14:textId="77777777" w:rsidR="00AF270A" w:rsidRPr="00041425" w:rsidRDefault="00AF270A" w:rsidP="00CE3E27">
            <w:pPr>
              <w:spacing w:after="160" w:line="259" w:lineRule="auto"/>
              <w:rPr>
                <w:rFonts w:ascii="Arial" w:hAnsi="Arial" w:cs="Arial"/>
                <w:b/>
                <w:bCs/>
              </w:rPr>
            </w:pPr>
            <w:r w:rsidRPr="00041425">
              <w:rPr>
                <w:rFonts w:ascii="Arial" w:hAnsi="Arial" w:cs="Arial"/>
                <w:b/>
                <w:bCs/>
              </w:rPr>
              <w:t>Main activity:</w:t>
            </w:r>
          </w:p>
          <w:p w14:paraId="144A1471" w14:textId="77777777" w:rsidR="00AF270A" w:rsidRDefault="00AF270A" w:rsidP="00CE3E27">
            <w:pPr>
              <w:spacing w:after="160" w:line="259" w:lineRule="auto"/>
              <w:rPr>
                <w:rFonts w:ascii="Arial" w:hAnsi="Arial" w:cs="Arial"/>
              </w:rPr>
            </w:pPr>
            <w:r>
              <w:rPr>
                <w:rFonts w:ascii="Arial" w:hAnsi="Arial" w:cs="Arial"/>
              </w:rPr>
              <w:t>We are going to look at data showing how much CO2 different species of tree absorb from the atmosphere.</w:t>
            </w:r>
          </w:p>
          <w:p w14:paraId="260CCECB" w14:textId="77777777" w:rsidR="00AF270A" w:rsidRDefault="00AF270A" w:rsidP="00CE3E27">
            <w:pPr>
              <w:spacing w:after="160" w:line="259" w:lineRule="auto"/>
              <w:rPr>
                <w:rFonts w:ascii="Arial" w:hAnsi="Arial" w:cs="Arial"/>
              </w:rPr>
            </w:pPr>
            <w:r>
              <w:rPr>
                <w:rFonts w:ascii="Arial" w:hAnsi="Arial" w:cs="Arial"/>
              </w:rPr>
              <w:t>This will allow us to address some of the issues and questions raised in the session so far, including:</w:t>
            </w:r>
          </w:p>
          <w:p w14:paraId="0D82E9A9" w14:textId="77777777" w:rsidR="00AF270A" w:rsidRDefault="00AF270A" w:rsidP="00883FB2">
            <w:pPr>
              <w:pStyle w:val="ListParagraph"/>
              <w:numPr>
                <w:ilvl w:val="0"/>
                <w:numId w:val="7"/>
              </w:numPr>
              <w:rPr>
                <w:rFonts w:ascii="Arial" w:hAnsi="Arial" w:cs="Arial"/>
              </w:rPr>
            </w:pPr>
            <w:r>
              <w:rPr>
                <w:rFonts w:ascii="Arial" w:hAnsi="Arial" w:cs="Arial"/>
              </w:rPr>
              <w:lastRenderedPageBreak/>
              <w:t>How many trees need to be planted to offset a flight from London to New York</w:t>
            </w:r>
          </w:p>
          <w:p w14:paraId="5031D066" w14:textId="77777777" w:rsidR="00AF270A" w:rsidRDefault="00AF270A" w:rsidP="00883FB2">
            <w:pPr>
              <w:pStyle w:val="ListParagraph"/>
              <w:numPr>
                <w:ilvl w:val="0"/>
                <w:numId w:val="7"/>
              </w:numPr>
              <w:rPr>
                <w:rFonts w:ascii="Arial" w:hAnsi="Arial" w:cs="Arial"/>
              </w:rPr>
            </w:pPr>
            <w:r>
              <w:rPr>
                <w:rFonts w:ascii="Arial" w:hAnsi="Arial" w:cs="Arial"/>
              </w:rPr>
              <w:t>What kinds of trees and woodlands would it be best for us to plant?</w:t>
            </w:r>
          </w:p>
          <w:p w14:paraId="4967C482" w14:textId="77777777" w:rsidR="00AF270A" w:rsidRDefault="00AF270A" w:rsidP="00CE1CE0">
            <w:pPr>
              <w:rPr>
                <w:rFonts w:ascii="Arial" w:hAnsi="Arial" w:cs="Arial"/>
              </w:rPr>
            </w:pPr>
          </w:p>
          <w:p w14:paraId="14204975" w14:textId="46EF13B8" w:rsidR="00AF270A" w:rsidRDefault="00AF270A" w:rsidP="00CE1CE0">
            <w:pPr>
              <w:rPr>
                <w:rFonts w:ascii="Arial" w:hAnsi="Arial" w:cs="Arial"/>
              </w:rPr>
            </w:pPr>
            <w:r w:rsidRPr="0028376B">
              <w:rPr>
                <w:rFonts w:ascii="Arial" w:hAnsi="Arial" w:cs="Arial"/>
                <w:u w:val="single"/>
              </w:rPr>
              <w:t xml:space="preserve">Task 1: </w:t>
            </w:r>
            <w:r>
              <w:rPr>
                <w:rFonts w:ascii="Arial" w:hAnsi="Arial" w:cs="Arial"/>
              </w:rPr>
              <w:t>Provide students, in groups, with the three graphs and ask them to write down three things that they notice. Collect these points and any questions or issues raised.</w:t>
            </w:r>
            <w:r w:rsidR="00FB0C96">
              <w:rPr>
                <w:rFonts w:ascii="Arial" w:hAnsi="Arial" w:cs="Arial"/>
              </w:rPr>
              <w:t xml:space="preserve"> Show </w:t>
            </w:r>
            <w:r w:rsidR="00852AFD">
              <w:rPr>
                <w:rFonts w:ascii="Arial" w:hAnsi="Arial" w:cs="Arial"/>
              </w:rPr>
              <w:t xml:space="preserve">slide </w:t>
            </w:r>
            <w:r w:rsidR="000D4CA6">
              <w:rPr>
                <w:rFonts w:ascii="Arial" w:hAnsi="Arial" w:cs="Arial"/>
              </w:rPr>
              <w:t>with all three graphs</w:t>
            </w:r>
            <w:r w:rsidR="00852AFD">
              <w:rPr>
                <w:rFonts w:ascii="Arial" w:hAnsi="Arial" w:cs="Arial"/>
              </w:rPr>
              <w:t xml:space="preserve"> </w:t>
            </w:r>
            <w:r w:rsidR="000D4CA6">
              <w:rPr>
                <w:rFonts w:ascii="Arial" w:hAnsi="Arial" w:cs="Arial"/>
              </w:rPr>
              <w:t xml:space="preserve">together </w:t>
            </w:r>
            <w:r w:rsidR="00852AFD">
              <w:rPr>
                <w:rFonts w:ascii="Arial" w:hAnsi="Arial" w:cs="Arial"/>
              </w:rPr>
              <w:t>on the board when collecting their views.</w:t>
            </w:r>
          </w:p>
          <w:p w14:paraId="1DACC785" w14:textId="1DA32087" w:rsidR="00AF270A" w:rsidRDefault="00AF270A" w:rsidP="0028376B">
            <w:pPr>
              <w:rPr>
                <w:rFonts w:ascii="Arial" w:hAnsi="Arial" w:cs="Arial"/>
              </w:rPr>
            </w:pPr>
          </w:p>
          <w:p w14:paraId="1623A753" w14:textId="5B8B9CF5" w:rsidR="004601BB" w:rsidRPr="002A6F7C" w:rsidRDefault="004601BB" w:rsidP="0028376B">
            <w:pPr>
              <w:rPr>
                <w:rFonts w:ascii="Arial" w:hAnsi="Arial" w:cs="Arial"/>
                <w:lang w:val="en-US"/>
              </w:rPr>
            </w:pPr>
            <w:r>
              <w:rPr>
                <w:rFonts w:ascii="Arial" w:hAnsi="Arial" w:cs="Arial"/>
              </w:rPr>
              <w:t>Emphasise that it is very difficult to compare the three graphs in their current form.</w:t>
            </w:r>
            <w:r w:rsidR="005B608B">
              <w:rPr>
                <w:rFonts w:ascii="Arial" w:hAnsi="Arial" w:cs="Arial"/>
              </w:rPr>
              <w:t xml:space="preserve"> </w:t>
            </w:r>
            <w:r w:rsidR="005B608B">
              <w:rPr>
                <w:rFonts w:ascii="Arial" w:hAnsi="Arial" w:cs="Arial"/>
                <w:lang w:val="en-US"/>
              </w:rPr>
              <w:t>C</w:t>
            </w:r>
            <w:r w:rsidR="005B608B" w:rsidRPr="005B608B">
              <w:rPr>
                <w:rFonts w:ascii="Arial" w:hAnsi="Arial" w:cs="Arial"/>
                <w:lang w:val="en-US"/>
              </w:rPr>
              <w:t>an your students say why?</w:t>
            </w:r>
          </w:p>
          <w:p w14:paraId="1298636B" w14:textId="2C9A32EF" w:rsidR="00AF270A" w:rsidRPr="0028376B" w:rsidRDefault="00AF270A" w:rsidP="0028376B">
            <w:pPr>
              <w:rPr>
                <w:rFonts w:ascii="Arial" w:hAnsi="Arial" w:cs="Arial"/>
              </w:rPr>
            </w:pPr>
          </w:p>
        </w:tc>
        <w:tc>
          <w:tcPr>
            <w:tcW w:w="6379" w:type="dxa"/>
            <w:vMerge w:val="restart"/>
          </w:tcPr>
          <w:p w14:paraId="177AA029" w14:textId="2FB0E3BC" w:rsidR="00AF270A" w:rsidRDefault="00AF270A" w:rsidP="00CE3E27">
            <w:pPr>
              <w:spacing w:after="160" w:line="259" w:lineRule="auto"/>
              <w:rPr>
                <w:rFonts w:ascii="Arial" w:hAnsi="Arial" w:cs="Arial"/>
              </w:rPr>
            </w:pPr>
            <w:r>
              <w:rPr>
                <w:rFonts w:ascii="Arial" w:hAnsi="Arial" w:cs="Arial"/>
              </w:rPr>
              <w:lastRenderedPageBreak/>
              <w:t>The aim of task 1 is to draw attention to some of the issues with the data as presented. Some questions that might emerge include:</w:t>
            </w:r>
          </w:p>
          <w:p w14:paraId="1C1D482D" w14:textId="53396A0C" w:rsidR="00AF270A" w:rsidRDefault="00AF270A" w:rsidP="00EE4E62">
            <w:pPr>
              <w:pStyle w:val="ListParagraph"/>
              <w:numPr>
                <w:ilvl w:val="0"/>
                <w:numId w:val="8"/>
              </w:numPr>
              <w:rPr>
                <w:rFonts w:ascii="Arial" w:hAnsi="Arial" w:cs="Arial"/>
              </w:rPr>
            </w:pPr>
            <w:r>
              <w:rPr>
                <w:rFonts w:ascii="Arial" w:hAnsi="Arial" w:cs="Arial"/>
              </w:rPr>
              <w:t>What do the graphs actually show?</w:t>
            </w:r>
          </w:p>
          <w:p w14:paraId="5CA639F4" w14:textId="39D61B4B" w:rsidR="00AF270A" w:rsidRDefault="00AF270A" w:rsidP="00EE4E62">
            <w:pPr>
              <w:pStyle w:val="ListParagraph"/>
              <w:numPr>
                <w:ilvl w:val="0"/>
                <w:numId w:val="8"/>
              </w:numPr>
              <w:rPr>
                <w:rFonts w:ascii="Arial" w:hAnsi="Arial" w:cs="Arial"/>
              </w:rPr>
            </w:pPr>
            <w:r>
              <w:rPr>
                <w:rFonts w:ascii="Arial" w:hAnsi="Arial" w:cs="Arial"/>
              </w:rPr>
              <w:t>What does it mean for a cumulative frequency graph to go down? (as it does for the English Oak graph)</w:t>
            </w:r>
          </w:p>
          <w:p w14:paraId="65E1D8BF" w14:textId="652A8A7E" w:rsidR="00AF270A" w:rsidRPr="00EE4E62" w:rsidRDefault="00AF270A" w:rsidP="00EE4E62">
            <w:pPr>
              <w:pStyle w:val="ListParagraph"/>
              <w:numPr>
                <w:ilvl w:val="0"/>
                <w:numId w:val="8"/>
              </w:numPr>
              <w:rPr>
                <w:rFonts w:ascii="Arial" w:hAnsi="Arial" w:cs="Arial"/>
              </w:rPr>
            </w:pPr>
            <w:r>
              <w:rPr>
                <w:rFonts w:ascii="Arial" w:hAnsi="Arial" w:cs="Arial"/>
              </w:rPr>
              <w:t>Can you work out which trees are best to plant from this data? (</w:t>
            </w:r>
            <w:r w:rsidR="00463AB6">
              <w:rPr>
                <w:rFonts w:ascii="Arial" w:hAnsi="Arial" w:cs="Arial"/>
              </w:rPr>
              <w:t>I</w:t>
            </w:r>
            <w:r>
              <w:rPr>
                <w:rFonts w:ascii="Arial" w:hAnsi="Arial" w:cs="Arial"/>
              </w:rPr>
              <w:t>t is very difficult to compare these graphs in their current form)</w:t>
            </w:r>
          </w:p>
          <w:p w14:paraId="1D5D99A7" w14:textId="7A33A0E2" w:rsidR="00AF270A" w:rsidRDefault="00AF270A" w:rsidP="00CE3E27">
            <w:pPr>
              <w:spacing w:after="160" w:line="259" w:lineRule="auto"/>
              <w:rPr>
                <w:rFonts w:ascii="Arial" w:hAnsi="Arial" w:cs="Arial"/>
              </w:rPr>
            </w:pPr>
            <w:r>
              <w:rPr>
                <w:rFonts w:ascii="Arial" w:hAnsi="Arial" w:cs="Arial"/>
              </w:rPr>
              <w:lastRenderedPageBreak/>
              <w:t xml:space="preserve">Draw attention to the scales on the graphs – </w:t>
            </w:r>
            <w:r w:rsidR="00DC48E7">
              <w:rPr>
                <w:rFonts w:ascii="Arial" w:hAnsi="Arial" w:cs="Arial"/>
              </w:rPr>
              <w:t xml:space="preserve">not only are the scales different for the different species, the scales for Age are not linear – the intervals on the x-axes vary. </w:t>
            </w:r>
            <w:r w:rsidR="00BE4226">
              <w:rPr>
                <w:rFonts w:ascii="Arial" w:hAnsi="Arial" w:cs="Arial"/>
              </w:rPr>
              <w:t>W</w:t>
            </w:r>
            <w:r>
              <w:rPr>
                <w:rFonts w:ascii="Arial" w:hAnsi="Arial" w:cs="Arial"/>
              </w:rPr>
              <w:t>hy do they change? How is this misleading? (or is it not?)</w:t>
            </w:r>
          </w:p>
          <w:p w14:paraId="1F6F6FD3" w14:textId="77777777" w:rsidR="00D6547E" w:rsidRDefault="00B50210" w:rsidP="00B50210">
            <w:pPr>
              <w:spacing w:after="160" w:line="259" w:lineRule="auto"/>
              <w:rPr>
                <w:rFonts w:ascii="Arial" w:hAnsi="Arial" w:cs="Arial"/>
                <w:lang w:val="en-US"/>
              </w:rPr>
            </w:pPr>
            <w:r w:rsidRPr="00B50210">
              <w:rPr>
                <w:rFonts w:ascii="Arial" w:hAnsi="Arial" w:cs="Arial"/>
                <w:lang w:val="en-US"/>
              </w:rPr>
              <w:t xml:space="preserve">Information about how this data was collected is available here: </w:t>
            </w:r>
            <w:hyperlink r:id="rId15" w:history="1">
              <w:r w:rsidRPr="00B50210">
                <w:rPr>
                  <w:rStyle w:val="Hyperlink"/>
                  <w:rFonts w:ascii="Arial" w:hAnsi="Arial" w:cs="Arial"/>
                  <w:lang w:val="en-US"/>
                </w:rPr>
                <w:t>https://www.treeconomics.co.uk/projects/barchamcarbonperformanceproject/</w:t>
              </w:r>
            </w:hyperlink>
            <w:r w:rsidRPr="00B50210">
              <w:rPr>
                <w:rFonts w:ascii="Arial" w:hAnsi="Arial" w:cs="Arial"/>
                <w:lang w:val="en-US"/>
              </w:rPr>
              <w:t xml:space="preserve"> and here: </w:t>
            </w:r>
            <w:hyperlink r:id="rId16" w:history="1">
              <w:r w:rsidRPr="00B50210">
                <w:rPr>
                  <w:rStyle w:val="Hyperlink"/>
                  <w:rFonts w:ascii="Arial" w:hAnsi="Arial" w:cs="Arial"/>
                  <w:lang w:val="en-US"/>
                </w:rPr>
                <w:t>https://www.barcham.co.uk/store/</w:t>
              </w:r>
            </w:hyperlink>
            <w:r w:rsidRPr="00B50210">
              <w:rPr>
                <w:rFonts w:ascii="Arial" w:hAnsi="Arial" w:cs="Arial"/>
                <w:lang w:val="en-US"/>
              </w:rPr>
              <w:t xml:space="preserve">. Each tree in the </w:t>
            </w:r>
            <w:proofErr w:type="spellStart"/>
            <w:r w:rsidRPr="00B50210">
              <w:rPr>
                <w:rFonts w:ascii="Arial" w:hAnsi="Arial" w:cs="Arial"/>
                <w:lang w:val="en-US"/>
              </w:rPr>
              <w:t>Barcham</w:t>
            </w:r>
            <w:proofErr w:type="spellEnd"/>
            <w:r w:rsidRPr="00B50210">
              <w:rPr>
                <w:rFonts w:ascii="Arial" w:hAnsi="Arial" w:cs="Arial"/>
                <w:lang w:val="en-US"/>
              </w:rPr>
              <w:t xml:space="preserve"> shop has a certificate. </w:t>
            </w:r>
          </w:p>
          <w:p w14:paraId="4BC5944D" w14:textId="1EE3ACF8" w:rsidR="00B50210" w:rsidRPr="00B50210" w:rsidRDefault="00B50210" w:rsidP="00B50210">
            <w:pPr>
              <w:spacing w:after="160" w:line="259" w:lineRule="auto"/>
              <w:rPr>
                <w:rFonts w:ascii="Arial" w:hAnsi="Arial" w:cs="Arial"/>
              </w:rPr>
            </w:pPr>
            <w:r w:rsidRPr="00B50210">
              <w:rPr>
                <w:rFonts w:ascii="Arial" w:hAnsi="Arial" w:cs="Arial"/>
                <w:lang w:val="en-US"/>
              </w:rPr>
              <w:t>The negative carbon storage in the first few years of each graph are explained by taking into account the carbon emissions in driving to collect the tree before planting it.</w:t>
            </w:r>
          </w:p>
          <w:p w14:paraId="29B00234" w14:textId="27BC5CD7" w:rsidR="00B50210" w:rsidRDefault="00C56801" w:rsidP="00CE3E27">
            <w:pPr>
              <w:spacing w:after="160" w:line="259" w:lineRule="auto"/>
              <w:rPr>
                <w:rFonts w:ascii="Arial" w:hAnsi="Arial" w:cs="Arial"/>
              </w:rPr>
            </w:pPr>
            <w:r>
              <w:rPr>
                <w:rFonts w:ascii="Arial" w:hAnsi="Arial" w:cs="Arial"/>
              </w:rPr>
              <w:t>The Norway Spruce is a common variety of Christmas Tree.</w:t>
            </w:r>
          </w:p>
          <w:p w14:paraId="7B2AC387" w14:textId="7FF6D499" w:rsidR="00AF270A" w:rsidRPr="00CE3E27" w:rsidRDefault="00AF270A" w:rsidP="00CE3E27">
            <w:pPr>
              <w:spacing w:after="160" w:line="259" w:lineRule="auto"/>
              <w:rPr>
                <w:rFonts w:ascii="Arial" w:hAnsi="Arial" w:cs="Arial"/>
              </w:rPr>
            </w:pPr>
          </w:p>
        </w:tc>
      </w:tr>
      <w:tr w:rsidR="00AF270A" w:rsidRPr="00FE6303" w14:paraId="6EC52231" w14:textId="77777777" w:rsidTr="26DEB131">
        <w:trPr>
          <w:trHeight w:val="2539"/>
        </w:trPr>
        <w:tc>
          <w:tcPr>
            <w:tcW w:w="852" w:type="dxa"/>
          </w:tcPr>
          <w:p w14:paraId="6743619E" w14:textId="77777777" w:rsidR="00AF270A" w:rsidRPr="00CE3E27" w:rsidRDefault="00AF270A" w:rsidP="00CE3E27">
            <w:pPr>
              <w:rPr>
                <w:rFonts w:ascii="Arial" w:hAnsi="Arial" w:cs="Arial"/>
              </w:rPr>
            </w:pPr>
          </w:p>
        </w:tc>
        <w:tc>
          <w:tcPr>
            <w:tcW w:w="3118" w:type="dxa"/>
          </w:tcPr>
          <w:p w14:paraId="1F04DF5D" w14:textId="5AAB1F54" w:rsidR="00AF270A" w:rsidRDefault="007E4032" w:rsidP="00CE3E27">
            <w:pPr>
              <w:rPr>
                <w:noProof/>
              </w:rPr>
            </w:pPr>
            <w:r>
              <w:rPr>
                <w:noProof/>
              </w:rPr>
              <w:drawing>
                <wp:inline distT="0" distB="0" distL="0" distR="0" wp14:anchorId="71DDC39D" wp14:editId="63A63FAA">
                  <wp:extent cx="1842770" cy="1036320"/>
                  <wp:effectExtent l="0" t="0" r="5080" b="0"/>
                  <wp:docPr id="25"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1842770" cy="1036320"/>
                          </a:xfrm>
                          <a:prstGeom prst="rect">
                            <a:avLst/>
                          </a:prstGeom>
                        </pic:spPr>
                      </pic:pic>
                    </a:graphicData>
                  </a:graphic>
                </wp:inline>
              </w:drawing>
            </w:r>
          </w:p>
        </w:tc>
        <w:tc>
          <w:tcPr>
            <w:tcW w:w="5244" w:type="dxa"/>
            <w:vMerge/>
          </w:tcPr>
          <w:p w14:paraId="18F9BB05" w14:textId="77777777" w:rsidR="00AF270A" w:rsidRPr="00CE3E27" w:rsidRDefault="00AF270A" w:rsidP="00CE3E27">
            <w:pPr>
              <w:rPr>
                <w:rFonts w:ascii="Arial" w:hAnsi="Arial" w:cs="Arial"/>
              </w:rPr>
            </w:pPr>
          </w:p>
        </w:tc>
        <w:tc>
          <w:tcPr>
            <w:tcW w:w="6379" w:type="dxa"/>
            <w:vMerge/>
          </w:tcPr>
          <w:p w14:paraId="3F886630" w14:textId="77777777" w:rsidR="00AF270A" w:rsidRPr="00CE3E27" w:rsidRDefault="00AF270A" w:rsidP="00CE3E27">
            <w:pPr>
              <w:rPr>
                <w:rFonts w:ascii="Arial" w:hAnsi="Arial" w:cs="Arial"/>
              </w:rPr>
            </w:pPr>
          </w:p>
        </w:tc>
      </w:tr>
      <w:tr w:rsidR="00AF270A" w:rsidRPr="00FE6303" w14:paraId="18EFA500" w14:textId="77777777" w:rsidTr="26DEB131">
        <w:trPr>
          <w:trHeight w:val="2100"/>
        </w:trPr>
        <w:tc>
          <w:tcPr>
            <w:tcW w:w="852" w:type="dxa"/>
          </w:tcPr>
          <w:p w14:paraId="7DE450FF" w14:textId="77777777" w:rsidR="00AF270A" w:rsidRPr="00CE3E27" w:rsidRDefault="00AF270A" w:rsidP="00CE3E27">
            <w:pPr>
              <w:rPr>
                <w:rFonts w:ascii="Arial" w:hAnsi="Arial" w:cs="Arial"/>
              </w:rPr>
            </w:pPr>
          </w:p>
        </w:tc>
        <w:tc>
          <w:tcPr>
            <w:tcW w:w="3118" w:type="dxa"/>
          </w:tcPr>
          <w:p w14:paraId="3B0454A0" w14:textId="4368778A" w:rsidR="00AF270A" w:rsidRDefault="007E4032" w:rsidP="00CE3E27">
            <w:pPr>
              <w:rPr>
                <w:noProof/>
              </w:rPr>
            </w:pPr>
            <w:r>
              <w:rPr>
                <w:noProof/>
              </w:rPr>
              <w:drawing>
                <wp:inline distT="0" distB="0" distL="0" distR="0" wp14:anchorId="19BEBFD4" wp14:editId="45D1E18F">
                  <wp:extent cx="1842770" cy="1036320"/>
                  <wp:effectExtent l="0" t="0" r="5080" b="0"/>
                  <wp:docPr id="35"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1842770" cy="1036320"/>
                          </a:xfrm>
                          <a:prstGeom prst="rect">
                            <a:avLst/>
                          </a:prstGeom>
                        </pic:spPr>
                      </pic:pic>
                    </a:graphicData>
                  </a:graphic>
                </wp:inline>
              </w:drawing>
            </w:r>
          </w:p>
        </w:tc>
        <w:tc>
          <w:tcPr>
            <w:tcW w:w="5244" w:type="dxa"/>
            <w:vMerge/>
          </w:tcPr>
          <w:p w14:paraId="302F600F" w14:textId="77777777" w:rsidR="00AF270A" w:rsidRPr="00CE3E27" w:rsidRDefault="00AF270A" w:rsidP="00CE3E27">
            <w:pPr>
              <w:rPr>
                <w:rFonts w:ascii="Arial" w:hAnsi="Arial" w:cs="Arial"/>
              </w:rPr>
            </w:pPr>
          </w:p>
        </w:tc>
        <w:tc>
          <w:tcPr>
            <w:tcW w:w="6379" w:type="dxa"/>
            <w:vMerge/>
          </w:tcPr>
          <w:p w14:paraId="2484E270" w14:textId="77777777" w:rsidR="00AF270A" w:rsidRPr="00CE3E27" w:rsidRDefault="00AF270A" w:rsidP="00CE3E27">
            <w:pPr>
              <w:rPr>
                <w:rFonts w:ascii="Arial" w:hAnsi="Arial" w:cs="Arial"/>
              </w:rPr>
            </w:pPr>
          </w:p>
        </w:tc>
      </w:tr>
      <w:tr w:rsidR="00AF270A" w:rsidRPr="00FE6303" w14:paraId="024A6C82" w14:textId="77777777" w:rsidTr="26DEB131">
        <w:trPr>
          <w:trHeight w:val="1098"/>
        </w:trPr>
        <w:tc>
          <w:tcPr>
            <w:tcW w:w="852" w:type="dxa"/>
          </w:tcPr>
          <w:p w14:paraId="4FBE79DC" w14:textId="77777777" w:rsidR="00AF270A" w:rsidRPr="00CE3E27" w:rsidRDefault="00AF270A" w:rsidP="00CE3E27">
            <w:pPr>
              <w:rPr>
                <w:rFonts w:ascii="Arial" w:hAnsi="Arial" w:cs="Arial"/>
              </w:rPr>
            </w:pPr>
          </w:p>
        </w:tc>
        <w:tc>
          <w:tcPr>
            <w:tcW w:w="3118" w:type="dxa"/>
          </w:tcPr>
          <w:p w14:paraId="3177D0E3" w14:textId="77777777" w:rsidR="00AF270A" w:rsidRDefault="00C42218" w:rsidP="00CE3E27">
            <w:pPr>
              <w:rPr>
                <w:noProof/>
              </w:rPr>
            </w:pPr>
            <w:r>
              <w:rPr>
                <w:noProof/>
              </w:rPr>
              <w:drawing>
                <wp:inline distT="0" distB="0" distL="0" distR="0" wp14:anchorId="4E417BD3" wp14:editId="4138282A">
                  <wp:extent cx="1842770" cy="1036320"/>
                  <wp:effectExtent l="0" t="0" r="5080" b="0"/>
                  <wp:docPr id="37" name="Graph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1842770" cy="1036320"/>
                          </a:xfrm>
                          <a:prstGeom prst="rect">
                            <a:avLst/>
                          </a:prstGeom>
                        </pic:spPr>
                      </pic:pic>
                    </a:graphicData>
                  </a:graphic>
                </wp:inline>
              </w:drawing>
            </w:r>
          </w:p>
          <w:p w14:paraId="5955C962" w14:textId="0DA942E4" w:rsidR="00C42218" w:rsidRDefault="00C42218" w:rsidP="00CE3E27">
            <w:pPr>
              <w:rPr>
                <w:noProof/>
              </w:rPr>
            </w:pPr>
          </w:p>
        </w:tc>
        <w:tc>
          <w:tcPr>
            <w:tcW w:w="5244" w:type="dxa"/>
            <w:vMerge/>
          </w:tcPr>
          <w:p w14:paraId="4B1B93FC" w14:textId="77777777" w:rsidR="00AF270A" w:rsidRPr="00CE3E27" w:rsidRDefault="00AF270A" w:rsidP="00CE3E27">
            <w:pPr>
              <w:rPr>
                <w:rFonts w:ascii="Arial" w:hAnsi="Arial" w:cs="Arial"/>
              </w:rPr>
            </w:pPr>
          </w:p>
        </w:tc>
        <w:tc>
          <w:tcPr>
            <w:tcW w:w="6379" w:type="dxa"/>
            <w:vMerge/>
          </w:tcPr>
          <w:p w14:paraId="7C090D26" w14:textId="77777777" w:rsidR="00AF270A" w:rsidRPr="00CE3E27" w:rsidRDefault="00AF270A" w:rsidP="00CE3E27">
            <w:pPr>
              <w:rPr>
                <w:rFonts w:ascii="Arial" w:hAnsi="Arial" w:cs="Arial"/>
              </w:rPr>
            </w:pPr>
          </w:p>
        </w:tc>
      </w:tr>
      <w:tr w:rsidR="007E2A0D" w:rsidRPr="00FE6303" w14:paraId="5DA36BF8" w14:textId="77777777" w:rsidTr="26DEB131">
        <w:trPr>
          <w:trHeight w:val="848"/>
        </w:trPr>
        <w:tc>
          <w:tcPr>
            <w:tcW w:w="852" w:type="dxa"/>
          </w:tcPr>
          <w:p w14:paraId="4E0513E8" w14:textId="0A758501" w:rsidR="007E2A0D" w:rsidRDefault="00F610E7" w:rsidP="00CE3E27">
            <w:pPr>
              <w:rPr>
                <w:rFonts w:ascii="Arial" w:hAnsi="Arial" w:cs="Arial"/>
              </w:rPr>
            </w:pPr>
            <w:r>
              <w:rPr>
                <w:rFonts w:ascii="Arial" w:hAnsi="Arial" w:cs="Arial"/>
              </w:rPr>
              <w:t>10</w:t>
            </w:r>
          </w:p>
        </w:tc>
        <w:tc>
          <w:tcPr>
            <w:tcW w:w="3118" w:type="dxa"/>
          </w:tcPr>
          <w:p w14:paraId="33D97EC1" w14:textId="40E03B36" w:rsidR="007E2A0D" w:rsidRDefault="00A751E7" w:rsidP="00CE3E27">
            <w:pPr>
              <w:rPr>
                <w:noProof/>
              </w:rPr>
            </w:pPr>
            <w:r>
              <w:rPr>
                <w:noProof/>
              </w:rPr>
              <w:drawing>
                <wp:inline distT="0" distB="0" distL="0" distR="0" wp14:anchorId="754C4E3F" wp14:editId="0B62B99B">
                  <wp:extent cx="1842770" cy="1036320"/>
                  <wp:effectExtent l="0" t="0" r="5080" b="0"/>
                  <wp:docPr id="38" name="Graphic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1842770" cy="1036320"/>
                          </a:xfrm>
                          <a:prstGeom prst="rect">
                            <a:avLst/>
                          </a:prstGeom>
                        </pic:spPr>
                      </pic:pic>
                    </a:graphicData>
                  </a:graphic>
                </wp:inline>
              </w:drawing>
            </w:r>
          </w:p>
        </w:tc>
        <w:tc>
          <w:tcPr>
            <w:tcW w:w="5244" w:type="dxa"/>
          </w:tcPr>
          <w:p w14:paraId="1BCB2F53" w14:textId="77777777" w:rsidR="00D82C6A" w:rsidRDefault="00A37043" w:rsidP="00D62C06">
            <w:pPr>
              <w:rPr>
                <w:rFonts w:ascii="Arial" w:hAnsi="Arial" w:cs="Arial"/>
                <w:lang w:val="en-US"/>
              </w:rPr>
            </w:pPr>
            <w:r w:rsidRPr="0028376B">
              <w:rPr>
                <w:rFonts w:ascii="Arial" w:hAnsi="Arial" w:cs="Arial"/>
                <w:u w:val="single"/>
              </w:rPr>
              <w:t>Task 2:</w:t>
            </w:r>
            <w:r>
              <w:rPr>
                <w:rFonts w:ascii="Arial" w:hAnsi="Arial" w:cs="Arial"/>
              </w:rPr>
              <w:t xml:space="preserve"> Invite students to explain what they would need to do in order to compare these graphs effectively. Work in groups to present the data in a more useful way.</w:t>
            </w:r>
            <w:r w:rsidR="00D62C06">
              <w:rPr>
                <w:rFonts w:ascii="Arial" w:hAnsi="Arial" w:cs="Arial"/>
              </w:rPr>
              <w:t xml:space="preserve"> </w:t>
            </w:r>
          </w:p>
          <w:p w14:paraId="67FE5242" w14:textId="77777777" w:rsidR="002422B5" w:rsidRDefault="002422B5" w:rsidP="00D62C06">
            <w:pPr>
              <w:rPr>
                <w:rFonts w:ascii="Arial" w:hAnsi="Arial" w:cs="Arial"/>
                <w:lang w:val="en-US"/>
              </w:rPr>
            </w:pPr>
          </w:p>
          <w:p w14:paraId="758034BA" w14:textId="4212D83C" w:rsidR="00D62C06" w:rsidRPr="00D62C06" w:rsidRDefault="00D62C06" w:rsidP="00D62C06">
            <w:pPr>
              <w:rPr>
                <w:rFonts w:ascii="Arial" w:hAnsi="Arial" w:cs="Arial"/>
              </w:rPr>
            </w:pPr>
            <w:r w:rsidRPr="00D62C06">
              <w:rPr>
                <w:rFonts w:ascii="Arial" w:hAnsi="Arial" w:cs="Arial"/>
                <w:lang w:val="en-US"/>
              </w:rPr>
              <w:t>After 15 minutes they need to present their argument for which trees they would choose to plant and why.</w:t>
            </w:r>
          </w:p>
          <w:p w14:paraId="1288A149" w14:textId="77777777" w:rsidR="00A37043" w:rsidRDefault="00A37043" w:rsidP="00A37043">
            <w:pPr>
              <w:rPr>
                <w:rFonts w:ascii="Arial" w:hAnsi="Arial" w:cs="Arial"/>
              </w:rPr>
            </w:pPr>
          </w:p>
          <w:p w14:paraId="1EA0221F" w14:textId="77777777" w:rsidR="00A37043" w:rsidRDefault="00A37043" w:rsidP="00A37043">
            <w:pPr>
              <w:rPr>
                <w:rFonts w:ascii="Arial" w:hAnsi="Arial" w:cs="Arial"/>
              </w:rPr>
            </w:pPr>
            <w:r>
              <w:rPr>
                <w:rFonts w:ascii="Arial" w:hAnsi="Arial" w:cs="Arial"/>
              </w:rPr>
              <w:t>Suggestions might include:</w:t>
            </w:r>
          </w:p>
          <w:p w14:paraId="0049C65F" w14:textId="4BF7A13A" w:rsidR="00A37043" w:rsidRDefault="00A37043" w:rsidP="00A37043">
            <w:pPr>
              <w:pStyle w:val="ListParagraph"/>
              <w:numPr>
                <w:ilvl w:val="0"/>
                <w:numId w:val="9"/>
              </w:numPr>
              <w:rPr>
                <w:rFonts w:ascii="Arial" w:hAnsi="Arial" w:cs="Arial"/>
              </w:rPr>
            </w:pPr>
            <w:r>
              <w:rPr>
                <w:rFonts w:ascii="Arial" w:hAnsi="Arial" w:cs="Arial"/>
              </w:rPr>
              <w:t>Reading off the data from the graphs and recording it in a table (provided)</w:t>
            </w:r>
          </w:p>
          <w:p w14:paraId="75F10A9B" w14:textId="3B30C2A9" w:rsidR="000F52B5" w:rsidRDefault="000F52B5" w:rsidP="00A37043">
            <w:pPr>
              <w:pStyle w:val="ListParagraph"/>
              <w:numPr>
                <w:ilvl w:val="0"/>
                <w:numId w:val="9"/>
              </w:numPr>
              <w:rPr>
                <w:rFonts w:ascii="Arial" w:hAnsi="Arial" w:cs="Arial"/>
              </w:rPr>
            </w:pPr>
            <w:r>
              <w:rPr>
                <w:rFonts w:ascii="Arial" w:hAnsi="Arial" w:cs="Arial"/>
              </w:rPr>
              <w:t>Using a linear scale</w:t>
            </w:r>
          </w:p>
          <w:p w14:paraId="39E072ED" w14:textId="6CCBCB3D" w:rsidR="007E2A0D" w:rsidRPr="000F52B5" w:rsidRDefault="00A37043" w:rsidP="000F52B5">
            <w:pPr>
              <w:pStyle w:val="ListParagraph"/>
              <w:numPr>
                <w:ilvl w:val="0"/>
                <w:numId w:val="9"/>
              </w:numPr>
              <w:rPr>
                <w:rFonts w:ascii="Arial" w:hAnsi="Arial" w:cs="Arial"/>
              </w:rPr>
            </w:pPr>
            <w:r>
              <w:rPr>
                <w:rFonts w:ascii="Arial" w:hAnsi="Arial" w:cs="Arial"/>
              </w:rPr>
              <w:lastRenderedPageBreak/>
              <w:t>Plotting all three graphs on one common set of axes (provided)</w:t>
            </w:r>
          </w:p>
        </w:tc>
        <w:tc>
          <w:tcPr>
            <w:tcW w:w="6379" w:type="dxa"/>
          </w:tcPr>
          <w:p w14:paraId="79AF3CEA" w14:textId="77777777" w:rsidR="007E2A0D" w:rsidRDefault="009E2202" w:rsidP="00CE3E27">
            <w:pPr>
              <w:rPr>
                <w:rFonts w:ascii="Arial" w:hAnsi="Arial" w:cs="Arial"/>
              </w:rPr>
            </w:pPr>
            <w:r>
              <w:rPr>
                <w:rFonts w:ascii="Arial" w:hAnsi="Arial" w:cs="Arial"/>
              </w:rPr>
              <w:lastRenderedPageBreak/>
              <w:t xml:space="preserve">Warning: </w:t>
            </w:r>
            <w:r w:rsidR="003C572A">
              <w:rPr>
                <w:rFonts w:ascii="Arial" w:hAnsi="Arial" w:cs="Arial"/>
              </w:rPr>
              <w:t>I</w:t>
            </w:r>
            <w:r>
              <w:rPr>
                <w:rFonts w:ascii="Arial" w:hAnsi="Arial" w:cs="Arial"/>
              </w:rPr>
              <w:t xml:space="preserve">t is quite fiddly to read </w:t>
            </w:r>
            <w:r w:rsidR="003C572A">
              <w:rPr>
                <w:rFonts w:ascii="Arial" w:hAnsi="Arial" w:cs="Arial"/>
              </w:rPr>
              <w:t xml:space="preserve">information </w:t>
            </w:r>
            <w:r>
              <w:rPr>
                <w:rFonts w:ascii="Arial" w:hAnsi="Arial" w:cs="Arial"/>
              </w:rPr>
              <w:t xml:space="preserve">accurately </w:t>
            </w:r>
            <w:r w:rsidR="003C572A">
              <w:rPr>
                <w:rFonts w:ascii="Arial" w:hAnsi="Arial" w:cs="Arial"/>
              </w:rPr>
              <w:t>from</w:t>
            </w:r>
            <w:r>
              <w:rPr>
                <w:rFonts w:ascii="Arial" w:hAnsi="Arial" w:cs="Arial"/>
              </w:rPr>
              <w:t xml:space="preserve"> the </w:t>
            </w:r>
            <w:r w:rsidR="00A76247">
              <w:rPr>
                <w:rFonts w:ascii="Arial" w:hAnsi="Arial" w:cs="Arial"/>
              </w:rPr>
              <w:t xml:space="preserve">graphs. </w:t>
            </w:r>
            <w:r w:rsidR="003C572A">
              <w:rPr>
                <w:rFonts w:ascii="Arial" w:hAnsi="Arial" w:cs="Arial"/>
              </w:rPr>
              <w:t>Students will need a ruler and pencil, and c</w:t>
            </w:r>
            <w:r w:rsidR="00A76247">
              <w:rPr>
                <w:rFonts w:ascii="Arial" w:hAnsi="Arial" w:cs="Arial"/>
              </w:rPr>
              <w:t>areful attention needs to be paid to the varying scales on the graphs</w:t>
            </w:r>
            <w:r w:rsidR="003C572A">
              <w:rPr>
                <w:rFonts w:ascii="Arial" w:hAnsi="Arial" w:cs="Arial"/>
              </w:rPr>
              <w:t>.</w:t>
            </w:r>
          </w:p>
          <w:p w14:paraId="4D88800E" w14:textId="77777777" w:rsidR="003C572A" w:rsidRDefault="003C572A" w:rsidP="00CE3E27">
            <w:pPr>
              <w:rPr>
                <w:rFonts w:ascii="Arial" w:hAnsi="Arial" w:cs="Arial"/>
              </w:rPr>
            </w:pPr>
          </w:p>
          <w:p w14:paraId="72A5CC81" w14:textId="35627134" w:rsidR="003C572A" w:rsidRPr="00CE3E27" w:rsidRDefault="003C572A" w:rsidP="00CE3E27">
            <w:pPr>
              <w:rPr>
                <w:rFonts w:ascii="Arial" w:hAnsi="Arial" w:cs="Arial"/>
              </w:rPr>
            </w:pPr>
            <w:r>
              <w:rPr>
                <w:rFonts w:ascii="Arial" w:hAnsi="Arial" w:cs="Arial"/>
              </w:rPr>
              <w:t xml:space="preserve">It may be worth showing students the </w:t>
            </w:r>
            <w:r w:rsidR="00034470">
              <w:rPr>
                <w:rFonts w:ascii="Arial" w:hAnsi="Arial" w:cs="Arial"/>
              </w:rPr>
              <w:t>following hidden slide to give them an idea of a possible approach.</w:t>
            </w:r>
          </w:p>
        </w:tc>
      </w:tr>
      <w:tr w:rsidR="007E2A0D" w:rsidRPr="00FE6303" w14:paraId="0ABC0F59" w14:textId="77777777" w:rsidTr="26DEB131">
        <w:trPr>
          <w:trHeight w:val="1272"/>
        </w:trPr>
        <w:tc>
          <w:tcPr>
            <w:tcW w:w="852" w:type="dxa"/>
          </w:tcPr>
          <w:p w14:paraId="6171F3B7" w14:textId="77777777" w:rsidR="007E2A0D" w:rsidRDefault="007E2A0D" w:rsidP="00CE3E27">
            <w:pPr>
              <w:rPr>
                <w:rFonts w:ascii="Arial" w:hAnsi="Arial" w:cs="Arial"/>
              </w:rPr>
            </w:pPr>
          </w:p>
        </w:tc>
        <w:tc>
          <w:tcPr>
            <w:tcW w:w="3118" w:type="dxa"/>
          </w:tcPr>
          <w:p w14:paraId="7812F561" w14:textId="77777777" w:rsidR="007E2A0D" w:rsidRDefault="00A751E7" w:rsidP="00CE3E27">
            <w:pPr>
              <w:rPr>
                <w:noProof/>
              </w:rPr>
            </w:pPr>
            <w:r>
              <w:rPr>
                <w:noProof/>
              </w:rPr>
              <w:drawing>
                <wp:inline distT="0" distB="0" distL="0" distR="0" wp14:anchorId="4C1B8BCE" wp14:editId="57CF49CE">
                  <wp:extent cx="1842770" cy="1036320"/>
                  <wp:effectExtent l="0" t="0" r="5080" b="0"/>
                  <wp:docPr id="39" name="Graphic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1842770" cy="1036320"/>
                          </a:xfrm>
                          <a:prstGeom prst="rect">
                            <a:avLst/>
                          </a:prstGeom>
                        </pic:spPr>
                      </pic:pic>
                    </a:graphicData>
                  </a:graphic>
                </wp:inline>
              </w:drawing>
            </w:r>
          </w:p>
          <w:p w14:paraId="6B9F9F86" w14:textId="0E734B0D" w:rsidR="00A751E7" w:rsidRDefault="00A751E7" w:rsidP="00CE3E27">
            <w:pPr>
              <w:rPr>
                <w:noProof/>
              </w:rPr>
            </w:pPr>
          </w:p>
        </w:tc>
        <w:tc>
          <w:tcPr>
            <w:tcW w:w="5244" w:type="dxa"/>
          </w:tcPr>
          <w:p w14:paraId="65B7D508" w14:textId="48DBD688" w:rsidR="007E2A0D" w:rsidRPr="009C10DC" w:rsidRDefault="009C10DC" w:rsidP="00CE3E27">
            <w:pPr>
              <w:rPr>
                <w:rFonts w:ascii="Arial" w:hAnsi="Arial" w:cs="Arial"/>
              </w:rPr>
            </w:pPr>
            <w:r w:rsidRPr="009C10DC">
              <w:rPr>
                <w:rFonts w:ascii="Arial" w:hAnsi="Arial" w:cs="Arial"/>
              </w:rPr>
              <w:t>Hidden slide</w:t>
            </w:r>
            <w:r>
              <w:rPr>
                <w:rFonts w:ascii="Arial" w:hAnsi="Arial" w:cs="Arial"/>
              </w:rPr>
              <w:t xml:space="preserve"> showing possible approach to reading data from the graphs and tabulating it, ready to replot on one set of axes.</w:t>
            </w:r>
          </w:p>
        </w:tc>
        <w:tc>
          <w:tcPr>
            <w:tcW w:w="6379" w:type="dxa"/>
          </w:tcPr>
          <w:p w14:paraId="58748FC3" w14:textId="2408076E" w:rsidR="007E2A0D" w:rsidRPr="00CE3E27" w:rsidRDefault="007E2A0D" w:rsidP="00CE3E27">
            <w:pPr>
              <w:rPr>
                <w:rFonts w:ascii="Arial" w:hAnsi="Arial" w:cs="Arial"/>
              </w:rPr>
            </w:pPr>
          </w:p>
        </w:tc>
      </w:tr>
      <w:tr w:rsidR="00457879" w:rsidRPr="00FE6303" w14:paraId="1F1A511B" w14:textId="77777777" w:rsidTr="26DEB131">
        <w:trPr>
          <w:trHeight w:val="1272"/>
        </w:trPr>
        <w:tc>
          <w:tcPr>
            <w:tcW w:w="852" w:type="dxa"/>
          </w:tcPr>
          <w:p w14:paraId="3C99C153" w14:textId="6B36CC67" w:rsidR="00457879" w:rsidRPr="00CE3E27" w:rsidRDefault="00F610E7" w:rsidP="00CE3E27">
            <w:pPr>
              <w:rPr>
                <w:rFonts w:ascii="Arial" w:hAnsi="Arial" w:cs="Arial"/>
              </w:rPr>
            </w:pPr>
            <w:r>
              <w:rPr>
                <w:rFonts w:ascii="Arial" w:hAnsi="Arial" w:cs="Arial"/>
              </w:rPr>
              <w:t>25</w:t>
            </w:r>
          </w:p>
        </w:tc>
        <w:tc>
          <w:tcPr>
            <w:tcW w:w="3118" w:type="dxa"/>
          </w:tcPr>
          <w:p w14:paraId="2D47F82B" w14:textId="77777777" w:rsidR="00457879" w:rsidRDefault="0040773C" w:rsidP="00CE3E27">
            <w:pPr>
              <w:rPr>
                <w:noProof/>
              </w:rPr>
            </w:pPr>
            <w:r>
              <w:rPr>
                <w:noProof/>
              </w:rPr>
              <w:drawing>
                <wp:inline distT="0" distB="0" distL="0" distR="0" wp14:anchorId="6A0FB8DA" wp14:editId="78337AED">
                  <wp:extent cx="1842770" cy="1036320"/>
                  <wp:effectExtent l="0" t="0" r="5080" b="0"/>
                  <wp:docPr id="40" name="Graph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1842770" cy="1036320"/>
                          </a:xfrm>
                          <a:prstGeom prst="rect">
                            <a:avLst/>
                          </a:prstGeom>
                        </pic:spPr>
                      </pic:pic>
                    </a:graphicData>
                  </a:graphic>
                </wp:inline>
              </w:drawing>
            </w:r>
          </w:p>
          <w:p w14:paraId="719A5C33" w14:textId="0E3BF58E" w:rsidR="0040773C" w:rsidRDefault="0040773C" w:rsidP="00CE3E27">
            <w:pPr>
              <w:rPr>
                <w:noProof/>
              </w:rPr>
            </w:pPr>
          </w:p>
        </w:tc>
        <w:tc>
          <w:tcPr>
            <w:tcW w:w="5244" w:type="dxa"/>
            <w:vMerge w:val="restart"/>
          </w:tcPr>
          <w:p w14:paraId="500C88A2" w14:textId="77777777" w:rsidR="00457879" w:rsidRDefault="00457879" w:rsidP="00CE3E27">
            <w:pPr>
              <w:rPr>
                <w:rFonts w:ascii="Arial" w:hAnsi="Arial" w:cs="Arial"/>
              </w:rPr>
            </w:pPr>
            <w:r w:rsidRPr="0016014E">
              <w:rPr>
                <w:rFonts w:ascii="Arial" w:hAnsi="Arial" w:cs="Arial"/>
                <w:u w:val="single"/>
              </w:rPr>
              <w:t>Task 3:</w:t>
            </w:r>
            <w:r>
              <w:rPr>
                <w:rFonts w:ascii="Arial" w:hAnsi="Arial" w:cs="Arial"/>
              </w:rPr>
              <w:t xml:space="preserve"> What conclusions can we draw?</w:t>
            </w:r>
          </w:p>
          <w:p w14:paraId="0C04A717" w14:textId="77777777" w:rsidR="002422B5" w:rsidRDefault="002422B5" w:rsidP="00CE3E27">
            <w:pPr>
              <w:rPr>
                <w:rFonts w:ascii="Arial" w:hAnsi="Arial" w:cs="Arial"/>
              </w:rPr>
            </w:pPr>
          </w:p>
          <w:p w14:paraId="298ACCDD" w14:textId="77777777" w:rsidR="002422B5" w:rsidRPr="00D62C06" w:rsidRDefault="002422B5" w:rsidP="002422B5">
            <w:pPr>
              <w:rPr>
                <w:rFonts w:ascii="Arial" w:hAnsi="Arial" w:cs="Arial"/>
              </w:rPr>
            </w:pPr>
            <w:r w:rsidRPr="00D62C06">
              <w:rPr>
                <w:rFonts w:ascii="Arial" w:hAnsi="Arial" w:cs="Arial"/>
                <w:lang w:val="en-US"/>
              </w:rPr>
              <w:t xml:space="preserve">Here are the three sets of data plotted on the same set of axes, in Desmos: </w:t>
            </w:r>
            <w:hyperlink r:id="rId29" w:history="1">
              <w:r w:rsidRPr="00D62C06">
                <w:rPr>
                  <w:rStyle w:val="Hyperlink"/>
                  <w:rFonts w:ascii="Arial" w:hAnsi="Arial" w:cs="Arial"/>
                </w:rPr>
                <w:t>https://www.desmos.com/calculator/rci87lp05w</w:t>
              </w:r>
            </w:hyperlink>
          </w:p>
          <w:p w14:paraId="49D00291" w14:textId="0BE28493" w:rsidR="002422B5" w:rsidRPr="00CE3E27" w:rsidRDefault="002422B5" w:rsidP="00CE3E27">
            <w:pPr>
              <w:rPr>
                <w:rFonts w:ascii="Arial" w:hAnsi="Arial" w:cs="Arial"/>
              </w:rPr>
            </w:pPr>
          </w:p>
        </w:tc>
        <w:tc>
          <w:tcPr>
            <w:tcW w:w="6379" w:type="dxa"/>
            <w:vMerge w:val="restart"/>
          </w:tcPr>
          <w:p w14:paraId="4B1912B7" w14:textId="6A4CAB11" w:rsidR="001774E0" w:rsidRDefault="00D14E5E" w:rsidP="00D32AFB">
            <w:pPr>
              <w:rPr>
                <w:rFonts w:ascii="Arial" w:hAnsi="Arial" w:cs="Arial"/>
                <w:lang w:val="en-US"/>
              </w:rPr>
            </w:pPr>
            <w:r>
              <w:rPr>
                <w:rFonts w:ascii="Arial" w:hAnsi="Arial" w:cs="Arial"/>
                <w:lang w:val="en-US"/>
              </w:rPr>
              <w:t xml:space="preserve">It’s worth noting that it takes around 200 years </w:t>
            </w:r>
            <w:r w:rsidR="007B6C10">
              <w:rPr>
                <w:rFonts w:ascii="Arial" w:hAnsi="Arial" w:cs="Arial"/>
                <w:lang w:val="en-US"/>
              </w:rPr>
              <w:t xml:space="preserve">for Oak and Spruce trees to store </w:t>
            </w:r>
            <w:r w:rsidR="00C25F92">
              <w:rPr>
                <w:rFonts w:ascii="Arial" w:hAnsi="Arial" w:cs="Arial"/>
                <w:lang w:val="en-US"/>
              </w:rPr>
              <w:t>their maximum amount of carbon.</w:t>
            </w:r>
          </w:p>
          <w:p w14:paraId="5BEC4D62" w14:textId="77777777" w:rsidR="001774E0" w:rsidRDefault="001774E0" w:rsidP="00D32AFB">
            <w:pPr>
              <w:rPr>
                <w:rFonts w:ascii="Arial" w:hAnsi="Arial" w:cs="Arial"/>
                <w:lang w:val="en-US"/>
              </w:rPr>
            </w:pPr>
          </w:p>
          <w:p w14:paraId="75C39F7B" w14:textId="1BEFDC8A" w:rsidR="00D32AFB" w:rsidRPr="00D32AFB" w:rsidRDefault="00D32AFB" w:rsidP="00D32AFB">
            <w:pPr>
              <w:rPr>
                <w:rFonts w:ascii="Arial" w:hAnsi="Arial" w:cs="Arial"/>
              </w:rPr>
            </w:pPr>
            <w:r w:rsidRPr="00D32AFB">
              <w:rPr>
                <w:rFonts w:ascii="Arial" w:hAnsi="Arial" w:cs="Arial"/>
                <w:lang w:val="en-US"/>
              </w:rPr>
              <w:t>Some more data students might use is the Yield Class of trees, the volume (in m</w:t>
            </w:r>
            <w:r w:rsidRPr="00D32AFB">
              <w:rPr>
                <w:rFonts w:ascii="Arial" w:hAnsi="Arial" w:cs="Arial"/>
                <w:vertAlign w:val="superscript"/>
                <w:lang w:val="en-US"/>
              </w:rPr>
              <w:t>3</w:t>
            </w:r>
            <w:r w:rsidRPr="00D32AFB">
              <w:rPr>
                <w:rFonts w:ascii="Arial" w:hAnsi="Arial" w:cs="Arial"/>
                <w:lang w:val="en-US"/>
              </w:rPr>
              <w:t xml:space="preserve">) of wood produced per hectare per year. </w:t>
            </w:r>
            <w:r w:rsidRPr="00D32AFB">
              <w:rPr>
                <w:rFonts w:ascii="Arial" w:hAnsi="Arial" w:cs="Arial"/>
              </w:rPr>
              <w:t>broadleaves generally grow with a YC of between 4-8, meaning they grow 4-8 cubic metres per hectare per year. Oak grows at around 6, Wild Cherry at 8 and Poplar achieving rates of up to 12. How does this relate to the data in the graphs? Note that the graphs consider mass of carbon, not volume, and they don’t take into account the density of planting. However, Yield Class doesn’t take into account the varying growth rates of trees.</w:t>
            </w:r>
          </w:p>
          <w:p w14:paraId="6CCA25E5" w14:textId="77777777" w:rsidR="00D32AFB" w:rsidRPr="00D32AFB" w:rsidRDefault="00D32AFB" w:rsidP="00D32AFB">
            <w:pPr>
              <w:rPr>
                <w:rFonts w:ascii="Arial" w:hAnsi="Arial" w:cs="Arial"/>
              </w:rPr>
            </w:pPr>
            <w:r w:rsidRPr="00D32AFB">
              <w:rPr>
                <w:rFonts w:ascii="Arial" w:hAnsi="Arial" w:cs="Arial"/>
              </w:rPr>
              <w:t xml:space="preserve">For more information on Yield Class, see: </w:t>
            </w:r>
            <w:hyperlink r:id="rId30" w:history="1">
              <w:r w:rsidRPr="00D32AFB">
                <w:rPr>
                  <w:rStyle w:val="Hyperlink"/>
                  <w:rFonts w:ascii="Arial" w:hAnsi="Arial" w:cs="Arial"/>
                </w:rPr>
                <w:t>https://www.carbonbrief.org/in-depth-qa-how-will-tree-planting-help-the-uk-meet-its-climate-goals</w:t>
              </w:r>
            </w:hyperlink>
            <w:r w:rsidRPr="00D32AFB">
              <w:rPr>
                <w:rFonts w:ascii="Arial" w:hAnsi="Arial" w:cs="Arial"/>
              </w:rPr>
              <w:t xml:space="preserve"> </w:t>
            </w:r>
          </w:p>
          <w:p w14:paraId="4BFF6033" w14:textId="77777777" w:rsidR="00457879" w:rsidRPr="00CE3E27" w:rsidRDefault="00457879" w:rsidP="00CE3E27">
            <w:pPr>
              <w:rPr>
                <w:rFonts w:ascii="Arial" w:hAnsi="Arial" w:cs="Arial"/>
              </w:rPr>
            </w:pPr>
          </w:p>
        </w:tc>
      </w:tr>
      <w:tr w:rsidR="00457879" w:rsidRPr="00FE6303" w14:paraId="1FF00DF1" w14:textId="77777777" w:rsidTr="26DEB131">
        <w:trPr>
          <w:trHeight w:val="1272"/>
        </w:trPr>
        <w:tc>
          <w:tcPr>
            <w:tcW w:w="852" w:type="dxa"/>
          </w:tcPr>
          <w:p w14:paraId="77C4E7BB" w14:textId="015EDE11" w:rsidR="00457879" w:rsidRDefault="00F610E7" w:rsidP="00CE3E27">
            <w:pPr>
              <w:rPr>
                <w:rFonts w:ascii="Arial" w:hAnsi="Arial" w:cs="Arial"/>
              </w:rPr>
            </w:pPr>
            <w:r>
              <w:rPr>
                <w:rFonts w:ascii="Arial" w:hAnsi="Arial" w:cs="Arial"/>
              </w:rPr>
              <w:t>30</w:t>
            </w:r>
          </w:p>
        </w:tc>
        <w:tc>
          <w:tcPr>
            <w:tcW w:w="3118" w:type="dxa"/>
          </w:tcPr>
          <w:p w14:paraId="57FAFB06" w14:textId="5B07A8E1" w:rsidR="00457879" w:rsidRDefault="0040773C" w:rsidP="00CE3E27">
            <w:pPr>
              <w:rPr>
                <w:noProof/>
              </w:rPr>
            </w:pPr>
            <w:r>
              <w:rPr>
                <w:noProof/>
              </w:rPr>
              <w:drawing>
                <wp:inline distT="0" distB="0" distL="0" distR="0" wp14:anchorId="4FE69707" wp14:editId="5C3CD8D5">
                  <wp:extent cx="1842770" cy="1036320"/>
                  <wp:effectExtent l="0" t="0" r="5080" b="0"/>
                  <wp:docPr id="41" name="Graphic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1842770" cy="1036320"/>
                          </a:xfrm>
                          <a:prstGeom prst="rect">
                            <a:avLst/>
                          </a:prstGeom>
                        </pic:spPr>
                      </pic:pic>
                    </a:graphicData>
                  </a:graphic>
                </wp:inline>
              </w:drawing>
            </w:r>
          </w:p>
        </w:tc>
        <w:tc>
          <w:tcPr>
            <w:tcW w:w="5244" w:type="dxa"/>
            <w:vMerge/>
          </w:tcPr>
          <w:p w14:paraId="527D0C64" w14:textId="77777777" w:rsidR="00457879" w:rsidRPr="0016014E" w:rsidRDefault="00457879" w:rsidP="00CE3E27">
            <w:pPr>
              <w:rPr>
                <w:rFonts w:ascii="Arial" w:hAnsi="Arial" w:cs="Arial"/>
                <w:u w:val="single"/>
              </w:rPr>
            </w:pPr>
          </w:p>
        </w:tc>
        <w:tc>
          <w:tcPr>
            <w:tcW w:w="6379" w:type="dxa"/>
            <w:vMerge/>
          </w:tcPr>
          <w:p w14:paraId="225131CB" w14:textId="77777777" w:rsidR="00457879" w:rsidRPr="00CE3E27" w:rsidRDefault="00457879" w:rsidP="00CE3E27">
            <w:pPr>
              <w:rPr>
                <w:rFonts w:ascii="Arial" w:hAnsi="Arial" w:cs="Arial"/>
              </w:rPr>
            </w:pPr>
          </w:p>
        </w:tc>
      </w:tr>
    </w:tbl>
    <w:p w14:paraId="28946B4A" w14:textId="77777777" w:rsidR="00CE3E27" w:rsidRPr="00CE3E27" w:rsidRDefault="00CE3E27" w:rsidP="00CE3E27">
      <w:pPr>
        <w:rPr>
          <w:rFonts w:ascii="Arial" w:hAnsi="Arial" w:cs="Arial"/>
        </w:rPr>
      </w:pPr>
    </w:p>
    <w:p w14:paraId="089C6E28" w14:textId="25BEE318" w:rsidR="00E54770" w:rsidRPr="00FE6303" w:rsidRDefault="00E54770" w:rsidP="00CE3E27">
      <w:pPr>
        <w:rPr>
          <w:rFonts w:ascii="Arial" w:hAnsi="Arial" w:cs="Arial"/>
        </w:rPr>
      </w:pPr>
    </w:p>
    <w:sectPr w:rsidR="00E54770" w:rsidRPr="00FE6303" w:rsidSect="001433D2">
      <w:footerReference w:type="default" r:id="rId33"/>
      <w:pgSz w:w="16838" w:h="11906" w:orient="landscape"/>
      <w:pgMar w:top="720" w:right="720" w:bottom="720" w:left="720" w:header="454"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418A35" w14:textId="77777777" w:rsidR="00626718" w:rsidRDefault="00626718" w:rsidP="00105CC8">
      <w:pPr>
        <w:spacing w:after="0" w:line="240" w:lineRule="auto"/>
      </w:pPr>
      <w:r>
        <w:separator/>
      </w:r>
    </w:p>
  </w:endnote>
  <w:endnote w:type="continuationSeparator" w:id="0">
    <w:p w14:paraId="67421EEB" w14:textId="77777777" w:rsidR="00626718" w:rsidRDefault="00626718" w:rsidP="00105C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C6E2D" w14:textId="38267058" w:rsidR="00105CC8" w:rsidRPr="0014556E" w:rsidRDefault="00B625E0" w:rsidP="006A3B47">
    <w:pPr>
      <w:pStyle w:val="Footer"/>
      <w:ind w:left="1247" w:firstLine="4513"/>
      <w:rPr>
        <w:rFonts w:ascii="Arial" w:hAnsi="Arial" w:cs="Arial"/>
      </w:rPr>
    </w:pPr>
    <w:r w:rsidRPr="008B7B2D">
      <w:rPr>
        <w:noProof/>
        <w:sz w:val="16"/>
        <w:lang w:eastAsia="en-GB"/>
      </w:rPr>
      <mc:AlternateContent>
        <mc:Choice Requires="wps">
          <w:drawing>
            <wp:anchor distT="45720" distB="45720" distL="114300" distR="114300" simplePos="0" relativeHeight="251660288" behindDoc="1" locked="0" layoutInCell="1" allowOverlap="1" wp14:anchorId="138AE5DB" wp14:editId="57B43C4D">
              <wp:simplePos x="0" y="0"/>
              <wp:positionH relativeFrom="margin">
                <wp:align>right</wp:align>
              </wp:positionH>
              <wp:positionV relativeFrom="paragraph">
                <wp:posOffset>-144780</wp:posOffset>
              </wp:positionV>
              <wp:extent cx="826135" cy="381000"/>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6135" cy="381000"/>
                      </a:xfrm>
                      <a:prstGeom prst="rect">
                        <a:avLst/>
                      </a:prstGeom>
                      <a:solidFill>
                        <a:srgbClr val="FFFFFF"/>
                      </a:solidFill>
                      <a:ln w="9525">
                        <a:noFill/>
                        <a:miter lim="800000"/>
                        <a:headEnd/>
                        <a:tailEnd/>
                      </a:ln>
                    </wps:spPr>
                    <wps:txbx>
                      <w:txbxContent>
                        <w:p w14:paraId="1FA23ADA" w14:textId="25583812" w:rsidR="0014556E" w:rsidRPr="0014556E" w:rsidRDefault="007468DF" w:rsidP="0014556E">
                          <w:pPr>
                            <w:pStyle w:val="NoSpacing"/>
                            <w:jc w:val="right"/>
                            <w:rPr>
                              <w:rFonts w:ascii="Arial" w:hAnsi="Arial" w:cs="Arial"/>
                              <w:sz w:val="16"/>
                              <w:szCs w:val="16"/>
                            </w:rPr>
                          </w:pPr>
                          <w:r w:rsidRPr="0014556E">
                            <w:rPr>
                              <w:rFonts w:ascii="Arial" w:hAnsi="Arial" w:cs="Arial"/>
                              <w:sz w:val="16"/>
                              <w:szCs w:val="16"/>
                            </w:rPr>
                            <w:t>A</w:t>
                          </w:r>
                          <w:r w:rsidR="00B823EC" w:rsidRPr="0014556E">
                            <w:rPr>
                              <w:rFonts w:ascii="Arial" w:hAnsi="Arial" w:cs="Arial"/>
                              <w:sz w:val="16"/>
                              <w:szCs w:val="16"/>
                            </w:rPr>
                            <w:t>B</w:t>
                          </w:r>
                          <w:r w:rsidR="00B625E0">
                            <w:rPr>
                              <w:rFonts w:ascii="Arial" w:hAnsi="Arial" w:cs="Arial"/>
                              <w:sz w:val="16"/>
                              <w:szCs w:val="16"/>
                            </w:rPr>
                            <w:t>/</w:t>
                          </w:r>
                          <w:r w:rsidR="000D539A">
                            <w:rPr>
                              <w:rFonts w:ascii="Arial" w:hAnsi="Arial" w:cs="Arial"/>
                              <w:sz w:val="16"/>
                              <w:szCs w:val="16"/>
                            </w:rPr>
                            <w:t xml:space="preserve">EB </w:t>
                          </w:r>
                          <w:r w:rsidR="00B625E0">
                            <w:rPr>
                              <w:rFonts w:ascii="Arial" w:hAnsi="Arial" w:cs="Arial"/>
                              <w:sz w:val="16"/>
                              <w:szCs w:val="16"/>
                            </w:rPr>
                            <w:t>Dec 2021</w:t>
                          </w:r>
                        </w:p>
                        <w:p w14:paraId="617DFCB4" w14:textId="6CE78B68" w:rsidR="007468DF" w:rsidRPr="0014556E" w:rsidRDefault="007468DF" w:rsidP="0014556E">
                          <w:pPr>
                            <w:pStyle w:val="NoSpacing"/>
                            <w:jc w:val="right"/>
                            <w:rPr>
                              <w:rFonts w:ascii="Arial" w:hAnsi="Arial" w:cs="Arial"/>
                              <w:sz w:val="16"/>
                              <w:szCs w:val="16"/>
                            </w:rPr>
                          </w:pPr>
                          <w:r w:rsidRPr="0014556E">
                            <w:rPr>
                              <w:rFonts w:ascii="Arial" w:hAnsi="Arial" w:cs="Arial"/>
                              <w:sz w:val="16"/>
                              <w:szCs w:val="16"/>
                            </w:rPr>
                            <w:t xml:space="preserve">Version </w:t>
                          </w:r>
                          <w:r w:rsidR="000D539A">
                            <w:rPr>
                              <w:rFonts w:ascii="Arial" w:hAnsi="Arial" w:cs="Arial"/>
                              <w:sz w:val="16"/>
                              <w:szCs w:val="16"/>
                            </w:rPr>
                            <w:t>3.0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38AE5DB" id="_x0000_t202" coordsize="21600,21600" o:spt="202" path="m,l,21600r21600,l21600,xe">
              <v:stroke joinstyle="miter"/>
              <v:path gradientshapeok="t" o:connecttype="rect"/>
            </v:shapetype>
            <v:shape id="Text Box 2" o:spid="_x0000_s1026" type="#_x0000_t202" style="position:absolute;left:0;text-align:left;margin-left:13.85pt;margin-top:-11.4pt;width:65.05pt;height:30pt;z-index:-25165619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2qBFAIAAAoEAAAOAAAAZHJzL2Uyb0RvYy54bWysU8tu2zAQvBfoPxC815IdOHCFyEHq1EWB&#10;9AEk/YAVRVlESS5L0pbcr++Ssp0gvRXVgVhSu8PZ2eHN7Wg0O0gfFNqaz2clZ9IKbJXd1fzH0/bd&#10;irMQwbag0cqaH2Xgt+u3b24GV8kF9qhb6RmB2FANruZ9jK4qiiB6aSDM0ElLPzv0BiJt/a5oPQyE&#10;bnSxKMvrYkDfOo9ChkCn99NPvs74XSdF/NZ1QUama07cYl59Xpu0FusbqHYeXK/EiQb8AwsDytKl&#10;F6h7iMD2Xv0FZZTwGLCLM4GmwK5TQuYeqJt5+aqbxx6czL2QOMFdZAr/D1Z8PXz3TLU1X3JmwdCI&#10;nuQY2Qcc2SKpM7hQUdKjo7Q40jFNOXca3AOKn4FZ3PRgd/LOexx6CS2xm6fK4kXphBMSSDN8wZau&#10;gX3EDDR23iTpSAxG6DSl42UyiYqgw9Xien5FDAX9ulrNyzJProDqXOx8iJ8kGpaCmnsafAaHw0OI&#10;iQxU55R0V0Ct2q3SOm/8rtlozw5AJtnmL/N/laYtG2r+frlYZmSLqT77x6hIJtbKEFGiNpGDKonx&#10;0bY5JYLSU0xMtD2pkwSZpIljM1JikqzB9kg6eZzMSo+Lgh79b84GMmrNw689eMmZ/mxJ6+Tqc+DP&#10;QXMOwAoqrXnkbAo3Mbs/9W3xjmbQqazP880nbmS4LNvpcSRHv9znrOcnvP4DAAD//wMAUEsDBBQA&#10;BgAIAAAAIQD8xM7A3AAAAAcBAAAPAAAAZHJzL2Rvd25yZXYueG1sTI/BTsMwEETvSPyDtUhcUOvU&#10;lQoKcSpo4QaHlqrnbbwkEfE6sp0m/XvcExxHM5p5U6wn24kz+dA61rCYZyCIK2darjUcvt5nTyBC&#10;RDbYOSYNFwqwLm9vCsyNG3lH532sRSrhkKOGJsY+lzJUDVkMc9cTJ+/beYsxSV9L43FM5baTKstW&#10;0mLLaaHBnjYNVT/7wWpYbf0w7njzsD28feBnX6vj6+Wo9f3d9PIMItIU/8JwxU/oUCamkxvYBNFp&#10;SEeihplS6cDVXmYLECcNy0cFsizkf/7yFwAA//8DAFBLAQItABQABgAIAAAAIQC2gziS/gAAAOEB&#10;AAATAAAAAAAAAAAAAAAAAAAAAABbQ29udGVudF9UeXBlc10ueG1sUEsBAi0AFAAGAAgAAAAhADj9&#10;If/WAAAAlAEAAAsAAAAAAAAAAAAAAAAALwEAAF9yZWxzLy5yZWxzUEsBAi0AFAAGAAgAAAAhAHhX&#10;aoEUAgAACgQAAA4AAAAAAAAAAAAAAAAALgIAAGRycy9lMm9Eb2MueG1sUEsBAi0AFAAGAAgAAAAh&#10;APzEzsDcAAAABwEAAA8AAAAAAAAAAAAAAAAAbgQAAGRycy9kb3ducmV2LnhtbFBLBQYAAAAABAAE&#10;APMAAAB3BQAAAAA=&#10;" stroked="f">
              <v:textbox inset="0,0,0,0">
                <w:txbxContent>
                  <w:p w14:paraId="1FA23ADA" w14:textId="25583812" w:rsidR="0014556E" w:rsidRPr="0014556E" w:rsidRDefault="007468DF" w:rsidP="0014556E">
                    <w:pPr>
                      <w:pStyle w:val="NoSpacing"/>
                      <w:jc w:val="right"/>
                      <w:rPr>
                        <w:rFonts w:ascii="Arial" w:hAnsi="Arial" w:cs="Arial"/>
                        <w:sz w:val="16"/>
                        <w:szCs w:val="16"/>
                      </w:rPr>
                    </w:pPr>
                    <w:r w:rsidRPr="0014556E">
                      <w:rPr>
                        <w:rFonts w:ascii="Arial" w:hAnsi="Arial" w:cs="Arial"/>
                        <w:sz w:val="16"/>
                        <w:szCs w:val="16"/>
                      </w:rPr>
                      <w:t>A</w:t>
                    </w:r>
                    <w:r w:rsidR="00B823EC" w:rsidRPr="0014556E">
                      <w:rPr>
                        <w:rFonts w:ascii="Arial" w:hAnsi="Arial" w:cs="Arial"/>
                        <w:sz w:val="16"/>
                        <w:szCs w:val="16"/>
                      </w:rPr>
                      <w:t>B</w:t>
                    </w:r>
                    <w:r w:rsidR="00B625E0">
                      <w:rPr>
                        <w:rFonts w:ascii="Arial" w:hAnsi="Arial" w:cs="Arial"/>
                        <w:sz w:val="16"/>
                        <w:szCs w:val="16"/>
                      </w:rPr>
                      <w:t>/</w:t>
                    </w:r>
                    <w:r w:rsidR="000D539A">
                      <w:rPr>
                        <w:rFonts w:ascii="Arial" w:hAnsi="Arial" w:cs="Arial"/>
                        <w:sz w:val="16"/>
                        <w:szCs w:val="16"/>
                      </w:rPr>
                      <w:t xml:space="preserve">EB </w:t>
                    </w:r>
                    <w:r w:rsidR="00B625E0">
                      <w:rPr>
                        <w:rFonts w:ascii="Arial" w:hAnsi="Arial" w:cs="Arial"/>
                        <w:sz w:val="16"/>
                        <w:szCs w:val="16"/>
                      </w:rPr>
                      <w:t>Dec 2021</w:t>
                    </w:r>
                  </w:p>
                  <w:p w14:paraId="617DFCB4" w14:textId="6CE78B68" w:rsidR="007468DF" w:rsidRPr="0014556E" w:rsidRDefault="007468DF" w:rsidP="0014556E">
                    <w:pPr>
                      <w:pStyle w:val="NoSpacing"/>
                      <w:jc w:val="right"/>
                      <w:rPr>
                        <w:rFonts w:ascii="Arial" w:hAnsi="Arial" w:cs="Arial"/>
                        <w:sz w:val="16"/>
                        <w:szCs w:val="16"/>
                      </w:rPr>
                    </w:pPr>
                    <w:r w:rsidRPr="0014556E">
                      <w:rPr>
                        <w:rFonts w:ascii="Arial" w:hAnsi="Arial" w:cs="Arial"/>
                        <w:sz w:val="16"/>
                        <w:szCs w:val="16"/>
                      </w:rPr>
                      <w:t xml:space="preserve">Version </w:t>
                    </w:r>
                    <w:r w:rsidR="000D539A">
                      <w:rPr>
                        <w:rFonts w:ascii="Arial" w:hAnsi="Arial" w:cs="Arial"/>
                        <w:sz w:val="16"/>
                        <w:szCs w:val="16"/>
                      </w:rPr>
                      <w:t>3.0</w:t>
                    </w:r>
                  </w:p>
                </w:txbxContent>
              </v:textbox>
              <w10:wrap anchorx="margin"/>
            </v:shape>
          </w:pict>
        </mc:Fallback>
      </mc:AlternateContent>
    </w:r>
    <w:r w:rsidR="006A3B47" w:rsidRPr="0014556E">
      <w:rPr>
        <w:rFonts w:ascii="Arial" w:hAnsi="Arial" w:cs="Arial"/>
        <w:noProof/>
        <w:sz w:val="16"/>
        <w:szCs w:val="16"/>
        <w:lang w:eastAsia="en-GB"/>
      </w:rPr>
      <w:drawing>
        <wp:anchor distT="0" distB="0" distL="114300" distR="114300" simplePos="0" relativeHeight="251661312" behindDoc="0" locked="0" layoutInCell="1" allowOverlap="1" wp14:anchorId="5227AA48" wp14:editId="103EFF3D">
          <wp:simplePos x="0" y="0"/>
          <wp:positionH relativeFrom="margin">
            <wp:posOffset>0</wp:posOffset>
          </wp:positionH>
          <wp:positionV relativeFrom="paragraph">
            <wp:posOffset>-202565</wp:posOffset>
          </wp:positionV>
          <wp:extent cx="1605915" cy="428625"/>
          <wp:effectExtent l="0" t="0" r="0" b="9525"/>
          <wp:wrapSquare wrapText="bothSides"/>
          <wp:docPr id="2" name="Picture 2" descr="C:\Users\simon.clay\Work Folders\Documents\My documents as of 25-11-2014\Admin &amp; MEI general documentation\MEI_REG_Horiz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mon.clay\Work Folders\Documents\My documents as of 25-11-2014\Admin &amp; MEI general documentation\MEI_REG_Horiz_RGB.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05915" cy="428625"/>
                  </a:xfrm>
                  <a:prstGeom prst="rect">
                    <a:avLst/>
                  </a:prstGeom>
                  <a:noFill/>
                  <a:ln>
                    <a:noFill/>
                  </a:ln>
                </pic:spPr>
              </pic:pic>
            </a:graphicData>
          </a:graphic>
        </wp:anchor>
      </w:drawing>
    </w:r>
    <w:r w:rsidR="007468DF" w:rsidRPr="0014556E">
      <w:rPr>
        <w:rFonts w:ascii="Arial" w:hAnsi="Arial" w:cs="Arial"/>
        <w:sz w:val="16"/>
      </w:rPr>
      <w:fldChar w:fldCharType="begin"/>
    </w:r>
    <w:r w:rsidR="007468DF" w:rsidRPr="0014556E">
      <w:rPr>
        <w:rFonts w:ascii="Arial" w:hAnsi="Arial" w:cs="Arial"/>
        <w:sz w:val="16"/>
      </w:rPr>
      <w:instrText xml:space="preserve"> PAGE </w:instrText>
    </w:r>
    <w:r w:rsidR="007468DF" w:rsidRPr="0014556E">
      <w:rPr>
        <w:rFonts w:ascii="Arial" w:hAnsi="Arial" w:cs="Arial"/>
        <w:sz w:val="16"/>
      </w:rPr>
      <w:fldChar w:fldCharType="separate"/>
    </w:r>
    <w:r w:rsidR="007468DF" w:rsidRPr="0014556E">
      <w:rPr>
        <w:rFonts w:ascii="Arial" w:hAnsi="Arial" w:cs="Arial"/>
        <w:sz w:val="16"/>
      </w:rPr>
      <w:t>1</w:t>
    </w:r>
    <w:r w:rsidR="007468DF" w:rsidRPr="0014556E">
      <w:rPr>
        <w:rFonts w:ascii="Arial" w:hAnsi="Arial" w:cs="Arial"/>
        <w:sz w:val="16"/>
      </w:rPr>
      <w:fldChar w:fldCharType="end"/>
    </w:r>
    <w:r w:rsidR="007468DF" w:rsidRPr="0014556E">
      <w:rPr>
        <w:rFonts w:ascii="Arial" w:hAnsi="Arial" w:cs="Arial"/>
        <w:sz w:val="16"/>
      </w:rPr>
      <w:t xml:space="preserve"> of </w:t>
    </w:r>
    <w:r w:rsidR="007468DF" w:rsidRPr="0014556E">
      <w:rPr>
        <w:rFonts w:ascii="Arial" w:hAnsi="Arial" w:cs="Arial"/>
        <w:sz w:val="16"/>
      </w:rPr>
      <w:fldChar w:fldCharType="begin"/>
    </w:r>
    <w:r w:rsidR="007468DF" w:rsidRPr="0014556E">
      <w:rPr>
        <w:rFonts w:ascii="Arial" w:hAnsi="Arial" w:cs="Arial"/>
        <w:sz w:val="16"/>
      </w:rPr>
      <w:instrText xml:space="preserve"> NUMPAGES  </w:instrText>
    </w:r>
    <w:r w:rsidR="007468DF" w:rsidRPr="0014556E">
      <w:rPr>
        <w:rFonts w:ascii="Arial" w:hAnsi="Arial" w:cs="Arial"/>
        <w:sz w:val="16"/>
      </w:rPr>
      <w:fldChar w:fldCharType="separate"/>
    </w:r>
    <w:r w:rsidR="007468DF" w:rsidRPr="0014556E">
      <w:rPr>
        <w:rFonts w:ascii="Arial" w:hAnsi="Arial" w:cs="Arial"/>
        <w:sz w:val="16"/>
      </w:rPr>
      <w:t>2</w:t>
    </w:r>
    <w:r w:rsidR="007468DF" w:rsidRPr="0014556E">
      <w:rPr>
        <w:rFonts w:ascii="Arial" w:hAnsi="Arial" w:cs="Aria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2F0C70" w14:textId="77777777" w:rsidR="00626718" w:rsidRDefault="00626718" w:rsidP="00105CC8">
      <w:pPr>
        <w:spacing w:after="0" w:line="240" w:lineRule="auto"/>
      </w:pPr>
      <w:r>
        <w:separator/>
      </w:r>
    </w:p>
  </w:footnote>
  <w:footnote w:type="continuationSeparator" w:id="0">
    <w:p w14:paraId="46A09402" w14:textId="77777777" w:rsidR="00626718" w:rsidRDefault="00626718" w:rsidP="00105CC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313F40"/>
    <w:multiLevelType w:val="hybridMultilevel"/>
    <w:tmpl w:val="7E40C792"/>
    <w:lvl w:ilvl="0" w:tplc="2EE8DFD8">
      <w:start w:val="1"/>
      <w:numFmt w:val="bullet"/>
      <w:lvlText w:val=""/>
      <w:lvlJc w:val="left"/>
      <w:pPr>
        <w:tabs>
          <w:tab w:val="num" w:pos="720"/>
        </w:tabs>
        <w:ind w:left="720" w:hanging="360"/>
      </w:pPr>
      <w:rPr>
        <w:rFonts w:ascii="Wingdings" w:hAnsi="Wingdings" w:hint="default"/>
        <w:color w:val="5B9BD5" w:themeColor="accent1"/>
      </w:rPr>
    </w:lvl>
    <w:lvl w:ilvl="1" w:tplc="3AF4321A" w:tentative="1">
      <w:start w:val="1"/>
      <w:numFmt w:val="bullet"/>
      <w:lvlText w:val=""/>
      <w:lvlJc w:val="left"/>
      <w:pPr>
        <w:tabs>
          <w:tab w:val="num" w:pos="1440"/>
        </w:tabs>
        <w:ind w:left="1440" w:hanging="360"/>
      </w:pPr>
      <w:rPr>
        <w:rFonts w:ascii="Wingdings" w:hAnsi="Wingdings" w:hint="default"/>
      </w:rPr>
    </w:lvl>
    <w:lvl w:ilvl="2" w:tplc="9C1C55F4" w:tentative="1">
      <w:start w:val="1"/>
      <w:numFmt w:val="bullet"/>
      <w:lvlText w:val=""/>
      <w:lvlJc w:val="left"/>
      <w:pPr>
        <w:tabs>
          <w:tab w:val="num" w:pos="2160"/>
        </w:tabs>
        <w:ind w:left="2160" w:hanging="360"/>
      </w:pPr>
      <w:rPr>
        <w:rFonts w:ascii="Wingdings" w:hAnsi="Wingdings" w:hint="default"/>
      </w:rPr>
    </w:lvl>
    <w:lvl w:ilvl="3" w:tplc="C324DFCA" w:tentative="1">
      <w:start w:val="1"/>
      <w:numFmt w:val="bullet"/>
      <w:lvlText w:val=""/>
      <w:lvlJc w:val="left"/>
      <w:pPr>
        <w:tabs>
          <w:tab w:val="num" w:pos="2880"/>
        </w:tabs>
        <w:ind w:left="2880" w:hanging="360"/>
      </w:pPr>
      <w:rPr>
        <w:rFonts w:ascii="Wingdings" w:hAnsi="Wingdings" w:hint="default"/>
      </w:rPr>
    </w:lvl>
    <w:lvl w:ilvl="4" w:tplc="D172B7A6" w:tentative="1">
      <w:start w:val="1"/>
      <w:numFmt w:val="bullet"/>
      <w:lvlText w:val=""/>
      <w:lvlJc w:val="left"/>
      <w:pPr>
        <w:tabs>
          <w:tab w:val="num" w:pos="3600"/>
        </w:tabs>
        <w:ind w:left="3600" w:hanging="360"/>
      </w:pPr>
      <w:rPr>
        <w:rFonts w:ascii="Wingdings" w:hAnsi="Wingdings" w:hint="default"/>
      </w:rPr>
    </w:lvl>
    <w:lvl w:ilvl="5" w:tplc="EA4E6E02" w:tentative="1">
      <w:start w:val="1"/>
      <w:numFmt w:val="bullet"/>
      <w:lvlText w:val=""/>
      <w:lvlJc w:val="left"/>
      <w:pPr>
        <w:tabs>
          <w:tab w:val="num" w:pos="4320"/>
        </w:tabs>
        <w:ind w:left="4320" w:hanging="360"/>
      </w:pPr>
      <w:rPr>
        <w:rFonts w:ascii="Wingdings" w:hAnsi="Wingdings" w:hint="default"/>
      </w:rPr>
    </w:lvl>
    <w:lvl w:ilvl="6" w:tplc="E2DE256A" w:tentative="1">
      <w:start w:val="1"/>
      <w:numFmt w:val="bullet"/>
      <w:lvlText w:val=""/>
      <w:lvlJc w:val="left"/>
      <w:pPr>
        <w:tabs>
          <w:tab w:val="num" w:pos="5040"/>
        </w:tabs>
        <w:ind w:left="5040" w:hanging="360"/>
      </w:pPr>
      <w:rPr>
        <w:rFonts w:ascii="Wingdings" w:hAnsi="Wingdings" w:hint="default"/>
      </w:rPr>
    </w:lvl>
    <w:lvl w:ilvl="7" w:tplc="D08038C2" w:tentative="1">
      <w:start w:val="1"/>
      <w:numFmt w:val="bullet"/>
      <w:lvlText w:val=""/>
      <w:lvlJc w:val="left"/>
      <w:pPr>
        <w:tabs>
          <w:tab w:val="num" w:pos="5760"/>
        </w:tabs>
        <w:ind w:left="5760" w:hanging="360"/>
      </w:pPr>
      <w:rPr>
        <w:rFonts w:ascii="Wingdings" w:hAnsi="Wingdings" w:hint="default"/>
      </w:rPr>
    </w:lvl>
    <w:lvl w:ilvl="8" w:tplc="BF1E623C"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1C95671"/>
    <w:multiLevelType w:val="multilevel"/>
    <w:tmpl w:val="FB2ED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67E71F5"/>
    <w:multiLevelType w:val="hybridMultilevel"/>
    <w:tmpl w:val="04E06B68"/>
    <w:lvl w:ilvl="0" w:tplc="2EE8DFD8">
      <w:start w:val="1"/>
      <w:numFmt w:val="bullet"/>
      <w:lvlText w:val=""/>
      <w:lvlJc w:val="left"/>
      <w:pPr>
        <w:tabs>
          <w:tab w:val="num" w:pos="1080"/>
        </w:tabs>
        <w:ind w:left="1080" w:hanging="360"/>
      </w:pPr>
      <w:rPr>
        <w:rFonts w:ascii="Wingdings" w:hAnsi="Wingdings" w:hint="default"/>
        <w:color w:val="5B9BD5" w:themeColor="accent1"/>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29684695"/>
    <w:multiLevelType w:val="hybridMultilevel"/>
    <w:tmpl w:val="C7D82E40"/>
    <w:lvl w:ilvl="0" w:tplc="3A6CB8AA">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E052363"/>
    <w:multiLevelType w:val="hybridMultilevel"/>
    <w:tmpl w:val="A8F6751C"/>
    <w:lvl w:ilvl="0" w:tplc="204097FE">
      <w:start w:val="1"/>
      <w:numFmt w:val="bullet"/>
      <w:lvlText w:val=""/>
      <w:lvlJc w:val="left"/>
      <w:pPr>
        <w:tabs>
          <w:tab w:val="num" w:pos="720"/>
        </w:tabs>
        <w:ind w:left="720" w:hanging="360"/>
      </w:pPr>
      <w:rPr>
        <w:rFonts w:ascii="Wingdings" w:hAnsi="Wingdings" w:hint="default"/>
      </w:rPr>
    </w:lvl>
    <w:lvl w:ilvl="1" w:tplc="570A978E" w:tentative="1">
      <w:start w:val="1"/>
      <w:numFmt w:val="bullet"/>
      <w:lvlText w:val=""/>
      <w:lvlJc w:val="left"/>
      <w:pPr>
        <w:tabs>
          <w:tab w:val="num" w:pos="1440"/>
        </w:tabs>
        <w:ind w:left="1440" w:hanging="360"/>
      </w:pPr>
      <w:rPr>
        <w:rFonts w:ascii="Wingdings" w:hAnsi="Wingdings" w:hint="default"/>
      </w:rPr>
    </w:lvl>
    <w:lvl w:ilvl="2" w:tplc="94BEB56E" w:tentative="1">
      <w:start w:val="1"/>
      <w:numFmt w:val="bullet"/>
      <w:lvlText w:val=""/>
      <w:lvlJc w:val="left"/>
      <w:pPr>
        <w:tabs>
          <w:tab w:val="num" w:pos="2160"/>
        </w:tabs>
        <w:ind w:left="2160" w:hanging="360"/>
      </w:pPr>
      <w:rPr>
        <w:rFonts w:ascii="Wingdings" w:hAnsi="Wingdings" w:hint="default"/>
      </w:rPr>
    </w:lvl>
    <w:lvl w:ilvl="3" w:tplc="AE267EAC" w:tentative="1">
      <w:start w:val="1"/>
      <w:numFmt w:val="bullet"/>
      <w:lvlText w:val=""/>
      <w:lvlJc w:val="left"/>
      <w:pPr>
        <w:tabs>
          <w:tab w:val="num" w:pos="2880"/>
        </w:tabs>
        <w:ind w:left="2880" w:hanging="360"/>
      </w:pPr>
      <w:rPr>
        <w:rFonts w:ascii="Wingdings" w:hAnsi="Wingdings" w:hint="default"/>
      </w:rPr>
    </w:lvl>
    <w:lvl w:ilvl="4" w:tplc="0472CF1C" w:tentative="1">
      <w:start w:val="1"/>
      <w:numFmt w:val="bullet"/>
      <w:lvlText w:val=""/>
      <w:lvlJc w:val="left"/>
      <w:pPr>
        <w:tabs>
          <w:tab w:val="num" w:pos="3600"/>
        </w:tabs>
        <w:ind w:left="3600" w:hanging="360"/>
      </w:pPr>
      <w:rPr>
        <w:rFonts w:ascii="Wingdings" w:hAnsi="Wingdings" w:hint="default"/>
      </w:rPr>
    </w:lvl>
    <w:lvl w:ilvl="5" w:tplc="E7B6F1D0" w:tentative="1">
      <w:start w:val="1"/>
      <w:numFmt w:val="bullet"/>
      <w:lvlText w:val=""/>
      <w:lvlJc w:val="left"/>
      <w:pPr>
        <w:tabs>
          <w:tab w:val="num" w:pos="4320"/>
        </w:tabs>
        <w:ind w:left="4320" w:hanging="360"/>
      </w:pPr>
      <w:rPr>
        <w:rFonts w:ascii="Wingdings" w:hAnsi="Wingdings" w:hint="default"/>
      </w:rPr>
    </w:lvl>
    <w:lvl w:ilvl="6" w:tplc="40E29F7C" w:tentative="1">
      <w:start w:val="1"/>
      <w:numFmt w:val="bullet"/>
      <w:lvlText w:val=""/>
      <w:lvlJc w:val="left"/>
      <w:pPr>
        <w:tabs>
          <w:tab w:val="num" w:pos="5040"/>
        </w:tabs>
        <w:ind w:left="5040" w:hanging="360"/>
      </w:pPr>
      <w:rPr>
        <w:rFonts w:ascii="Wingdings" w:hAnsi="Wingdings" w:hint="default"/>
      </w:rPr>
    </w:lvl>
    <w:lvl w:ilvl="7" w:tplc="DE4EE242" w:tentative="1">
      <w:start w:val="1"/>
      <w:numFmt w:val="bullet"/>
      <w:lvlText w:val=""/>
      <w:lvlJc w:val="left"/>
      <w:pPr>
        <w:tabs>
          <w:tab w:val="num" w:pos="5760"/>
        </w:tabs>
        <w:ind w:left="5760" w:hanging="360"/>
      </w:pPr>
      <w:rPr>
        <w:rFonts w:ascii="Wingdings" w:hAnsi="Wingdings" w:hint="default"/>
      </w:rPr>
    </w:lvl>
    <w:lvl w:ilvl="8" w:tplc="AE744546"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3DD61CB"/>
    <w:multiLevelType w:val="hybridMultilevel"/>
    <w:tmpl w:val="36E2F4DC"/>
    <w:lvl w:ilvl="0" w:tplc="8A5C5BDA">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8D15A9B"/>
    <w:multiLevelType w:val="hybridMultilevel"/>
    <w:tmpl w:val="75605A9A"/>
    <w:lvl w:ilvl="0" w:tplc="EC1EC994">
      <w:start w:val="1"/>
      <w:numFmt w:val="bullet"/>
      <w:lvlText w:val=""/>
      <w:lvlJc w:val="left"/>
      <w:pPr>
        <w:tabs>
          <w:tab w:val="num" w:pos="720"/>
        </w:tabs>
        <w:ind w:left="720" w:hanging="360"/>
      </w:pPr>
      <w:rPr>
        <w:rFonts w:ascii="Wingdings" w:hAnsi="Wingdings" w:hint="default"/>
        <w:color w:val="4472C4" w:themeColor="accent5"/>
      </w:rPr>
    </w:lvl>
    <w:lvl w:ilvl="1" w:tplc="3AF4321A" w:tentative="1">
      <w:start w:val="1"/>
      <w:numFmt w:val="bullet"/>
      <w:lvlText w:val=""/>
      <w:lvlJc w:val="left"/>
      <w:pPr>
        <w:tabs>
          <w:tab w:val="num" w:pos="1440"/>
        </w:tabs>
        <w:ind w:left="1440" w:hanging="360"/>
      </w:pPr>
      <w:rPr>
        <w:rFonts w:ascii="Wingdings" w:hAnsi="Wingdings" w:hint="default"/>
      </w:rPr>
    </w:lvl>
    <w:lvl w:ilvl="2" w:tplc="9C1C55F4" w:tentative="1">
      <w:start w:val="1"/>
      <w:numFmt w:val="bullet"/>
      <w:lvlText w:val=""/>
      <w:lvlJc w:val="left"/>
      <w:pPr>
        <w:tabs>
          <w:tab w:val="num" w:pos="2160"/>
        </w:tabs>
        <w:ind w:left="2160" w:hanging="360"/>
      </w:pPr>
      <w:rPr>
        <w:rFonts w:ascii="Wingdings" w:hAnsi="Wingdings" w:hint="default"/>
      </w:rPr>
    </w:lvl>
    <w:lvl w:ilvl="3" w:tplc="C324DFCA" w:tentative="1">
      <w:start w:val="1"/>
      <w:numFmt w:val="bullet"/>
      <w:lvlText w:val=""/>
      <w:lvlJc w:val="left"/>
      <w:pPr>
        <w:tabs>
          <w:tab w:val="num" w:pos="2880"/>
        </w:tabs>
        <w:ind w:left="2880" w:hanging="360"/>
      </w:pPr>
      <w:rPr>
        <w:rFonts w:ascii="Wingdings" w:hAnsi="Wingdings" w:hint="default"/>
      </w:rPr>
    </w:lvl>
    <w:lvl w:ilvl="4" w:tplc="D172B7A6" w:tentative="1">
      <w:start w:val="1"/>
      <w:numFmt w:val="bullet"/>
      <w:lvlText w:val=""/>
      <w:lvlJc w:val="left"/>
      <w:pPr>
        <w:tabs>
          <w:tab w:val="num" w:pos="3600"/>
        </w:tabs>
        <w:ind w:left="3600" w:hanging="360"/>
      </w:pPr>
      <w:rPr>
        <w:rFonts w:ascii="Wingdings" w:hAnsi="Wingdings" w:hint="default"/>
      </w:rPr>
    </w:lvl>
    <w:lvl w:ilvl="5" w:tplc="EA4E6E02" w:tentative="1">
      <w:start w:val="1"/>
      <w:numFmt w:val="bullet"/>
      <w:lvlText w:val=""/>
      <w:lvlJc w:val="left"/>
      <w:pPr>
        <w:tabs>
          <w:tab w:val="num" w:pos="4320"/>
        </w:tabs>
        <w:ind w:left="4320" w:hanging="360"/>
      </w:pPr>
      <w:rPr>
        <w:rFonts w:ascii="Wingdings" w:hAnsi="Wingdings" w:hint="default"/>
      </w:rPr>
    </w:lvl>
    <w:lvl w:ilvl="6" w:tplc="E2DE256A" w:tentative="1">
      <w:start w:val="1"/>
      <w:numFmt w:val="bullet"/>
      <w:lvlText w:val=""/>
      <w:lvlJc w:val="left"/>
      <w:pPr>
        <w:tabs>
          <w:tab w:val="num" w:pos="5040"/>
        </w:tabs>
        <w:ind w:left="5040" w:hanging="360"/>
      </w:pPr>
      <w:rPr>
        <w:rFonts w:ascii="Wingdings" w:hAnsi="Wingdings" w:hint="default"/>
      </w:rPr>
    </w:lvl>
    <w:lvl w:ilvl="7" w:tplc="D08038C2" w:tentative="1">
      <w:start w:val="1"/>
      <w:numFmt w:val="bullet"/>
      <w:lvlText w:val=""/>
      <w:lvlJc w:val="left"/>
      <w:pPr>
        <w:tabs>
          <w:tab w:val="num" w:pos="5760"/>
        </w:tabs>
        <w:ind w:left="5760" w:hanging="360"/>
      </w:pPr>
      <w:rPr>
        <w:rFonts w:ascii="Wingdings" w:hAnsi="Wingdings" w:hint="default"/>
      </w:rPr>
    </w:lvl>
    <w:lvl w:ilvl="8" w:tplc="BF1E623C"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C1955EE"/>
    <w:multiLevelType w:val="hybridMultilevel"/>
    <w:tmpl w:val="C3F28D26"/>
    <w:lvl w:ilvl="0" w:tplc="2EE8DFD8">
      <w:start w:val="1"/>
      <w:numFmt w:val="bullet"/>
      <w:lvlText w:val=""/>
      <w:lvlJc w:val="left"/>
      <w:pPr>
        <w:tabs>
          <w:tab w:val="num" w:pos="1080"/>
        </w:tabs>
        <w:ind w:left="1080" w:hanging="360"/>
      </w:pPr>
      <w:rPr>
        <w:rFonts w:ascii="Wingdings" w:hAnsi="Wingdings" w:hint="default"/>
        <w:color w:val="5B9BD5" w:themeColor="accent1"/>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48082500"/>
    <w:multiLevelType w:val="hybridMultilevel"/>
    <w:tmpl w:val="35AA2D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54656C36"/>
    <w:multiLevelType w:val="hybridMultilevel"/>
    <w:tmpl w:val="4574FF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8E04BC8"/>
    <w:multiLevelType w:val="hybridMultilevel"/>
    <w:tmpl w:val="E6DE84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E8A55BC"/>
    <w:multiLevelType w:val="hybridMultilevel"/>
    <w:tmpl w:val="C5140CDC"/>
    <w:lvl w:ilvl="0" w:tplc="CD2219BA">
      <w:start w:val="1"/>
      <w:numFmt w:val="bullet"/>
      <w:lvlText w:val=""/>
      <w:lvlJc w:val="left"/>
      <w:pPr>
        <w:tabs>
          <w:tab w:val="num" w:pos="720"/>
        </w:tabs>
        <w:ind w:left="720" w:hanging="360"/>
      </w:pPr>
      <w:rPr>
        <w:rFonts w:ascii="Wingdings" w:hAnsi="Wingdings" w:hint="default"/>
      </w:rPr>
    </w:lvl>
    <w:lvl w:ilvl="1" w:tplc="3AF4321A" w:tentative="1">
      <w:start w:val="1"/>
      <w:numFmt w:val="bullet"/>
      <w:lvlText w:val=""/>
      <w:lvlJc w:val="left"/>
      <w:pPr>
        <w:tabs>
          <w:tab w:val="num" w:pos="1440"/>
        </w:tabs>
        <w:ind w:left="1440" w:hanging="360"/>
      </w:pPr>
      <w:rPr>
        <w:rFonts w:ascii="Wingdings" w:hAnsi="Wingdings" w:hint="default"/>
      </w:rPr>
    </w:lvl>
    <w:lvl w:ilvl="2" w:tplc="9C1C55F4" w:tentative="1">
      <w:start w:val="1"/>
      <w:numFmt w:val="bullet"/>
      <w:lvlText w:val=""/>
      <w:lvlJc w:val="left"/>
      <w:pPr>
        <w:tabs>
          <w:tab w:val="num" w:pos="2160"/>
        </w:tabs>
        <w:ind w:left="2160" w:hanging="360"/>
      </w:pPr>
      <w:rPr>
        <w:rFonts w:ascii="Wingdings" w:hAnsi="Wingdings" w:hint="default"/>
      </w:rPr>
    </w:lvl>
    <w:lvl w:ilvl="3" w:tplc="C324DFCA" w:tentative="1">
      <w:start w:val="1"/>
      <w:numFmt w:val="bullet"/>
      <w:lvlText w:val=""/>
      <w:lvlJc w:val="left"/>
      <w:pPr>
        <w:tabs>
          <w:tab w:val="num" w:pos="2880"/>
        </w:tabs>
        <w:ind w:left="2880" w:hanging="360"/>
      </w:pPr>
      <w:rPr>
        <w:rFonts w:ascii="Wingdings" w:hAnsi="Wingdings" w:hint="default"/>
      </w:rPr>
    </w:lvl>
    <w:lvl w:ilvl="4" w:tplc="D172B7A6" w:tentative="1">
      <w:start w:val="1"/>
      <w:numFmt w:val="bullet"/>
      <w:lvlText w:val=""/>
      <w:lvlJc w:val="left"/>
      <w:pPr>
        <w:tabs>
          <w:tab w:val="num" w:pos="3600"/>
        </w:tabs>
        <w:ind w:left="3600" w:hanging="360"/>
      </w:pPr>
      <w:rPr>
        <w:rFonts w:ascii="Wingdings" w:hAnsi="Wingdings" w:hint="default"/>
      </w:rPr>
    </w:lvl>
    <w:lvl w:ilvl="5" w:tplc="EA4E6E02" w:tentative="1">
      <w:start w:val="1"/>
      <w:numFmt w:val="bullet"/>
      <w:lvlText w:val=""/>
      <w:lvlJc w:val="left"/>
      <w:pPr>
        <w:tabs>
          <w:tab w:val="num" w:pos="4320"/>
        </w:tabs>
        <w:ind w:left="4320" w:hanging="360"/>
      </w:pPr>
      <w:rPr>
        <w:rFonts w:ascii="Wingdings" w:hAnsi="Wingdings" w:hint="default"/>
      </w:rPr>
    </w:lvl>
    <w:lvl w:ilvl="6" w:tplc="E2DE256A" w:tentative="1">
      <w:start w:val="1"/>
      <w:numFmt w:val="bullet"/>
      <w:lvlText w:val=""/>
      <w:lvlJc w:val="left"/>
      <w:pPr>
        <w:tabs>
          <w:tab w:val="num" w:pos="5040"/>
        </w:tabs>
        <w:ind w:left="5040" w:hanging="360"/>
      </w:pPr>
      <w:rPr>
        <w:rFonts w:ascii="Wingdings" w:hAnsi="Wingdings" w:hint="default"/>
      </w:rPr>
    </w:lvl>
    <w:lvl w:ilvl="7" w:tplc="D08038C2" w:tentative="1">
      <w:start w:val="1"/>
      <w:numFmt w:val="bullet"/>
      <w:lvlText w:val=""/>
      <w:lvlJc w:val="left"/>
      <w:pPr>
        <w:tabs>
          <w:tab w:val="num" w:pos="5760"/>
        </w:tabs>
        <w:ind w:left="5760" w:hanging="360"/>
      </w:pPr>
      <w:rPr>
        <w:rFonts w:ascii="Wingdings" w:hAnsi="Wingdings" w:hint="default"/>
      </w:rPr>
    </w:lvl>
    <w:lvl w:ilvl="8" w:tplc="BF1E623C"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4"/>
  </w:num>
  <w:num w:numId="3">
    <w:abstractNumId w:val="6"/>
  </w:num>
  <w:num w:numId="4">
    <w:abstractNumId w:val="0"/>
  </w:num>
  <w:num w:numId="5">
    <w:abstractNumId w:val="2"/>
  </w:num>
  <w:num w:numId="6">
    <w:abstractNumId w:val="7"/>
  </w:num>
  <w:num w:numId="7">
    <w:abstractNumId w:val="9"/>
  </w:num>
  <w:num w:numId="8">
    <w:abstractNumId w:val="5"/>
  </w:num>
  <w:num w:numId="9">
    <w:abstractNumId w:val="3"/>
  </w:num>
  <w:num w:numId="10">
    <w:abstractNumId w:val="8"/>
  </w:num>
  <w:num w:numId="11">
    <w:abstractNumId w:val="1"/>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2963"/>
    <w:rsid w:val="000002EE"/>
    <w:rsid w:val="00017B2B"/>
    <w:rsid w:val="00033FFD"/>
    <w:rsid w:val="00034470"/>
    <w:rsid w:val="00041425"/>
    <w:rsid w:val="00053A77"/>
    <w:rsid w:val="000564F4"/>
    <w:rsid w:val="000650A2"/>
    <w:rsid w:val="00066F21"/>
    <w:rsid w:val="00080250"/>
    <w:rsid w:val="000836AD"/>
    <w:rsid w:val="00087672"/>
    <w:rsid w:val="000922FA"/>
    <w:rsid w:val="000A49C2"/>
    <w:rsid w:val="000A4C87"/>
    <w:rsid w:val="000A5AFE"/>
    <w:rsid w:val="000A681D"/>
    <w:rsid w:val="000A6BCD"/>
    <w:rsid w:val="000B4AEF"/>
    <w:rsid w:val="000C6FE9"/>
    <w:rsid w:val="000C72BE"/>
    <w:rsid w:val="000C7A63"/>
    <w:rsid w:val="000D0797"/>
    <w:rsid w:val="000D4CA6"/>
    <w:rsid w:val="000D539A"/>
    <w:rsid w:val="000E68E4"/>
    <w:rsid w:val="000F52B5"/>
    <w:rsid w:val="00105AB5"/>
    <w:rsid w:val="00105CC8"/>
    <w:rsid w:val="001073E4"/>
    <w:rsid w:val="00115DDF"/>
    <w:rsid w:val="00123FDD"/>
    <w:rsid w:val="00124FF7"/>
    <w:rsid w:val="00135FFF"/>
    <w:rsid w:val="001433D2"/>
    <w:rsid w:val="0014556E"/>
    <w:rsid w:val="00146EB6"/>
    <w:rsid w:val="0015753D"/>
    <w:rsid w:val="00157BA5"/>
    <w:rsid w:val="0016014E"/>
    <w:rsid w:val="001633FA"/>
    <w:rsid w:val="00171E45"/>
    <w:rsid w:val="00176B1D"/>
    <w:rsid w:val="00176D2C"/>
    <w:rsid w:val="001774E0"/>
    <w:rsid w:val="00180B04"/>
    <w:rsid w:val="00197354"/>
    <w:rsid w:val="001A11DD"/>
    <w:rsid w:val="001D1E0A"/>
    <w:rsid w:val="001D6924"/>
    <w:rsid w:val="002019CC"/>
    <w:rsid w:val="00204532"/>
    <w:rsid w:val="0020533A"/>
    <w:rsid w:val="002139DD"/>
    <w:rsid w:val="00216538"/>
    <w:rsid w:val="002177A2"/>
    <w:rsid w:val="002274B2"/>
    <w:rsid w:val="00234241"/>
    <w:rsid w:val="002401E5"/>
    <w:rsid w:val="002422B5"/>
    <w:rsid w:val="00243011"/>
    <w:rsid w:val="00243B2A"/>
    <w:rsid w:val="00244953"/>
    <w:rsid w:val="00257F2F"/>
    <w:rsid w:val="00264742"/>
    <w:rsid w:val="0026668A"/>
    <w:rsid w:val="00272493"/>
    <w:rsid w:val="0028376B"/>
    <w:rsid w:val="00294984"/>
    <w:rsid w:val="0029745D"/>
    <w:rsid w:val="002A4631"/>
    <w:rsid w:val="002A6176"/>
    <w:rsid w:val="002A6F7C"/>
    <w:rsid w:val="002B2866"/>
    <w:rsid w:val="002B7FBC"/>
    <w:rsid w:val="002C4D34"/>
    <w:rsid w:val="002C6B92"/>
    <w:rsid w:val="002E4C91"/>
    <w:rsid w:val="002E6821"/>
    <w:rsid w:val="00301979"/>
    <w:rsid w:val="00306D7C"/>
    <w:rsid w:val="003377E2"/>
    <w:rsid w:val="00344BC3"/>
    <w:rsid w:val="0035454C"/>
    <w:rsid w:val="00355DF0"/>
    <w:rsid w:val="0036578E"/>
    <w:rsid w:val="0037467F"/>
    <w:rsid w:val="003768C7"/>
    <w:rsid w:val="0038308D"/>
    <w:rsid w:val="00383861"/>
    <w:rsid w:val="00384FD1"/>
    <w:rsid w:val="003B3209"/>
    <w:rsid w:val="003C572A"/>
    <w:rsid w:val="003C7A97"/>
    <w:rsid w:val="003E3950"/>
    <w:rsid w:val="003E3FCD"/>
    <w:rsid w:val="003F08D7"/>
    <w:rsid w:val="003F215B"/>
    <w:rsid w:val="003F573F"/>
    <w:rsid w:val="00405B9A"/>
    <w:rsid w:val="0040773C"/>
    <w:rsid w:val="00430383"/>
    <w:rsid w:val="0044608A"/>
    <w:rsid w:val="004505D7"/>
    <w:rsid w:val="00456828"/>
    <w:rsid w:val="00457879"/>
    <w:rsid w:val="004601BB"/>
    <w:rsid w:val="00461355"/>
    <w:rsid w:val="00463AB6"/>
    <w:rsid w:val="004646D9"/>
    <w:rsid w:val="004651D3"/>
    <w:rsid w:val="00471EDA"/>
    <w:rsid w:val="004741A5"/>
    <w:rsid w:val="00475ADF"/>
    <w:rsid w:val="0048086C"/>
    <w:rsid w:val="00483C02"/>
    <w:rsid w:val="0049065C"/>
    <w:rsid w:val="00491A6C"/>
    <w:rsid w:val="004A3F82"/>
    <w:rsid w:val="004C56CC"/>
    <w:rsid w:val="004C6CB9"/>
    <w:rsid w:val="0050543D"/>
    <w:rsid w:val="00513430"/>
    <w:rsid w:val="005321E3"/>
    <w:rsid w:val="0053513C"/>
    <w:rsid w:val="00535E06"/>
    <w:rsid w:val="00546662"/>
    <w:rsid w:val="00554F9E"/>
    <w:rsid w:val="00557408"/>
    <w:rsid w:val="005674EC"/>
    <w:rsid w:val="005767AC"/>
    <w:rsid w:val="00596BF4"/>
    <w:rsid w:val="005B54EF"/>
    <w:rsid w:val="005B608B"/>
    <w:rsid w:val="005C3E72"/>
    <w:rsid w:val="005D2ECA"/>
    <w:rsid w:val="005D6EB3"/>
    <w:rsid w:val="005E0E56"/>
    <w:rsid w:val="005E2EF1"/>
    <w:rsid w:val="005F292A"/>
    <w:rsid w:val="00611ABD"/>
    <w:rsid w:val="00616774"/>
    <w:rsid w:val="00620325"/>
    <w:rsid w:val="00626718"/>
    <w:rsid w:val="00626A9C"/>
    <w:rsid w:val="00633866"/>
    <w:rsid w:val="006541A1"/>
    <w:rsid w:val="006543D3"/>
    <w:rsid w:val="00654AF0"/>
    <w:rsid w:val="00656337"/>
    <w:rsid w:val="00672FD3"/>
    <w:rsid w:val="006823AF"/>
    <w:rsid w:val="006938F1"/>
    <w:rsid w:val="006A0DBE"/>
    <w:rsid w:val="006A3B47"/>
    <w:rsid w:val="006A6750"/>
    <w:rsid w:val="006A7198"/>
    <w:rsid w:val="006C5C2E"/>
    <w:rsid w:val="006C730E"/>
    <w:rsid w:val="006D4940"/>
    <w:rsid w:val="006D70A0"/>
    <w:rsid w:val="006E2FDC"/>
    <w:rsid w:val="006E44EA"/>
    <w:rsid w:val="006F3AD9"/>
    <w:rsid w:val="0070128B"/>
    <w:rsid w:val="00706B12"/>
    <w:rsid w:val="00721FB6"/>
    <w:rsid w:val="00722AF4"/>
    <w:rsid w:val="00730FAA"/>
    <w:rsid w:val="00731675"/>
    <w:rsid w:val="007347D8"/>
    <w:rsid w:val="00735412"/>
    <w:rsid w:val="0074228F"/>
    <w:rsid w:val="007424F2"/>
    <w:rsid w:val="007468DF"/>
    <w:rsid w:val="00747B07"/>
    <w:rsid w:val="00767216"/>
    <w:rsid w:val="00780F6C"/>
    <w:rsid w:val="00782D1D"/>
    <w:rsid w:val="007868BB"/>
    <w:rsid w:val="00791F6D"/>
    <w:rsid w:val="007934F8"/>
    <w:rsid w:val="00794B84"/>
    <w:rsid w:val="007A3A63"/>
    <w:rsid w:val="007A500C"/>
    <w:rsid w:val="007A54F0"/>
    <w:rsid w:val="007A6748"/>
    <w:rsid w:val="007B5F75"/>
    <w:rsid w:val="007B6C10"/>
    <w:rsid w:val="007D2998"/>
    <w:rsid w:val="007D38DC"/>
    <w:rsid w:val="007E1B8A"/>
    <w:rsid w:val="007E2A0D"/>
    <w:rsid w:val="007E3C6A"/>
    <w:rsid w:val="007E4032"/>
    <w:rsid w:val="007E65E2"/>
    <w:rsid w:val="0080077F"/>
    <w:rsid w:val="0080773C"/>
    <w:rsid w:val="00814964"/>
    <w:rsid w:val="00830383"/>
    <w:rsid w:val="00830E8C"/>
    <w:rsid w:val="008353B8"/>
    <w:rsid w:val="00835819"/>
    <w:rsid w:val="00852AFD"/>
    <w:rsid w:val="00864300"/>
    <w:rsid w:val="00871AB6"/>
    <w:rsid w:val="00883FB2"/>
    <w:rsid w:val="008B5332"/>
    <w:rsid w:val="008C7764"/>
    <w:rsid w:val="008D26C7"/>
    <w:rsid w:val="0090153B"/>
    <w:rsid w:val="0090787A"/>
    <w:rsid w:val="00923BBB"/>
    <w:rsid w:val="00925754"/>
    <w:rsid w:val="009464FB"/>
    <w:rsid w:val="009537BD"/>
    <w:rsid w:val="00953883"/>
    <w:rsid w:val="009560F1"/>
    <w:rsid w:val="009731FD"/>
    <w:rsid w:val="00975799"/>
    <w:rsid w:val="0098289A"/>
    <w:rsid w:val="009B76A8"/>
    <w:rsid w:val="009C10DC"/>
    <w:rsid w:val="009C4E78"/>
    <w:rsid w:val="009E2202"/>
    <w:rsid w:val="009E4781"/>
    <w:rsid w:val="009E5159"/>
    <w:rsid w:val="009F0F04"/>
    <w:rsid w:val="00A37043"/>
    <w:rsid w:val="00A56BE4"/>
    <w:rsid w:val="00A751E7"/>
    <w:rsid w:val="00A76247"/>
    <w:rsid w:val="00A960EF"/>
    <w:rsid w:val="00AA37B7"/>
    <w:rsid w:val="00AA6976"/>
    <w:rsid w:val="00AB6CCD"/>
    <w:rsid w:val="00AC7E44"/>
    <w:rsid w:val="00AD1B38"/>
    <w:rsid w:val="00AD37E7"/>
    <w:rsid w:val="00AD7458"/>
    <w:rsid w:val="00AF270A"/>
    <w:rsid w:val="00AF31E4"/>
    <w:rsid w:val="00AF725B"/>
    <w:rsid w:val="00B0058D"/>
    <w:rsid w:val="00B00CB2"/>
    <w:rsid w:val="00B04BC2"/>
    <w:rsid w:val="00B0512C"/>
    <w:rsid w:val="00B1711B"/>
    <w:rsid w:val="00B22752"/>
    <w:rsid w:val="00B22F52"/>
    <w:rsid w:val="00B36CEC"/>
    <w:rsid w:val="00B4269E"/>
    <w:rsid w:val="00B4484E"/>
    <w:rsid w:val="00B479BE"/>
    <w:rsid w:val="00B50210"/>
    <w:rsid w:val="00B50459"/>
    <w:rsid w:val="00B54531"/>
    <w:rsid w:val="00B625E0"/>
    <w:rsid w:val="00B66D7A"/>
    <w:rsid w:val="00B70CE3"/>
    <w:rsid w:val="00B75A8C"/>
    <w:rsid w:val="00B75EFD"/>
    <w:rsid w:val="00B81399"/>
    <w:rsid w:val="00B823EC"/>
    <w:rsid w:val="00B834DB"/>
    <w:rsid w:val="00B86648"/>
    <w:rsid w:val="00B95BE1"/>
    <w:rsid w:val="00BA175E"/>
    <w:rsid w:val="00BB1868"/>
    <w:rsid w:val="00BC32E3"/>
    <w:rsid w:val="00BD1019"/>
    <w:rsid w:val="00BD4EEE"/>
    <w:rsid w:val="00BE4226"/>
    <w:rsid w:val="00C00A31"/>
    <w:rsid w:val="00C04D59"/>
    <w:rsid w:val="00C1082A"/>
    <w:rsid w:val="00C1185E"/>
    <w:rsid w:val="00C25F92"/>
    <w:rsid w:val="00C30219"/>
    <w:rsid w:val="00C375D9"/>
    <w:rsid w:val="00C408E6"/>
    <w:rsid w:val="00C42218"/>
    <w:rsid w:val="00C51D93"/>
    <w:rsid w:val="00C55F8A"/>
    <w:rsid w:val="00C56801"/>
    <w:rsid w:val="00C62894"/>
    <w:rsid w:val="00C70FF0"/>
    <w:rsid w:val="00C72DC2"/>
    <w:rsid w:val="00C74B8F"/>
    <w:rsid w:val="00C76494"/>
    <w:rsid w:val="00C80305"/>
    <w:rsid w:val="00CA0D74"/>
    <w:rsid w:val="00CA610C"/>
    <w:rsid w:val="00CA790C"/>
    <w:rsid w:val="00CB022F"/>
    <w:rsid w:val="00CB2BD9"/>
    <w:rsid w:val="00CB4578"/>
    <w:rsid w:val="00CC2963"/>
    <w:rsid w:val="00CC6E44"/>
    <w:rsid w:val="00CC71D0"/>
    <w:rsid w:val="00CD606E"/>
    <w:rsid w:val="00CE1CE0"/>
    <w:rsid w:val="00CE28A9"/>
    <w:rsid w:val="00CE30A1"/>
    <w:rsid w:val="00CE3675"/>
    <w:rsid w:val="00CE3E27"/>
    <w:rsid w:val="00CE5638"/>
    <w:rsid w:val="00CF62A3"/>
    <w:rsid w:val="00CF7E75"/>
    <w:rsid w:val="00D00558"/>
    <w:rsid w:val="00D0128A"/>
    <w:rsid w:val="00D04CE7"/>
    <w:rsid w:val="00D072A8"/>
    <w:rsid w:val="00D12C20"/>
    <w:rsid w:val="00D14E5E"/>
    <w:rsid w:val="00D15D35"/>
    <w:rsid w:val="00D177EA"/>
    <w:rsid w:val="00D210A6"/>
    <w:rsid w:val="00D32AFB"/>
    <w:rsid w:val="00D56442"/>
    <w:rsid w:val="00D62C06"/>
    <w:rsid w:val="00D6547E"/>
    <w:rsid w:val="00D67986"/>
    <w:rsid w:val="00D74146"/>
    <w:rsid w:val="00D75235"/>
    <w:rsid w:val="00D82C6A"/>
    <w:rsid w:val="00DC48E7"/>
    <w:rsid w:val="00DC59F0"/>
    <w:rsid w:val="00DE36F5"/>
    <w:rsid w:val="00DE493A"/>
    <w:rsid w:val="00DF19B3"/>
    <w:rsid w:val="00DF382E"/>
    <w:rsid w:val="00E015F8"/>
    <w:rsid w:val="00E055E8"/>
    <w:rsid w:val="00E06DD4"/>
    <w:rsid w:val="00E15A16"/>
    <w:rsid w:val="00E253AF"/>
    <w:rsid w:val="00E31733"/>
    <w:rsid w:val="00E4095A"/>
    <w:rsid w:val="00E54770"/>
    <w:rsid w:val="00E63386"/>
    <w:rsid w:val="00E646AF"/>
    <w:rsid w:val="00E75E29"/>
    <w:rsid w:val="00E94E89"/>
    <w:rsid w:val="00EA2461"/>
    <w:rsid w:val="00EA360A"/>
    <w:rsid w:val="00EA6FD3"/>
    <w:rsid w:val="00ED14CB"/>
    <w:rsid w:val="00ED1F93"/>
    <w:rsid w:val="00ED627C"/>
    <w:rsid w:val="00ED64B3"/>
    <w:rsid w:val="00ED650D"/>
    <w:rsid w:val="00EE0941"/>
    <w:rsid w:val="00EE12ED"/>
    <w:rsid w:val="00EE4E62"/>
    <w:rsid w:val="00EE7AB0"/>
    <w:rsid w:val="00F016E7"/>
    <w:rsid w:val="00F02721"/>
    <w:rsid w:val="00F17BE3"/>
    <w:rsid w:val="00F224C5"/>
    <w:rsid w:val="00F26A69"/>
    <w:rsid w:val="00F30F75"/>
    <w:rsid w:val="00F41544"/>
    <w:rsid w:val="00F41ECE"/>
    <w:rsid w:val="00F5648E"/>
    <w:rsid w:val="00F610E7"/>
    <w:rsid w:val="00F72E33"/>
    <w:rsid w:val="00F96CA5"/>
    <w:rsid w:val="00F9710B"/>
    <w:rsid w:val="00FB0C96"/>
    <w:rsid w:val="00FC5B40"/>
    <w:rsid w:val="00FD052E"/>
    <w:rsid w:val="00FD1769"/>
    <w:rsid w:val="00FE2EE8"/>
    <w:rsid w:val="00FE6303"/>
    <w:rsid w:val="00FF3203"/>
    <w:rsid w:val="26DEB131"/>
    <w:rsid w:val="277F698C"/>
    <w:rsid w:val="55A463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9C6D80"/>
  <w15:chartTrackingRefBased/>
  <w15:docId w15:val="{3EB5879E-B968-4ED5-A764-DF87AC5DFB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CC29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9E4781"/>
    <w:rPr>
      <w:color w:val="0000FF"/>
      <w:u w:val="single"/>
    </w:rPr>
  </w:style>
  <w:style w:type="paragraph" w:styleId="Header">
    <w:name w:val="header"/>
    <w:basedOn w:val="Normal"/>
    <w:link w:val="HeaderChar"/>
    <w:uiPriority w:val="99"/>
    <w:unhideWhenUsed/>
    <w:rsid w:val="00105CC8"/>
    <w:pPr>
      <w:tabs>
        <w:tab w:val="center" w:pos="4513"/>
        <w:tab w:val="right" w:pos="9026"/>
      </w:tabs>
      <w:spacing w:after="0" w:line="240" w:lineRule="auto"/>
    </w:pPr>
  </w:style>
  <w:style w:type="character" w:customStyle="1" w:styleId="HeaderChar">
    <w:name w:val="Header Char"/>
    <w:basedOn w:val="DefaultParagraphFont"/>
    <w:link w:val="Header"/>
    <w:uiPriority w:val="99"/>
    <w:rsid w:val="00105CC8"/>
  </w:style>
  <w:style w:type="paragraph" w:styleId="Footer">
    <w:name w:val="footer"/>
    <w:basedOn w:val="Normal"/>
    <w:link w:val="FooterChar"/>
    <w:uiPriority w:val="99"/>
    <w:unhideWhenUsed/>
    <w:rsid w:val="00105CC8"/>
    <w:pPr>
      <w:tabs>
        <w:tab w:val="center" w:pos="4513"/>
        <w:tab w:val="right" w:pos="9026"/>
      </w:tabs>
      <w:spacing w:after="0" w:line="240" w:lineRule="auto"/>
    </w:pPr>
  </w:style>
  <w:style w:type="character" w:customStyle="1" w:styleId="FooterChar">
    <w:name w:val="Footer Char"/>
    <w:basedOn w:val="DefaultParagraphFont"/>
    <w:link w:val="Footer"/>
    <w:uiPriority w:val="99"/>
    <w:rsid w:val="00105CC8"/>
  </w:style>
  <w:style w:type="paragraph" w:styleId="ListParagraph">
    <w:name w:val="List Paragraph"/>
    <w:basedOn w:val="Normal"/>
    <w:uiPriority w:val="34"/>
    <w:qFormat/>
    <w:rsid w:val="00243B2A"/>
    <w:pPr>
      <w:ind w:left="720"/>
      <w:contextualSpacing/>
    </w:pPr>
  </w:style>
  <w:style w:type="paragraph" w:styleId="BalloonText">
    <w:name w:val="Balloon Text"/>
    <w:basedOn w:val="Normal"/>
    <w:link w:val="BalloonTextChar"/>
    <w:uiPriority w:val="99"/>
    <w:semiHidden/>
    <w:unhideWhenUsed/>
    <w:rsid w:val="007468DF"/>
    <w:pPr>
      <w:spacing w:before="24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68DF"/>
    <w:rPr>
      <w:rFonts w:ascii="Tahoma" w:hAnsi="Tahoma" w:cs="Tahoma"/>
      <w:sz w:val="16"/>
      <w:szCs w:val="16"/>
    </w:rPr>
  </w:style>
  <w:style w:type="paragraph" w:styleId="NoSpacing">
    <w:name w:val="No Spacing"/>
    <w:uiPriority w:val="1"/>
    <w:qFormat/>
    <w:rsid w:val="0014556E"/>
    <w:pPr>
      <w:spacing w:after="0" w:line="240" w:lineRule="auto"/>
    </w:pPr>
  </w:style>
  <w:style w:type="character" w:styleId="UnresolvedMention">
    <w:name w:val="Unresolved Mention"/>
    <w:basedOn w:val="DefaultParagraphFont"/>
    <w:uiPriority w:val="99"/>
    <w:semiHidden/>
    <w:unhideWhenUsed/>
    <w:rsid w:val="00AA37B7"/>
    <w:rPr>
      <w:color w:val="605E5C"/>
      <w:shd w:val="clear" w:color="auto" w:fill="E1DFDD"/>
    </w:rPr>
  </w:style>
  <w:style w:type="paragraph" w:styleId="NormalWeb">
    <w:name w:val="Normal (Web)"/>
    <w:basedOn w:val="Normal"/>
    <w:uiPriority w:val="99"/>
    <w:semiHidden/>
    <w:unhideWhenUsed/>
    <w:rsid w:val="005E2EF1"/>
    <w:pPr>
      <w:spacing w:before="100" w:beforeAutospacing="1" w:after="100" w:afterAutospacing="1" w:line="240" w:lineRule="auto"/>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21731">
      <w:bodyDiv w:val="1"/>
      <w:marLeft w:val="0"/>
      <w:marRight w:val="0"/>
      <w:marTop w:val="0"/>
      <w:marBottom w:val="0"/>
      <w:divBdr>
        <w:top w:val="none" w:sz="0" w:space="0" w:color="auto"/>
        <w:left w:val="none" w:sz="0" w:space="0" w:color="auto"/>
        <w:bottom w:val="none" w:sz="0" w:space="0" w:color="auto"/>
        <w:right w:val="none" w:sz="0" w:space="0" w:color="auto"/>
      </w:divBdr>
      <w:divsChild>
        <w:div w:id="201065623">
          <w:marLeft w:val="720"/>
          <w:marRight w:val="0"/>
          <w:marTop w:val="77"/>
          <w:marBottom w:val="0"/>
          <w:divBdr>
            <w:top w:val="none" w:sz="0" w:space="0" w:color="auto"/>
            <w:left w:val="none" w:sz="0" w:space="0" w:color="auto"/>
            <w:bottom w:val="none" w:sz="0" w:space="0" w:color="auto"/>
            <w:right w:val="none" w:sz="0" w:space="0" w:color="auto"/>
          </w:divBdr>
        </w:div>
        <w:div w:id="1127747084">
          <w:marLeft w:val="720"/>
          <w:marRight w:val="0"/>
          <w:marTop w:val="77"/>
          <w:marBottom w:val="0"/>
          <w:divBdr>
            <w:top w:val="none" w:sz="0" w:space="0" w:color="auto"/>
            <w:left w:val="none" w:sz="0" w:space="0" w:color="auto"/>
            <w:bottom w:val="none" w:sz="0" w:space="0" w:color="auto"/>
            <w:right w:val="none" w:sz="0" w:space="0" w:color="auto"/>
          </w:divBdr>
        </w:div>
        <w:div w:id="1330013837">
          <w:marLeft w:val="720"/>
          <w:marRight w:val="0"/>
          <w:marTop w:val="77"/>
          <w:marBottom w:val="0"/>
          <w:divBdr>
            <w:top w:val="none" w:sz="0" w:space="0" w:color="auto"/>
            <w:left w:val="none" w:sz="0" w:space="0" w:color="auto"/>
            <w:bottom w:val="none" w:sz="0" w:space="0" w:color="auto"/>
            <w:right w:val="none" w:sz="0" w:space="0" w:color="auto"/>
          </w:divBdr>
        </w:div>
        <w:div w:id="1549295685">
          <w:marLeft w:val="720"/>
          <w:marRight w:val="0"/>
          <w:marTop w:val="77"/>
          <w:marBottom w:val="0"/>
          <w:divBdr>
            <w:top w:val="none" w:sz="0" w:space="0" w:color="auto"/>
            <w:left w:val="none" w:sz="0" w:space="0" w:color="auto"/>
            <w:bottom w:val="none" w:sz="0" w:space="0" w:color="auto"/>
            <w:right w:val="none" w:sz="0" w:space="0" w:color="auto"/>
          </w:divBdr>
        </w:div>
        <w:div w:id="736174138">
          <w:marLeft w:val="720"/>
          <w:marRight w:val="0"/>
          <w:marTop w:val="77"/>
          <w:marBottom w:val="0"/>
          <w:divBdr>
            <w:top w:val="none" w:sz="0" w:space="0" w:color="auto"/>
            <w:left w:val="none" w:sz="0" w:space="0" w:color="auto"/>
            <w:bottom w:val="none" w:sz="0" w:space="0" w:color="auto"/>
            <w:right w:val="none" w:sz="0" w:space="0" w:color="auto"/>
          </w:divBdr>
        </w:div>
        <w:div w:id="1523204065">
          <w:marLeft w:val="720"/>
          <w:marRight w:val="0"/>
          <w:marTop w:val="77"/>
          <w:marBottom w:val="0"/>
          <w:divBdr>
            <w:top w:val="none" w:sz="0" w:space="0" w:color="auto"/>
            <w:left w:val="none" w:sz="0" w:space="0" w:color="auto"/>
            <w:bottom w:val="none" w:sz="0" w:space="0" w:color="auto"/>
            <w:right w:val="none" w:sz="0" w:space="0" w:color="auto"/>
          </w:divBdr>
        </w:div>
        <w:div w:id="1975021201">
          <w:marLeft w:val="720"/>
          <w:marRight w:val="0"/>
          <w:marTop w:val="77"/>
          <w:marBottom w:val="0"/>
          <w:divBdr>
            <w:top w:val="none" w:sz="0" w:space="0" w:color="auto"/>
            <w:left w:val="none" w:sz="0" w:space="0" w:color="auto"/>
            <w:bottom w:val="none" w:sz="0" w:space="0" w:color="auto"/>
            <w:right w:val="none" w:sz="0" w:space="0" w:color="auto"/>
          </w:divBdr>
        </w:div>
        <w:div w:id="221913584">
          <w:marLeft w:val="720"/>
          <w:marRight w:val="0"/>
          <w:marTop w:val="77"/>
          <w:marBottom w:val="0"/>
          <w:divBdr>
            <w:top w:val="none" w:sz="0" w:space="0" w:color="auto"/>
            <w:left w:val="none" w:sz="0" w:space="0" w:color="auto"/>
            <w:bottom w:val="none" w:sz="0" w:space="0" w:color="auto"/>
            <w:right w:val="none" w:sz="0" w:space="0" w:color="auto"/>
          </w:divBdr>
        </w:div>
        <w:div w:id="150561723">
          <w:marLeft w:val="720"/>
          <w:marRight w:val="0"/>
          <w:marTop w:val="77"/>
          <w:marBottom w:val="0"/>
          <w:divBdr>
            <w:top w:val="none" w:sz="0" w:space="0" w:color="auto"/>
            <w:left w:val="none" w:sz="0" w:space="0" w:color="auto"/>
            <w:bottom w:val="none" w:sz="0" w:space="0" w:color="auto"/>
            <w:right w:val="none" w:sz="0" w:space="0" w:color="auto"/>
          </w:divBdr>
        </w:div>
        <w:div w:id="1726022462">
          <w:marLeft w:val="720"/>
          <w:marRight w:val="0"/>
          <w:marTop w:val="77"/>
          <w:marBottom w:val="0"/>
          <w:divBdr>
            <w:top w:val="none" w:sz="0" w:space="0" w:color="auto"/>
            <w:left w:val="none" w:sz="0" w:space="0" w:color="auto"/>
            <w:bottom w:val="none" w:sz="0" w:space="0" w:color="auto"/>
            <w:right w:val="none" w:sz="0" w:space="0" w:color="auto"/>
          </w:divBdr>
        </w:div>
        <w:div w:id="297272972">
          <w:marLeft w:val="720"/>
          <w:marRight w:val="0"/>
          <w:marTop w:val="77"/>
          <w:marBottom w:val="0"/>
          <w:divBdr>
            <w:top w:val="none" w:sz="0" w:space="0" w:color="auto"/>
            <w:left w:val="none" w:sz="0" w:space="0" w:color="auto"/>
            <w:bottom w:val="none" w:sz="0" w:space="0" w:color="auto"/>
            <w:right w:val="none" w:sz="0" w:space="0" w:color="auto"/>
          </w:divBdr>
        </w:div>
        <w:div w:id="2026902573">
          <w:marLeft w:val="720"/>
          <w:marRight w:val="0"/>
          <w:marTop w:val="77"/>
          <w:marBottom w:val="0"/>
          <w:divBdr>
            <w:top w:val="none" w:sz="0" w:space="0" w:color="auto"/>
            <w:left w:val="none" w:sz="0" w:space="0" w:color="auto"/>
            <w:bottom w:val="none" w:sz="0" w:space="0" w:color="auto"/>
            <w:right w:val="none" w:sz="0" w:space="0" w:color="auto"/>
          </w:divBdr>
        </w:div>
      </w:divsChild>
    </w:div>
    <w:div w:id="22680845">
      <w:bodyDiv w:val="1"/>
      <w:marLeft w:val="0"/>
      <w:marRight w:val="0"/>
      <w:marTop w:val="0"/>
      <w:marBottom w:val="0"/>
      <w:divBdr>
        <w:top w:val="none" w:sz="0" w:space="0" w:color="auto"/>
        <w:left w:val="none" w:sz="0" w:space="0" w:color="auto"/>
        <w:bottom w:val="none" w:sz="0" w:space="0" w:color="auto"/>
        <w:right w:val="none" w:sz="0" w:space="0" w:color="auto"/>
      </w:divBdr>
    </w:div>
    <w:div w:id="155535893">
      <w:bodyDiv w:val="1"/>
      <w:marLeft w:val="0"/>
      <w:marRight w:val="0"/>
      <w:marTop w:val="0"/>
      <w:marBottom w:val="0"/>
      <w:divBdr>
        <w:top w:val="none" w:sz="0" w:space="0" w:color="auto"/>
        <w:left w:val="none" w:sz="0" w:space="0" w:color="auto"/>
        <w:bottom w:val="none" w:sz="0" w:space="0" w:color="auto"/>
        <w:right w:val="none" w:sz="0" w:space="0" w:color="auto"/>
      </w:divBdr>
    </w:div>
    <w:div w:id="211968828">
      <w:bodyDiv w:val="1"/>
      <w:marLeft w:val="0"/>
      <w:marRight w:val="0"/>
      <w:marTop w:val="0"/>
      <w:marBottom w:val="0"/>
      <w:divBdr>
        <w:top w:val="none" w:sz="0" w:space="0" w:color="auto"/>
        <w:left w:val="none" w:sz="0" w:space="0" w:color="auto"/>
        <w:bottom w:val="none" w:sz="0" w:space="0" w:color="auto"/>
        <w:right w:val="none" w:sz="0" w:space="0" w:color="auto"/>
      </w:divBdr>
    </w:div>
    <w:div w:id="323319304">
      <w:bodyDiv w:val="1"/>
      <w:marLeft w:val="0"/>
      <w:marRight w:val="0"/>
      <w:marTop w:val="0"/>
      <w:marBottom w:val="0"/>
      <w:divBdr>
        <w:top w:val="none" w:sz="0" w:space="0" w:color="auto"/>
        <w:left w:val="none" w:sz="0" w:space="0" w:color="auto"/>
        <w:bottom w:val="none" w:sz="0" w:space="0" w:color="auto"/>
        <w:right w:val="none" w:sz="0" w:space="0" w:color="auto"/>
      </w:divBdr>
    </w:div>
    <w:div w:id="337972772">
      <w:bodyDiv w:val="1"/>
      <w:marLeft w:val="0"/>
      <w:marRight w:val="0"/>
      <w:marTop w:val="0"/>
      <w:marBottom w:val="0"/>
      <w:divBdr>
        <w:top w:val="none" w:sz="0" w:space="0" w:color="auto"/>
        <w:left w:val="none" w:sz="0" w:space="0" w:color="auto"/>
        <w:bottom w:val="none" w:sz="0" w:space="0" w:color="auto"/>
        <w:right w:val="none" w:sz="0" w:space="0" w:color="auto"/>
      </w:divBdr>
    </w:div>
    <w:div w:id="343017375">
      <w:bodyDiv w:val="1"/>
      <w:marLeft w:val="0"/>
      <w:marRight w:val="0"/>
      <w:marTop w:val="0"/>
      <w:marBottom w:val="0"/>
      <w:divBdr>
        <w:top w:val="none" w:sz="0" w:space="0" w:color="auto"/>
        <w:left w:val="none" w:sz="0" w:space="0" w:color="auto"/>
        <w:bottom w:val="none" w:sz="0" w:space="0" w:color="auto"/>
        <w:right w:val="none" w:sz="0" w:space="0" w:color="auto"/>
      </w:divBdr>
    </w:div>
    <w:div w:id="353192723">
      <w:bodyDiv w:val="1"/>
      <w:marLeft w:val="0"/>
      <w:marRight w:val="0"/>
      <w:marTop w:val="0"/>
      <w:marBottom w:val="0"/>
      <w:divBdr>
        <w:top w:val="none" w:sz="0" w:space="0" w:color="auto"/>
        <w:left w:val="none" w:sz="0" w:space="0" w:color="auto"/>
        <w:bottom w:val="none" w:sz="0" w:space="0" w:color="auto"/>
        <w:right w:val="none" w:sz="0" w:space="0" w:color="auto"/>
      </w:divBdr>
    </w:div>
    <w:div w:id="451094327">
      <w:bodyDiv w:val="1"/>
      <w:marLeft w:val="0"/>
      <w:marRight w:val="0"/>
      <w:marTop w:val="0"/>
      <w:marBottom w:val="0"/>
      <w:divBdr>
        <w:top w:val="none" w:sz="0" w:space="0" w:color="auto"/>
        <w:left w:val="none" w:sz="0" w:space="0" w:color="auto"/>
        <w:bottom w:val="none" w:sz="0" w:space="0" w:color="auto"/>
        <w:right w:val="none" w:sz="0" w:space="0" w:color="auto"/>
      </w:divBdr>
    </w:div>
    <w:div w:id="491222237">
      <w:bodyDiv w:val="1"/>
      <w:marLeft w:val="0"/>
      <w:marRight w:val="0"/>
      <w:marTop w:val="0"/>
      <w:marBottom w:val="0"/>
      <w:divBdr>
        <w:top w:val="none" w:sz="0" w:space="0" w:color="auto"/>
        <w:left w:val="none" w:sz="0" w:space="0" w:color="auto"/>
        <w:bottom w:val="none" w:sz="0" w:space="0" w:color="auto"/>
        <w:right w:val="none" w:sz="0" w:space="0" w:color="auto"/>
      </w:divBdr>
    </w:div>
    <w:div w:id="570769875">
      <w:bodyDiv w:val="1"/>
      <w:marLeft w:val="0"/>
      <w:marRight w:val="0"/>
      <w:marTop w:val="0"/>
      <w:marBottom w:val="0"/>
      <w:divBdr>
        <w:top w:val="none" w:sz="0" w:space="0" w:color="auto"/>
        <w:left w:val="none" w:sz="0" w:space="0" w:color="auto"/>
        <w:bottom w:val="none" w:sz="0" w:space="0" w:color="auto"/>
        <w:right w:val="none" w:sz="0" w:space="0" w:color="auto"/>
      </w:divBdr>
    </w:div>
    <w:div w:id="632910544">
      <w:bodyDiv w:val="1"/>
      <w:marLeft w:val="0"/>
      <w:marRight w:val="0"/>
      <w:marTop w:val="0"/>
      <w:marBottom w:val="0"/>
      <w:divBdr>
        <w:top w:val="none" w:sz="0" w:space="0" w:color="auto"/>
        <w:left w:val="none" w:sz="0" w:space="0" w:color="auto"/>
        <w:bottom w:val="none" w:sz="0" w:space="0" w:color="auto"/>
        <w:right w:val="none" w:sz="0" w:space="0" w:color="auto"/>
      </w:divBdr>
    </w:div>
    <w:div w:id="656037527">
      <w:bodyDiv w:val="1"/>
      <w:marLeft w:val="0"/>
      <w:marRight w:val="0"/>
      <w:marTop w:val="0"/>
      <w:marBottom w:val="0"/>
      <w:divBdr>
        <w:top w:val="none" w:sz="0" w:space="0" w:color="auto"/>
        <w:left w:val="none" w:sz="0" w:space="0" w:color="auto"/>
        <w:bottom w:val="none" w:sz="0" w:space="0" w:color="auto"/>
        <w:right w:val="none" w:sz="0" w:space="0" w:color="auto"/>
      </w:divBdr>
    </w:div>
    <w:div w:id="656080965">
      <w:bodyDiv w:val="1"/>
      <w:marLeft w:val="0"/>
      <w:marRight w:val="0"/>
      <w:marTop w:val="0"/>
      <w:marBottom w:val="0"/>
      <w:divBdr>
        <w:top w:val="none" w:sz="0" w:space="0" w:color="auto"/>
        <w:left w:val="none" w:sz="0" w:space="0" w:color="auto"/>
        <w:bottom w:val="none" w:sz="0" w:space="0" w:color="auto"/>
        <w:right w:val="none" w:sz="0" w:space="0" w:color="auto"/>
      </w:divBdr>
    </w:div>
    <w:div w:id="679504602">
      <w:bodyDiv w:val="1"/>
      <w:marLeft w:val="0"/>
      <w:marRight w:val="0"/>
      <w:marTop w:val="0"/>
      <w:marBottom w:val="0"/>
      <w:divBdr>
        <w:top w:val="none" w:sz="0" w:space="0" w:color="auto"/>
        <w:left w:val="none" w:sz="0" w:space="0" w:color="auto"/>
        <w:bottom w:val="none" w:sz="0" w:space="0" w:color="auto"/>
        <w:right w:val="none" w:sz="0" w:space="0" w:color="auto"/>
      </w:divBdr>
    </w:div>
    <w:div w:id="714352016">
      <w:bodyDiv w:val="1"/>
      <w:marLeft w:val="0"/>
      <w:marRight w:val="0"/>
      <w:marTop w:val="0"/>
      <w:marBottom w:val="0"/>
      <w:divBdr>
        <w:top w:val="none" w:sz="0" w:space="0" w:color="auto"/>
        <w:left w:val="none" w:sz="0" w:space="0" w:color="auto"/>
        <w:bottom w:val="none" w:sz="0" w:space="0" w:color="auto"/>
        <w:right w:val="none" w:sz="0" w:space="0" w:color="auto"/>
      </w:divBdr>
    </w:div>
    <w:div w:id="726152964">
      <w:bodyDiv w:val="1"/>
      <w:marLeft w:val="0"/>
      <w:marRight w:val="0"/>
      <w:marTop w:val="0"/>
      <w:marBottom w:val="0"/>
      <w:divBdr>
        <w:top w:val="none" w:sz="0" w:space="0" w:color="auto"/>
        <w:left w:val="none" w:sz="0" w:space="0" w:color="auto"/>
        <w:bottom w:val="none" w:sz="0" w:space="0" w:color="auto"/>
        <w:right w:val="none" w:sz="0" w:space="0" w:color="auto"/>
      </w:divBdr>
    </w:div>
    <w:div w:id="755243978">
      <w:bodyDiv w:val="1"/>
      <w:marLeft w:val="0"/>
      <w:marRight w:val="0"/>
      <w:marTop w:val="0"/>
      <w:marBottom w:val="0"/>
      <w:divBdr>
        <w:top w:val="none" w:sz="0" w:space="0" w:color="auto"/>
        <w:left w:val="none" w:sz="0" w:space="0" w:color="auto"/>
        <w:bottom w:val="none" w:sz="0" w:space="0" w:color="auto"/>
        <w:right w:val="none" w:sz="0" w:space="0" w:color="auto"/>
      </w:divBdr>
    </w:div>
    <w:div w:id="864559253">
      <w:bodyDiv w:val="1"/>
      <w:marLeft w:val="0"/>
      <w:marRight w:val="0"/>
      <w:marTop w:val="0"/>
      <w:marBottom w:val="0"/>
      <w:divBdr>
        <w:top w:val="none" w:sz="0" w:space="0" w:color="auto"/>
        <w:left w:val="none" w:sz="0" w:space="0" w:color="auto"/>
        <w:bottom w:val="none" w:sz="0" w:space="0" w:color="auto"/>
        <w:right w:val="none" w:sz="0" w:space="0" w:color="auto"/>
      </w:divBdr>
    </w:div>
    <w:div w:id="880938483">
      <w:bodyDiv w:val="1"/>
      <w:marLeft w:val="0"/>
      <w:marRight w:val="0"/>
      <w:marTop w:val="0"/>
      <w:marBottom w:val="0"/>
      <w:divBdr>
        <w:top w:val="none" w:sz="0" w:space="0" w:color="auto"/>
        <w:left w:val="none" w:sz="0" w:space="0" w:color="auto"/>
        <w:bottom w:val="none" w:sz="0" w:space="0" w:color="auto"/>
        <w:right w:val="none" w:sz="0" w:space="0" w:color="auto"/>
      </w:divBdr>
    </w:div>
    <w:div w:id="898322063">
      <w:bodyDiv w:val="1"/>
      <w:marLeft w:val="0"/>
      <w:marRight w:val="0"/>
      <w:marTop w:val="0"/>
      <w:marBottom w:val="0"/>
      <w:divBdr>
        <w:top w:val="none" w:sz="0" w:space="0" w:color="auto"/>
        <w:left w:val="none" w:sz="0" w:space="0" w:color="auto"/>
        <w:bottom w:val="none" w:sz="0" w:space="0" w:color="auto"/>
        <w:right w:val="none" w:sz="0" w:space="0" w:color="auto"/>
      </w:divBdr>
    </w:div>
    <w:div w:id="1091312213">
      <w:bodyDiv w:val="1"/>
      <w:marLeft w:val="0"/>
      <w:marRight w:val="0"/>
      <w:marTop w:val="0"/>
      <w:marBottom w:val="0"/>
      <w:divBdr>
        <w:top w:val="none" w:sz="0" w:space="0" w:color="auto"/>
        <w:left w:val="none" w:sz="0" w:space="0" w:color="auto"/>
        <w:bottom w:val="none" w:sz="0" w:space="0" w:color="auto"/>
        <w:right w:val="none" w:sz="0" w:space="0" w:color="auto"/>
      </w:divBdr>
      <w:divsChild>
        <w:div w:id="1570723754">
          <w:marLeft w:val="0"/>
          <w:marRight w:val="0"/>
          <w:marTop w:val="0"/>
          <w:marBottom w:val="0"/>
          <w:divBdr>
            <w:top w:val="none" w:sz="0" w:space="0" w:color="auto"/>
            <w:left w:val="none" w:sz="0" w:space="0" w:color="auto"/>
            <w:bottom w:val="none" w:sz="0" w:space="0" w:color="auto"/>
            <w:right w:val="none" w:sz="0" w:space="0" w:color="auto"/>
          </w:divBdr>
        </w:div>
      </w:divsChild>
    </w:div>
    <w:div w:id="1100679433">
      <w:bodyDiv w:val="1"/>
      <w:marLeft w:val="0"/>
      <w:marRight w:val="0"/>
      <w:marTop w:val="0"/>
      <w:marBottom w:val="0"/>
      <w:divBdr>
        <w:top w:val="none" w:sz="0" w:space="0" w:color="auto"/>
        <w:left w:val="none" w:sz="0" w:space="0" w:color="auto"/>
        <w:bottom w:val="none" w:sz="0" w:space="0" w:color="auto"/>
        <w:right w:val="none" w:sz="0" w:space="0" w:color="auto"/>
      </w:divBdr>
    </w:div>
    <w:div w:id="1206134969">
      <w:bodyDiv w:val="1"/>
      <w:marLeft w:val="0"/>
      <w:marRight w:val="0"/>
      <w:marTop w:val="0"/>
      <w:marBottom w:val="0"/>
      <w:divBdr>
        <w:top w:val="none" w:sz="0" w:space="0" w:color="auto"/>
        <w:left w:val="none" w:sz="0" w:space="0" w:color="auto"/>
        <w:bottom w:val="none" w:sz="0" w:space="0" w:color="auto"/>
        <w:right w:val="none" w:sz="0" w:space="0" w:color="auto"/>
      </w:divBdr>
    </w:div>
    <w:div w:id="1221093458">
      <w:bodyDiv w:val="1"/>
      <w:marLeft w:val="0"/>
      <w:marRight w:val="0"/>
      <w:marTop w:val="0"/>
      <w:marBottom w:val="0"/>
      <w:divBdr>
        <w:top w:val="none" w:sz="0" w:space="0" w:color="auto"/>
        <w:left w:val="none" w:sz="0" w:space="0" w:color="auto"/>
        <w:bottom w:val="none" w:sz="0" w:space="0" w:color="auto"/>
        <w:right w:val="none" w:sz="0" w:space="0" w:color="auto"/>
      </w:divBdr>
    </w:div>
    <w:div w:id="1314025129">
      <w:bodyDiv w:val="1"/>
      <w:marLeft w:val="0"/>
      <w:marRight w:val="0"/>
      <w:marTop w:val="0"/>
      <w:marBottom w:val="0"/>
      <w:divBdr>
        <w:top w:val="none" w:sz="0" w:space="0" w:color="auto"/>
        <w:left w:val="none" w:sz="0" w:space="0" w:color="auto"/>
        <w:bottom w:val="none" w:sz="0" w:space="0" w:color="auto"/>
        <w:right w:val="none" w:sz="0" w:space="0" w:color="auto"/>
      </w:divBdr>
    </w:div>
    <w:div w:id="1317606971">
      <w:bodyDiv w:val="1"/>
      <w:marLeft w:val="0"/>
      <w:marRight w:val="0"/>
      <w:marTop w:val="0"/>
      <w:marBottom w:val="0"/>
      <w:divBdr>
        <w:top w:val="none" w:sz="0" w:space="0" w:color="auto"/>
        <w:left w:val="none" w:sz="0" w:space="0" w:color="auto"/>
        <w:bottom w:val="none" w:sz="0" w:space="0" w:color="auto"/>
        <w:right w:val="none" w:sz="0" w:space="0" w:color="auto"/>
      </w:divBdr>
    </w:div>
    <w:div w:id="1349402765">
      <w:bodyDiv w:val="1"/>
      <w:marLeft w:val="0"/>
      <w:marRight w:val="0"/>
      <w:marTop w:val="0"/>
      <w:marBottom w:val="0"/>
      <w:divBdr>
        <w:top w:val="none" w:sz="0" w:space="0" w:color="auto"/>
        <w:left w:val="none" w:sz="0" w:space="0" w:color="auto"/>
        <w:bottom w:val="none" w:sz="0" w:space="0" w:color="auto"/>
        <w:right w:val="none" w:sz="0" w:space="0" w:color="auto"/>
      </w:divBdr>
    </w:div>
    <w:div w:id="1364282351">
      <w:bodyDiv w:val="1"/>
      <w:marLeft w:val="0"/>
      <w:marRight w:val="0"/>
      <w:marTop w:val="0"/>
      <w:marBottom w:val="0"/>
      <w:divBdr>
        <w:top w:val="none" w:sz="0" w:space="0" w:color="auto"/>
        <w:left w:val="none" w:sz="0" w:space="0" w:color="auto"/>
        <w:bottom w:val="none" w:sz="0" w:space="0" w:color="auto"/>
        <w:right w:val="none" w:sz="0" w:space="0" w:color="auto"/>
      </w:divBdr>
    </w:div>
    <w:div w:id="1479110865">
      <w:bodyDiv w:val="1"/>
      <w:marLeft w:val="0"/>
      <w:marRight w:val="0"/>
      <w:marTop w:val="0"/>
      <w:marBottom w:val="0"/>
      <w:divBdr>
        <w:top w:val="none" w:sz="0" w:space="0" w:color="auto"/>
        <w:left w:val="none" w:sz="0" w:space="0" w:color="auto"/>
        <w:bottom w:val="none" w:sz="0" w:space="0" w:color="auto"/>
        <w:right w:val="none" w:sz="0" w:space="0" w:color="auto"/>
      </w:divBdr>
    </w:div>
    <w:div w:id="1539852236">
      <w:bodyDiv w:val="1"/>
      <w:marLeft w:val="0"/>
      <w:marRight w:val="0"/>
      <w:marTop w:val="0"/>
      <w:marBottom w:val="0"/>
      <w:divBdr>
        <w:top w:val="none" w:sz="0" w:space="0" w:color="auto"/>
        <w:left w:val="none" w:sz="0" w:space="0" w:color="auto"/>
        <w:bottom w:val="none" w:sz="0" w:space="0" w:color="auto"/>
        <w:right w:val="none" w:sz="0" w:space="0" w:color="auto"/>
      </w:divBdr>
    </w:div>
    <w:div w:id="1592815350">
      <w:bodyDiv w:val="1"/>
      <w:marLeft w:val="0"/>
      <w:marRight w:val="0"/>
      <w:marTop w:val="0"/>
      <w:marBottom w:val="0"/>
      <w:divBdr>
        <w:top w:val="none" w:sz="0" w:space="0" w:color="auto"/>
        <w:left w:val="none" w:sz="0" w:space="0" w:color="auto"/>
        <w:bottom w:val="none" w:sz="0" w:space="0" w:color="auto"/>
        <w:right w:val="none" w:sz="0" w:space="0" w:color="auto"/>
      </w:divBdr>
    </w:div>
    <w:div w:id="1724140117">
      <w:bodyDiv w:val="1"/>
      <w:marLeft w:val="0"/>
      <w:marRight w:val="0"/>
      <w:marTop w:val="0"/>
      <w:marBottom w:val="0"/>
      <w:divBdr>
        <w:top w:val="none" w:sz="0" w:space="0" w:color="auto"/>
        <w:left w:val="none" w:sz="0" w:space="0" w:color="auto"/>
        <w:bottom w:val="none" w:sz="0" w:space="0" w:color="auto"/>
        <w:right w:val="none" w:sz="0" w:space="0" w:color="auto"/>
      </w:divBdr>
    </w:div>
    <w:div w:id="1782608540">
      <w:bodyDiv w:val="1"/>
      <w:marLeft w:val="0"/>
      <w:marRight w:val="0"/>
      <w:marTop w:val="0"/>
      <w:marBottom w:val="0"/>
      <w:divBdr>
        <w:top w:val="none" w:sz="0" w:space="0" w:color="auto"/>
        <w:left w:val="none" w:sz="0" w:space="0" w:color="auto"/>
        <w:bottom w:val="none" w:sz="0" w:space="0" w:color="auto"/>
        <w:right w:val="none" w:sz="0" w:space="0" w:color="auto"/>
      </w:divBdr>
    </w:div>
    <w:div w:id="1829133112">
      <w:bodyDiv w:val="1"/>
      <w:marLeft w:val="0"/>
      <w:marRight w:val="0"/>
      <w:marTop w:val="0"/>
      <w:marBottom w:val="0"/>
      <w:divBdr>
        <w:top w:val="none" w:sz="0" w:space="0" w:color="auto"/>
        <w:left w:val="none" w:sz="0" w:space="0" w:color="auto"/>
        <w:bottom w:val="none" w:sz="0" w:space="0" w:color="auto"/>
        <w:right w:val="none" w:sz="0" w:space="0" w:color="auto"/>
      </w:divBdr>
    </w:div>
    <w:div w:id="1844586840">
      <w:bodyDiv w:val="1"/>
      <w:marLeft w:val="0"/>
      <w:marRight w:val="0"/>
      <w:marTop w:val="0"/>
      <w:marBottom w:val="0"/>
      <w:divBdr>
        <w:top w:val="none" w:sz="0" w:space="0" w:color="auto"/>
        <w:left w:val="none" w:sz="0" w:space="0" w:color="auto"/>
        <w:bottom w:val="none" w:sz="0" w:space="0" w:color="auto"/>
        <w:right w:val="none" w:sz="0" w:space="0" w:color="auto"/>
      </w:divBdr>
    </w:div>
    <w:div w:id="1935431164">
      <w:bodyDiv w:val="1"/>
      <w:marLeft w:val="0"/>
      <w:marRight w:val="0"/>
      <w:marTop w:val="0"/>
      <w:marBottom w:val="0"/>
      <w:divBdr>
        <w:top w:val="none" w:sz="0" w:space="0" w:color="auto"/>
        <w:left w:val="none" w:sz="0" w:space="0" w:color="auto"/>
        <w:bottom w:val="none" w:sz="0" w:space="0" w:color="auto"/>
        <w:right w:val="none" w:sz="0" w:space="0" w:color="auto"/>
      </w:divBdr>
    </w:div>
    <w:div w:id="2113089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svg"/><Relationship Id="rId26" Type="http://schemas.openxmlformats.org/officeDocument/2006/relationships/image" Target="media/image14.sv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https://www.sciencedirect.com/science/article/pii/S1364032116306050"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barcham.co.uk/store/" TargetMode="External"/><Relationship Id="rId20" Type="http://schemas.openxmlformats.org/officeDocument/2006/relationships/image" Target="media/image8.svg"/><Relationship Id="rId29" Type="http://schemas.openxmlformats.org/officeDocument/2006/relationships/hyperlink" Target="https://www.desmos.com/calculator/rci87lp05w"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svg"/><Relationship Id="rId24" Type="http://schemas.openxmlformats.org/officeDocument/2006/relationships/image" Target="media/image12.svg"/><Relationship Id="rId32" Type="http://schemas.openxmlformats.org/officeDocument/2006/relationships/image" Target="media/image18.svg"/><Relationship Id="rId5" Type="http://schemas.openxmlformats.org/officeDocument/2006/relationships/styles" Target="styles.xml"/><Relationship Id="rId15" Type="http://schemas.openxmlformats.org/officeDocument/2006/relationships/hyperlink" Target="https://www.treeconomics.co.uk/projects/barchamcarbonperformanceproject/A" TargetMode="External"/><Relationship Id="rId23" Type="http://schemas.openxmlformats.org/officeDocument/2006/relationships/image" Target="media/image11.png"/><Relationship Id="rId28" Type="http://schemas.openxmlformats.org/officeDocument/2006/relationships/image" Target="media/image16.svg"/><Relationship Id="rId10" Type="http://schemas.openxmlformats.org/officeDocument/2006/relationships/image" Target="media/image1.png"/><Relationship Id="rId19" Type="http://schemas.openxmlformats.org/officeDocument/2006/relationships/image" Target="media/image7.png"/><Relationship Id="rId31" Type="http://schemas.openxmlformats.org/officeDocument/2006/relationships/image" Target="media/image1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svg"/><Relationship Id="rId22" Type="http://schemas.openxmlformats.org/officeDocument/2006/relationships/image" Target="media/image10.svg"/><Relationship Id="rId27" Type="http://schemas.openxmlformats.org/officeDocument/2006/relationships/image" Target="media/image15.png"/><Relationship Id="rId30" Type="http://schemas.openxmlformats.org/officeDocument/2006/relationships/hyperlink" Target="https://www.carbonbrief.org/in-depth-qa-how-will-tree-planting-help-the-uk-meet-its-climate-goals" TargetMode="External"/><Relationship Id="rId35" Type="http://schemas.openxmlformats.org/officeDocument/2006/relationships/theme" Target="theme/theme1.xml"/><Relationship Id="rId8"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CE8E786DE3C014483C33800E6A3C8C3" ma:contentTypeVersion="9" ma:contentTypeDescription="Create a new document." ma:contentTypeScope="" ma:versionID="643ac29de93f0be2ec810811674aae5e">
  <xsd:schema xmlns:xsd="http://www.w3.org/2001/XMLSchema" xmlns:xs="http://www.w3.org/2001/XMLSchema" xmlns:p="http://schemas.microsoft.com/office/2006/metadata/properties" xmlns:ns2="9099de19-e57d-482e-a924-eab511dc73b9" targetNamespace="http://schemas.microsoft.com/office/2006/metadata/properties" ma:root="true" ma:fieldsID="f02848ec9652b8d04f72b3835b6f5e3e" ns2:_="">
    <xsd:import namespace="9099de19-e57d-482e-a924-eab511dc73b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99de19-e57d-482e-a924-eab511dc73b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3BAA47B-590F-4439-8962-07AE707B2896}">
  <ds:schemaRefs>
    <ds:schemaRef ds:uri="http://schemas.microsoft.com/sharepoint/v3/contenttype/forms"/>
  </ds:schemaRefs>
</ds:datastoreItem>
</file>

<file path=customXml/itemProps2.xml><?xml version="1.0" encoding="utf-8"?>
<ds:datastoreItem xmlns:ds="http://schemas.openxmlformats.org/officeDocument/2006/customXml" ds:itemID="{D6579D4F-2137-41EA-A853-DCDD1802E5F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273400B-0818-4AA6-9E11-798CDC1C31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099de19-e57d-482e-a924-eab511dc73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810</Words>
  <Characters>4623</Characters>
  <Application>Microsoft Office Word</Application>
  <DocSecurity>0</DocSecurity>
  <Lines>38</Lines>
  <Paragraphs>10</Paragraphs>
  <ScaleCrop>false</ScaleCrop>
  <Company>Microsoft</Company>
  <LinksUpToDate>false</LinksUpToDate>
  <CharactersWithSpaces>5423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 Clay</dc:creator>
  <cp:keywords/>
  <dc:description/>
  <cp:lastModifiedBy>Emma Bell</cp:lastModifiedBy>
  <cp:revision>313</cp:revision>
  <dcterms:created xsi:type="dcterms:W3CDTF">2021-08-05T15:40:00Z</dcterms:created>
  <dcterms:modified xsi:type="dcterms:W3CDTF">2021-12-06T10:56:00Z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0x010100ECE8E786DE3C014483C33800E6A3C8C3</vt:lpwstr>
  </property>
</Properties>
</file>