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bookmarkStart w:id="0" w:name="_Hlk115434117"/>
    </w:p>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8C154B">
        <w:tc>
          <w:tcPr>
            <w:tcW w:w="10201" w:type="dxa"/>
            <w:shd w:val="clear" w:color="auto" w:fill="89619A"/>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26284EB6" w:rsidR="00A66279" w:rsidRPr="0022456D" w:rsidRDefault="00D61486" w:rsidP="00DA4FBE">
            <w:pPr>
              <w:rPr>
                <w:rFonts w:ascii="Arial" w:hAnsi="Arial" w:cs="Arial"/>
                <w:b/>
                <w:bCs/>
              </w:rPr>
            </w:pPr>
            <w:r>
              <w:rPr>
                <w:rFonts w:ascii="Arial" w:hAnsi="Arial" w:cs="Arial"/>
                <w:b/>
                <w:bCs/>
              </w:rPr>
              <w:t>Rudolph thumbprint cookies</w:t>
            </w:r>
          </w:p>
        </w:tc>
      </w:tr>
      <w:tr w:rsidR="00DF15E8" w:rsidRPr="00FC3E10" w14:paraId="27D873FE" w14:textId="77777777" w:rsidTr="00334E1D">
        <w:tc>
          <w:tcPr>
            <w:tcW w:w="10201" w:type="dxa"/>
            <w:shd w:val="clear" w:color="auto" w:fill="89619A"/>
          </w:tcPr>
          <w:p w14:paraId="6AB7CA4A" w14:textId="64C93297" w:rsidR="00DF15E8" w:rsidRPr="00BC5705" w:rsidRDefault="00DF15E8" w:rsidP="00334E1D">
            <w:pPr>
              <w:rPr>
                <w:rFonts w:ascii="Arial" w:hAnsi="Arial" w:cs="Arial"/>
                <w:color w:val="FFFFFF" w:themeColor="background1"/>
              </w:rPr>
            </w:pPr>
            <w:r>
              <w:rPr>
                <w:rFonts w:ascii="Arial" w:hAnsi="Arial" w:cs="Arial"/>
                <w:b/>
                <w:bCs/>
                <w:color w:val="FFFFFF" w:themeColor="background1"/>
              </w:rPr>
              <w:t>Stay safe</w:t>
            </w:r>
          </w:p>
        </w:tc>
      </w:tr>
      <w:tr w:rsidR="00DF15E8" w:rsidRPr="00FC3E10" w14:paraId="66C431DC" w14:textId="77777777" w:rsidTr="00AF5912">
        <w:tc>
          <w:tcPr>
            <w:tcW w:w="10201" w:type="dxa"/>
            <w:shd w:val="clear" w:color="auto" w:fill="FFFFFF" w:themeFill="background1"/>
            <w:tcMar>
              <w:bottom w:w="170" w:type="dxa"/>
            </w:tcMar>
          </w:tcPr>
          <w:p w14:paraId="4AA7363A" w14:textId="77777777" w:rsidR="00DF15E8" w:rsidRPr="00FD33BE" w:rsidRDefault="00DF15E8" w:rsidP="00DF15E8">
            <w:pPr>
              <w:rPr>
                <w:rFonts w:ascii="Arial" w:hAnsi="Arial" w:cs="Arial"/>
              </w:rPr>
            </w:pPr>
            <w:r w:rsidRPr="00FD33BE">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0BD835CD" w14:textId="77777777" w:rsidR="00DF15E8" w:rsidRPr="00FD33BE" w:rsidRDefault="00DF15E8" w:rsidP="00DF15E8">
            <w:pPr>
              <w:rPr>
                <w:rFonts w:ascii="Arial" w:hAnsi="Arial" w:cs="Arial"/>
              </w:rPr>
            </w:pPr>
            <w:r w:rsidRPr="00FD33BE">
              <w:rPr>
                <w:rFonts w:ascii="Arial" w:hAnsi="Arial" w:cs="Arial"/>
              </w:rPr>
              <w:t xml:space="preserve"> </w:t>
            </w:r>
          </w:p>
          <w:p w14:paraId="0094AE14" w14:textId="77777777" w:rsidR="00DF15E8" w:rsidRPr="00FD33BE" w:rsidRDefault="00DF15E8" w:rsidP="00DF15E8">
            <w:pPr>
              <w:rPr>
                <w:rFonts w:ascii="Arial" w:hAnsi="Arial" w:cs="Arial"/>
              </w:rPr>
            </w:pPr>
            <w:r w:rsidRPr="00FD33BE">
              <w:rPr>
                <w:rFonts w:ascii="Arial" w:hAnsi="Arial" w:cs="Arial"/>
              </w:rPr>
              <w:t>•</w:t>
            </w:r>
            <w:r w:rsidRPr="00FD33BE">
              <w:rPr>
                <w:rFonts w:ascii="Arial" w:hAnsi="Arial" w:cs="Arial"/>
              </w:rPr>
              <w:tab/>
              <w:t>ensuring that any equipment used for this activity is in good working condition</w:t>
            </w:r>
          </w:p>
          <w:p w14:paraId="62E6D602" w14:textId="77777777" w:rsidR="00DF15E8" w:rsidRPr="00FD33BE" w:rsidRDefault="00DF15E8" w:rsidP="00DF15E8">
            <w:pPr>
              <w:rPr>
                <w:rFonts w:ascii="Arial" w:hAnsi="Arial" w:cs="Arial"/>
              </w:rPr>
            </w:pPr>
            <w:r w:rsidRPr="00FD33BE">
              <w:rPr>
                <w:rFonts w:ascii="Arial" w:hAnsi="Arial" w:cs="Arial"/>
              </w:rPr>
              <w:t>•</w:t>
            </w:r>
            <w:r w:rsidRPr="00FD33BE">
              <w:rPr>
                <w:rFonts w:ascii="Arial" w:hAnsi="Arial" w:cs="Arial"/>
              </w:rPr>
              <w:tab/>
              <w:t xml:space="preserve">behaving sensibly and following any safety instructions so as not to hurt or injure yourself or others </w:t>
            </w:r>
          </w:p>
          <w:p w14:paraId="4CACF307" w14:textId="77777777" w:rsidR="00DF15E8" w:rsidRPr="00FD33BE" w:rsidRDefault="00DF15E8" w:rsidP="00DF15E8">
            <w:pPr>
              <w:rPr>
                <w:rFonts w:ascii="Arial" w:hAnsi="Arial" w:cs="Arial"/>
              </w:rPr>
            </w:pPr>
            <w:r w:rsidRPr="00FD33BE">
              <w:rPr>
                <w:rFonts w:ascii="Arial" w:hAnsi="Arial" w:cs="Arial"/>
              </w:rPr>
              <w:t xml:space="preserve"> </w:t>
            </w:r>
          </w:p>
          <w:p w14:paraId="58A90225" w14:textId="21F432DB" w:rsidR="00DF15E8" w:rsidRDefault="00DF15E8" w:rsidP="00DF15E8">
            <w:pPr>
              <w:rPr>
                <w:rFonts w:ascii="Arial" w:hAnsi="Arial" w:cs="Arial"/>
                <w:b/>
                <w:bCs/>
              </w:rPr>
            </w:pPr>
            <w:r w:rsidRPr="00FD33BE">
              <w:rPr>
                <w:rFonts w:ascii="Arial" w:hAnsi="Arial" w:cs="Arial"/>
              </w:rPr>
              <w:t>Please note that in the absence of any negligence or other breach of duty by us, this activity is carried out at your own risk. It is important to take extra care at the stages marked with this symbol:</w:t>
            </w:r>
            <w:r w:rsidRPr="00FD33BE">
              <w:rPr>
                <w:rFonts w:ascii="Arial" w:hAnsi="Arial" w:cs="Arial"/>
                <w:b/>
                <w:bCs/>
              </w:rPr>
              <w:t xml:space="preserve"> </w:t>
            </w:r>
            <w:r w:rsidRPr="00BC590B">
              <w:rPr>
                <w:rFonts w:ascii="Segoe UI Emoji" w:hAnsi="Segoe UI Emoji" w:cs="Segoe UI Emoji"/>
                <w:sz w:val="18"/>
                <w:szCs w:val="18"/>
              </w:rPr>
              <w:t>⚠</w:t>
            </w:r>
          </w:p>
        </w:tc>
      </w:tr>
      <w:tr w:rsidR="00A66279" w:rsidRPr="00FC3E10" w14:paraId="75C067EE" w14:textId="77777777" w:rsidTr="008C154B">
        <w:tc>
          <w:tcPr>
            <w:tcW w:w="10201" w:type="dxa"/>
            <w:shd w:val="clear" w:color="auto" w:fill="89619A"/>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77777777" w:rsidR="00A66279" w:rsidRPr="00FC3E10" w:rsidRDefault="00A66279" w:rsidP="00DA4FBE">
            <w:pPr>
              <w:rPr>
                <w:rFonts w:ascii="Arial" w:hAnsi="Arial" w:cs="Arial"/>
              </w:rPr>
            </w:pPr>
            <w:r>
              <w:rPr>
                <w:rFonts w:ascii="Arial" w:hAnsi="Arial" w:cs="Arial"/>
              </w:rPr>
              <w:t>1 hour</w:t>
            </w:r>
          </w:p>
        </w:tc>
      </w:tr>
      <w:tr w:rsidR="00A66279" w:rsidRPr="00FC3E10" w14:paraId="79BFD895" w14:textId="77777777" w:rsidTr="008C154B">
        <w:tc>
          <w:tcPr>
            <w:tcW w:w="10201" w:type="dxa"/>
            <w:shd w:val="clear" w:color="auto" w:fill="89619A"/>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FC3E10" w14:paraId="1421516D" w14:textId="77777777" w:rsidTr="00AF5912">
        <w:tc>
          <w:tcPr>
            <w:tcW w:w="10201" w:type="dxa"/>
            <w:shd w:val="clear" w:color="auto" w:fill="FFFFFF" w:themeFill="background1"/>
            <w:tcMar>
              <w:bottom w:w="170" w:type="dxa"/>
            </w:tcMar>
            <w:vAlign w:val="center"/>
          </w:tcPr>
          <w:p w14:paraId="4FE4B5DA" w14:textId="4EB99524" w:rsidR="00A66279" w:rsidRPr="003031C5" w:rsidRDefault="003031C5" w:rsidP="00DA4FBE">
            <w:pPr>
              <w:rPr>
                <w:rFonts w:ascii="Arial" w:hAnsi="Arial" w:cs="Arial"/>
              </w:rPr>
            </w:pPr>
            <w:r w:rsidRPr="003031C5">
              <w:rPr>
                <w:rFonts w:ascii="Arial" w:hAnsi="Arial" w:cs="Arial"/>
              </w:rPr>
              <w:t>Christmas is a time when we enjoy treating ourselves with lots of delicious dinners and tasty things to eat, and these Rudolph cookies, with his famous red nose are just the thing to get the festive party started!</w:t>
            </w:r>
          </w:p>
        </w:tc>
      </w:tr>
      <w:tr w:rsidR="00A66279" w:rsidRPr="00FC3E10" w14:paraId="4EF946C0" w14:textId="77777777" w:rsidTr="008C154B">
        <w:tc>
          <w:tcPr>
            <w:tcW w:w="10201" w:type="dxa"/>
            <w:shd w:val="clear" w:color="auto" w:fill="89619A"/>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561F10E1" w14:textId="77777777" w:rsidR="003031C5" w:rsidRPr="005E1933" w:rsidRDefault="003031C5" w:rsidP="00DF15E8">
            <w:pPr>
              <w:pStyle w:val="ListParagraph"/>
              <w:numPr>
                <w:ilvl w:val="0"/>
                <w:numId w:val="21"/>
              </w:numPr>
              <w:spacing w:line="259" w:lineRule="auto"/>
              <w:rPr>
                <w:rFonts w:ascii="Arial" w:hAnsi="Arial" w:cs="Arial"/>
              </w:rPr>
            </w:pPr>
            <w:r w:rsidRPr="005E1933">
              <w:rPr>
                <w:rFonts w:ascii="Arial" w:hAnsi="Arial" w:cs="Arial"/>
              </w:rPr>
              <w:t>125g/4.5oz butter, softened</w:t>
            </w:r>
          </w:p>
          <w:p w14:paraId="00D77CC8" w14:textId="77777777" w:rsidR="003031C5" w:rsidRPr="005E1933" w:rsidRDefault="003031C5" w:rsidP="00DF15E8">
            <w:pPr>
              <w:pStyle w:val="ListParagraph"/>
              <w:numPr>
                <w:ilvl w:val="0"/>
                <w:numId w:val="21"/>
              </w:numPr>
              <w:spacing w:line="259" w:lineRule="auto"/>
              <w:rPr>
                <w:rFonts w:ascii="Arial" w:hAnsi="Arial" w:cs="Arial"/>
              </w:rPr>
            </w:pPr>
            <w:r w:rsidRPr="005E1933">
              <w:rPr>
                <w:rFonts w:ascii="Arial" w:hAnsi="Arial" w:cs="Arial"/>
              </w:rPr>
              <w:t>70g/2.5oz caster sugar</w:t>
            </w:r>
          </w:p>
          <w:p w14:paraId="65DAAD7D" w14:textId="77777777" w:rsidR="003031C5" w:rsidRPr="005E1933" w:rsidRDefault="003031C5" w:rsidP="00DF15E8">
            <w:pPr>
              <w:pStyle w:val="ListParagraph"/>
              <w:numPr>
                <w:ilvl w:val="0"/>
                <w:numId w:val="21"/>
              </w:numPr>
              <w:spacing w:line="259" w:lineRule="auto"/>
              <w:rPr>
                <w:rFonts w:ascii="Arial" w:hAnsi="Arial" w:cs="Arial"/>
              </w:rPr>
            </w:pPr>
            <w:r w:rsidRPr="005E1933">
              <w:rPr>
                <w:rFonts w:ascii="Arial" w:hAnsi="Arial" w:cs="Arial"/>
              </w:rPr>
              <w:t>1 egg yolk</w:t>
            </w:r>
          </w:p>
          <w:p w14:paraId="113E9464" w14:textId="77777777" w:rsidR="003031C5" w:rsidRPr="005E1933" w:rsidRDefault="003031C5" w:rsidP="00DF15E8">
            <w:pPr>
              <w:pStyle w:val="ListParagraph"/>
              <w:numPr>
                <w:ilvl w:val="0"/>
                <w:numId w:val="21"/>
              </w:numPr>
              <w:spacing w:line="259" w:lineRule="auto"/>
              <w:rPr>
                <w:rFonts w:ascii="Arial" w:hAnsi="Arial" w:cs="Arial"/>
              </w:rPr>
            </w:pPr>
            <w:r w:rsidRPr="005E1933">
              <w:rPr>
                <w:rFonts w:ascii="Arial" w:hAnsi="Arial" w:cs="Arial"/>
              </w:rPr>
              <w:t>1 teaspoon vanilla extract</w:t>
            </w:r>
          </w:p>
          <w:p w14:paraId="28CF8890" w14:textId="77777777" w:rsidR="003031C5" w:rsidRPr="005E1933" w:rsidRDefault="003031C5" w:rsidP="00DF15E8">
            <w:pPr>
              <w:pStyle w:val="ListParagraph"/>
              <w:numPr>
                <w:ilvl w:val="0"/>
                <w:numId w:val="21"/>
              </w:numPr>
              <w:spacing w:line="259" w:lineRule="auto"/>
              <w:rPr>
                <w:rFonts w:ascii="Arial" w:hAnsi="Arial" w:cs="Arial"/>
              </w:rPr>
            </w:pPr>
            <w:r w:rsidRPr="005E1933">
              <w:rPr>
                <w:rFonts w:ascii="Arial" w:hAnsi="Arial" w:cs="Arial"/>
              </w:rPr>
              <w:t>500g/5oz plain flour</w:t>
            </w:r>
          </w:p>
          <w:p w14:paraId="3CB6B3AF" w14:textId="77777777" w:rsidR="003031C5" w:rsidRPr="005E1933" w:rsidRDefault="003031C5" w:rsidP="00DF15E8">
            <w:pPr>
              <w:pStyle w:val="ListParagraph"/>
              <w:numPr>
                <w:ilvl w:val="0"/>
                <w:numId w:val="21"/>
              </w:numPr>
              <w:spacing w:line="259" w:lineRule="auto"/>
              <w:rPr>
                <w:rFonts w:ascii="Arial" w:hAnsi="Arial" w:cs="Arial"/>
              </w:rPr>
            </w:pPr>
            <w:r w:rsidRPr="005E1933">
              <w:rPr>
                <w:rFonts w:ascii="Arial" w:hAnsi="Arial" w:cs="Arial"/>
              </w:rPr>
              <w:t>A jar of raspberry or strawberry jam</w:t>
            </w:r>
          </w:p>
          <w:p w14:paraId="48182354" w14:textId="77777777" w:rsidR="003031C5" w:rsidRPr="005E1933" w:rsidRDefault="003031C5" w:rsidP="00DF15E8">
            <w:pPr>
              <w:pStyle w:val="ListParagraph"/>
              <w:numPr>
                <w:ilvl w:val="0"/>
                <w:numId w:val="21"/>
              </w:numPr>
              <w:spacing w:line="259" w:lineRule="auto"/>
              <w:rPr>
                <w:rFonts w:ascii="Arial" w:hAnsi="Arial" w:cs="Arial"/>
              </w:rPr>
            </w:pPr>
            <w:r w:rsidRPr="005E1933">
              <w:rPr>
                <w:rFonts w:ascii="Arial" w:hAnsi="Arial" w:cs="Arial"/>
              </w:rPr>
              <w:t>A packet of pretzel snacks and chocolate chips for decoration</w:t>
            </w:r>
          </w:p>
          <w:p w14:paraId="611036CA" w14:textId="77777777" w:rsidR="003031C5" w:rsidRPr="005E1933" w:rsidRDefault="003031C5" w:rsidP="00DF15E8">
            <w:pPr>
              <w:pStyle w:val="ListParagraph"/>
              <w:numPr>
                <w:ilvl w:val="0"/>
                <w:numId w:val="21"/>
              </w:numPr>
              <w:spacing w:line="259" w:lineRule="auto"/>
              <w:rPr>
                <w:rFonts w:ascii="Arial" w:hAnsi="Arial" w:cs="Arial"/>
              </w:rPr>
            </w:pPr>
            <w:r w:rsidRPr="005E1933">
              <w:rPr>
                <w:rFonts w:ascii="Arial" w:hAnsi="Arial" w:cs="Arial"/>
              </w:rPr>
              <w:t>You will also need a mixing bowl and a wooden spoon or electric mixer</w:t>
            </w:r>
          </w:p>
          <w:p w14:paraId="4612C517" w14:textId="77777777" w:rsidR="003031C5" w:rsidRPr="005E1933" w:rsidRDefault="003031C5" w:rsidP="00DF15E8">
            <w:pPr>
              <w:pStyle w:val="ListParagraph"/>
              <w:numPr>
                <w:ilvl w:val="0"/>
                <w:numId w:val="21"/>
              </w:numPr>
              <w:spacing w:line="259" w:lineRule="auto"/>
              <w:rPr>
                <w:rFonts w:ascii="Arial" w:hAnsi="Arial" w:cs="Arial"/>
              </w:rPr>
            </w:pPr>
            <w:r w:rsidRPr="005E1933">
              <w:rPr>
                <w:rFonts w:ascii="Arial" w:hAnsi="Arial" w:cs="Arial"/>
              </w:rPr>
              <w:t>Non-stick baking tray</w:t>
            </w:r>
          </w:p>
          <w:p w14:paraId="591FD7CC" w14:textId="77777777" w:rsidR="003031C5" w:rsidRPr="005E1933" w:rsidRDefault="003031C5" w:rsidP="00DF15E8">
            <w:pPr>
              <w:pStyle w:val="ListParagraph"/>
              <w:numPr>
                <w:ilvl w:val="0"/>
                <w:numId w:val="21"/>
              </w:numPr>
              <w:spacing w:line="259" w:lineRule="auto"/>
              <w:rPr>
                <w:rFonts w:ascii="Arial" w:hAnsi="Arial" w:cs="Arial"/>
              </w:rPr>
            </w:pPr>
            <w:r w:rsidRPr="005E1933">
              <w:rPr>
                <w:rFonts w:ascii="Arial" w:hAnsi="Arial" w:cs="Arial"/>
              </w:rPr>
              <w:t>Teaspoon</w:t>
            </w:r>
          </w:p>
          <w:p w14:paraId="14B19FA7" w14:textId="77777777" w:rsidR="00A66279" w:rsidRDefault="003031C5" w:rsidP="00DF15E8">
            <w:pPr>
              <w:rPr>
                <w:rFonts w:ascii="Arial" w:hAnsi="Arial" w:cs="Arial"/>
              </w:rPr>
            </w:pPr>
            <w:r w:rsidRPr="005E1933">
              <w:rPr>
                <w:rFonts w:ascii="Arial" w:hAnsi="Arial" w:cs="Arial"/>
              </w:rPr>
              <w:t>And have an adult to help.</w:t>
            </w:r>
          </w:p>
          <w:p w14:paraId="16E22798" w14:textId="77777777" w:rsidR="00F963EA" w:rsidRDefault="00F963EA" w:rsidP="00DF15E8">
            <w:pPr>
              <w:rPr>
                <w:rFonts w:ascii="Arial" w:hAnsi="Arial" w:cs="Arial"/>
              </w:rPr>
            </w:pPr>
          </w:p>
          <w:p w14:paraId="463144EB" w14:textId="77777777" w:rsidR="00F963EA" w:rsidRDefault="00F963EA" w:rsidP="00DF15E8">
            <w:pPr>
              <w:rPr>
                <w:rFonts w:ascii="Arial" w:hAnsi="Arial" w:cs="Arial"/>
              </w:rPr>
            </w:pPr>
          </w:p>
          <w:p w14:paraId="548F0A53" w14:textId="77777777" w:rsidR="00F963EA" w:rsidRDefault="00F963EA" w:rsidP="00DF15E8">
            <w:pPr>
              <w:rPr>
                <w:rFonts w:ascii="Arial" w:hAnsi="Arial" w:cs="Arial"/>
              </w:rPr>
            </w:pPr>
          </w:p>
          <w:p w14:paraId="4C1C1F32" w14:textId="6B2DBBEB" w:rsidR="00F963EA" w:rsidRPr="00FC3E10" w:rsidRDefault="00F963EA" w:rsidP="00DF15E8">
            <w:pPr>
              <w:rPr>
                <w:rFonts w:ascii="Arial" w:hAnsi="Arial" w:cs="Arial"/>
              </w:rPr>
            </w:pPr>
          </w:p>
        </w:tc>
      </w:tr>
      <w:tr w:rsidR="00A66279" w:rsidRPr="00FC3E10" w14:paraId="0BDA1734" w14:textId="77777777" w:rsidTr="008C154B">
        <w:tc>
          <w:tcPr>
            <w:tcW w:w="10201" w:type="dxa"/>
            <w:shd w:val="clear" w:color="auto" w:fill="89619A"/>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FC3E10" w14:paraId="10974057" w14:textId="77777777" w:rsidTr="00AF5912">
        <w:tc>
          <w:tcPr>
            <w:tcW w:w="10201" w:type="dxa"/>
            <w:shd w:val="clear" w:color="auto" w:fill="FFFFFF" w:themeFill="background1"/>
          </w:tcPr>
          <w:p w14:paraId="2BFCD88F" w14:textId="77777777" w:rsidR="00F963EA" w:rsidRDefault="00F963EA" w:rsidP="00F963EA">
            <w:pPr>
              <w:rPr>
                <w:rFonts w:ascii="Arial" w:hAnsi="Arial" w:cs="Arial"/>
              </w:rPr>
            </w:pPr>
            <w:r w:rsidRPr="00151DC4">
              <w:rPr>
                <w:rFonts w:ascii="Arial" w:hAnsi="Arial" w:cs="Arial"/>
                <w:highlight w:val="yellow"/>
              </w:rPr>
              <w:t>Watch the video here: ADD LINK TO VIDEO</w:t>
            </w:r>
            <w:r>
              <w:rPr>
                <w:rFonts w:ascii="Arial" w:hAnsi="Arial" w:cs="Arial"/>
              </w:rPr>
              <w:t xml:space="preserve"> </w:t>
            </w:r>
          </w:p>
          <w:p w14:paraId="50645321" w14:textId="77777777" w:rsidR="00A66279" w:rsidRDefault="00A66279" w:rsidP="00DF15E8">
            <w:pPr>
              <w:rPr>
                <w:rFonts w:ascii="Arial" w:hAnsi="Arial" w:cs="Arial"/>
              </w:rPr>
            </w:pPr>
          </w:p>
          <w:p w14:paraId="20B35A85" w14:textId="77777777" w:rsidR="00DF15E8" w:rsidRPr="00007584" w:rsidRDefault="00DF15E8" w:rsidP="00DF15E8">
            <w:pPr>
              <w:rPr>
                <w:rFonts w:ascii="Arial" w:hAnsi="Arial" w:cs="Arial"/>
                <w:b/>
                <w:bCs/>
              </w:rPr>
            </w:pPr>
            <w:r w:rsidRPr="00007584">
              <w:rPr>
                <w:rFonts w:ascii="Arial" w:hAnsi="Arial" w:cs="Arial"/>
                <w:b/>
                <w:bCs/>
              </w:rPr>
              <w:t>Step 1</w:t>
            </w:r>
          </w:p>
          <w:p w14:paraId="1BA473A4" w14:textId="202C44B4" w:rsidR="00DF15E8" w:rsidRPr="00007584" w:rsidRDefault="00DF15E8" w:rsidP="00DF15E8">
            <w:pPr>
              <w:rPr>
                <w:rFonts w:ascii="Arial" w:hAnsi="Arial" w:cs="Arial"/>
              </w:rPr>
            </w:pPr>
            <w:r w:rsidRPr="00007584">
              <w:rPr>
                <w:rFonts w:ascii="Arial" w:hAnsi="Arial" w:cs="Arial"/>
              </w:rPr>
              <w:t>Mix the butter and sugar in a large bowl with a wooden spoon or electric mixer until smooth.</w:t>
            </w:r>
          </w:p>
          <w:p w14:paraId="5D54814F" w14:textId="77777777" w:rsidR="00DF15E8" w:rsidRPr="00007584" w:rsidRDefault="00DF15E8" w:rsidP="00DF15E8">
            <w:pPr>
              <w:rPr>
                <w:rFonts w:ascii="Arial" w:hAnsi="Arial" w:cs="Arial"/>
              </w:rPr>
            </w:pPr>
          </w:p>
          <w:p w14:paraId="0EF50D75" w14:textId="77777777" w:rsidR="00DF15E8" w:rsidRPr="00007584" w:rsidRDefault="00DF15E8" w:rsidP="00DF15E8">
            <w:pPr>
              <w:rPr>
                <w:rFonts w:ascii="Arial" w:hAnsi="Arial" w:cs="Arial"/>
                <w:b/>
                <w:bCs/>
              </w:rPr>
            </w:pPr>
            <w:r w:rsidRPr="00007584">
              <w:rPr>
                <w:rFonts w:ascii="Arial" w:hAnsi="Arial" w:cs="Arial"/>
                <w:b/>
                <w:bCs/>
              </w:rPr>
              <w:t>Step 2</w:t>
            </w:r>
          </w:p>
          <w:p w14:paraId="6A1201CA" w14:textId="0DF19E53" w:rsidR="00DF15E8" w:rsidRPr="00007584" w:rsidRDefault="00DF15E8" w:rsidP="00DF15E8">
            <w:pPr>
              <w:rPr>
                <w:rFonts w:ascii="Arial" w:hAnsi="Arial" w:cs="Arial"/>
              </w:rPr>
            </w:pPr>
            <w:r w:rsidRPr="00007584">
              <w:rPr>
                <w:rFonts w:ascii="Arial" w:hAnsi="Arial" w:cs="Arial"/>
              </w:rPr>
              <w:t>Add the egg yolk and vanilla extract and mix until well combined.</w:t>
            </w:r>
          </w:p>
          <w:p w14:paraId="09539BD7" w14:textId="77777777" w:rsidR="00DF15E8" w:rsidRPr="00007584" w:rsidRDefault="00DF15E8" w:rsidP="00DF15E8">
            <w:pPr>
              <w:rPr>
                <w:rFonts w:ascii="Arial" w:hAnsi="Arial" w:cs="Arial"/>
              </w:rPr>
            </w:pPr>
          </w:p>
          <w:p w14:paraId="4FDB9CBD" w14:textId="77777777" w:rsidR="00DF15E8" w:rsidRPr="00007584" w:rsidRDefault="00DF15E8" w:rsidP="00DF15E8">
            <w:pPr>
              <w:rPr>
                <w:rFonts w:ascii="Arial" w:hAnsi="Arial" w:cs="Arial"/>
                <w:b/>
                <w:bCs/>
              </w:rPr>
            </w:pPr>
            <w:r w:rsidRPr="00007584">
              <w:rPr>
                <w:rFonts w:ascii="Arial" w:hAnsi="Arial" w:cs="Arial"/>
                <w:b/>
                <w:bCs/>
              </w:rPr>
              <w:t>Step 3</w:t>
            </w:r>
          </w:p>
          <w:p w14:paraId="3718F041" w14:textId="678E37BB" w:rsidR="00DF15E8" w:rsidRPr="00007584" w:rsidRDefault="00DF15E8" w:rsidP="00DF15E8">
            <w:pPr>
              <w:rPr>
                <w:rFonts w:ascii="Arial" w:hAnsi="Arial" w:cs="Arial"/>
              </w:rPr>
            </w:pPr>
            <w:r w:rsidRPr="00007584">
              <w:rPr>
                <w:rFonts w:ascii="Arial" w:hAnsi="Arial" w:cs="Arial"/>
              </w:rPr>
              <w:t>Sift over the flour and stir until all the flour has been mixed in and no dry bits are left – use your (clean) hands to knead the mixture into a dough.</w:t>
            </w:r>
          </w:p>
          <w:p w14:paraId="55FCFCB7" w14:textId="77777777" w:rsidR="00DF15E8" w:rsidRPr="00007584" w:rsidRDefault="00DF15E8" w:rsidP="00DF15E8">
            <w:pPr>
              <w:rPr>
                <w:rFonts w:ascii="Arial" w:hAnsi="Arial" w:cs="Arial"/>
              </w:rPr>
            </w:pPr>
          </w:p>
          <w:p w14:paraId="52C5AF2D" w14:textId="2D6ABB92" w:rsidR="00DF15E8" w:rsidRPr="00007584" w:rsidRDefault="00DF15E8" w:rsidP="00DF15E8">
            <w:pPr>
              <w:rPr>
                <w:rFonts w:ascii="Arial" w:hAnsi="Arial" w:cs="Arial"/>
                <w:b/>
                <w:bCs/>
              </w:rPr>
            </w:pPr>
            <w:r w:rsidRPr="00007584">
              <w:rPr>
                <w:rFonts w:ascii="Arial" w:hAnsi="Arial" w:cs="Arial"/>
                <w:b/>
                <w:bCs/>
              </w:rPr>
              <w:t>Step 4</w:t>
            </w:r>
            <w:r w:rsidR="002704A7">
              <w:rPr>
                <w:rFonts w:ascii="Arial" w:hAnsi="Arial" w:cs="Arial"/>
                <w:b/>
                <w:bCs/>
              </w:rPr>
              <w:t xml:space="preserve"> </w:t>
            </w:r>
            <w:r w:rsidR="002704A7" w:rsidRPr="00BC590B">
              <w:rPr>
                <w:rFonts w:ascii="Segoe UI Emoji" w:hAnsi="Segoe UI Emoji" w:cs="Segoe UI Emoji"/>
                <w:sz w:val="18"/>
                <w:szCs w:val="18"/>
              </w:rPr>
              <w:t>⚠</w:t>
            </w:r>
          </w:p>
          <w:p w14:paraId="04DE28B8" w14:textId="7811CE97" w:rsidR="00DF15E8" w:rsidRPr="00007584" w:rsidRDefault="00DF15E8" w:rsidP="00DF15E8">
            <w:pPr>
              <w:rPr>
                <w:rFonts w:ascii="Arial" w:hAnsi="Arial" w:cs="Arial"/>
              </w:rPr>
            </w:pPr>
            <w:r w:rsidRPr="00007584">
              <w:rPr>
                <w:rFonts w:ascii="Arial" w:hAnsi="Arial" w:cs="Arial"/>
              </w:rPr>
              <w:t>Let the dough chill in the fridge for 20 minutes. Whilst the dough is chilling pre-heat the oven to 180C/160C fan/gas 4</w:t>
            </w:r>
            <w:r w:rsidR="00F963EA">
              <w:rPr>
                <w:rFonts w:ascii="Arial" w:hAnsi="Arial" w:cs="Arial"/>
              </w:rPr>
              <w:t>.</w:t>
            </w:r>
          </w:p>
          <w:p w14:paraId="4133E0CE" w14:textId="77777777" w:rsidR="00DF15E8" w:rsidRPr="00007584" w:rsidRDefault="00DF15E8" w:rsidP="00DF15E8">
            <w:pPr>
              <w:rPr>
                <w:rFonts w:ascii="Arial" w:hAnsi="Arial" w:cs="Arial"/>
              </w:rPr>
            </w:pPr>
          </w:p>
          <w:p w14:paraId="59CCC660" w14:textId="77777777" w:rsidR="00DF15E8" w:rsidRPr="00007584" w:rsidRDefault="00DF15E8" w:rsidP="00DF15E8">
            <w:pPr>
              <w:rPr>
                <w:rFonts w:ascii="Arial" w:hAnsi="Arial" w:cs="Arial"/>
              </w:rPr>
            </w:pPr>
            <w:r w:rsidRPr="00007584">
              <w:rPr>
                <w:rFonts w:ascii="Arial" w:hAnsi="Arial" w:cs="Arial"/>
                <w:b/>
                <w:bCs/>
              </w:rPr>
              <w:t>Step 5</w:t>
            </w:r>
            <w:r w:rsidRPr="00007584">
              <w:rPr>
                <w:rFonts w:ascii="Arial" w:hAnsi="Arial" w:cs="Arial"/>
              </w:rPr>
              <w:t xml:space="preserve"> </w:t>
            </w:r>
          </w:p>
          <w:p w14:paraId="1FE33F2C" w14:textId="77777777" w:rsidR="00DF15E8" w:rsidRPr="00007584" w:rsidRDefault="00DF15E8" w:rsidP="00DF15E8">
            <w:pPr>
              <w:rPr>
                <w:rFonts w:ascii="Arial" w:hAnsi="Arial" w:cs="Arial"/>
              </w:rPr>
            </w:pPr>
            <w:r w:rsidRPr="00007584">
              <w:rPr>
                <w:rFonts w:ascii="Arial" w:hAnsi="Arial" w:cs="Arial"/>
              </w:rPr>
              <w:t xml:space="preserve">Roll out dough balls – about the size of a 10p coin and place on the non-stick baking tray. Make sure you leave a gap between them as they will spread out a bit while they cook. </w:t>
            </w:r>
          </w:p>
          <w:p w14:paraId="6BFB3CD8" w14:textId="77777777" w:rsidR="00DF15E8" w:rsidRPr="00007584" w:rsidRDefault="00DF15E8" w:rsidP="00DF15E8">
            <w:pPr>
              <w:rPr>
                <w:rFonts w:ascii="Arial" w:hAnsi="Arial" w:cs="Arial"/>
                <w:b/>
                <w:bCs/>
              </w:rPr>
            </w:pPr>
          </w:p>
          <w:p w14:paraId="205A1DB6" w14:textId="77777777" w:rsidR="00DF15E8" w:rsidRPr="00007584" w:rsidRDefault="00DF15E8" w:rsidP="00DF15E8">
            <w:pPr>
              <w:rPr>
                <w:rFonts w:ascii="Arial" w:hAnsi="Arial" w:cs="Arial"/>
                <w:b/>
                <w:bCs/>
              </w:rPr>
            </w:pPr>
            <w:r w:rsidRPr="00007584">
              <w:rPr>
                <w:rFonts w:ascii="Arial" w:hAnsi="Arial" w:cs="Arial"/>
                <w:b/>
                <w:bCs/>
              </w:rPr>
              <w:t>Step 6</w:t>
            </w:r>
          </w:p>
          <w:p w14:paraId="3C3290AE" w14:textId="7E441D51" w:rsidR="00DF15E8" w:rsidRPr="00007584" w:rsidRDefault="00DF15E8" w:rsidP="00DF15E8">
            <w:pPr>
              <w:rPr>
                <w:rFonts w:ascii="Arial" w:hAnsi="Arial" w:cs="Arial"/>
              </w:rPr>
            </w:pPr>
            <w:r w:rsidRPr="00007584">
              <w:rPr>
                <w:rFonts w:ascii="Arial" w:hAnsi="Arial" w:cs="Arial"/>
              </w:rPr>
              <w:t>Now to make Rudolph’s nose! Push your thumb firmly into each dough ball to make a hollow in the centre. Be careful not to push your thumb all the way through to the tray or the jam will leak out the bottom!</w:t>
            </w:r>
          </w:p>
          <w:p w14:paraId="1625AE81" w14:textId="77777777" w:rsidR="00DF15E8" w:rsidRPr="00007584" w:rsidRDefault="00DF15E8" w:rsidP="00DF15E8">
            <w:pPr>
              <w:rPr>
                <w:rFonts w:ascii="Arial" w:hAnsi="Arial" w:cs="Arial"/>
              </w:rPr>
            </w:pPr>
          </w:p>
          <w:p w14:paraId="7AE53A93" w14:textId="77777777" w:rsidR="00DF15E8" w:rsidRPr="00007584" w:rsidRDefault="00DF15E8" w:rsidP="00DF15E8">
            <w:pPr>
              <w:rPr>
                <w:rFonts w:ascii="Arial" w:hAnsi="Arial" w:cs="Arial"/>
                <w:b/>
                <w:bCs/>
              </w:rPr>
            </w:pPr>
            <w:r w:rsidRPr="00007584">
              <w:rPr>
                <w:rFonts w:ascii="Arial" w:hAnsi="Arial" w:cs="Arial"/>
                <w:b/>
                <w:bCs/>
              </w:rPr>
              <w:t>Step 7</w:t>
            </w:r>
          </w:p>
          <w:p w14:paraId="470511AA" w14:textId="3EA44AED" w:rsidR="00DF15E8" w:rsidRPr="00007584" w:rsidRDefault="00DF15E8" w:rsidP="00DF15E8">
            <w:pPr>
              <w:rPr>
                <w:rFonts w:ascii="Arial" w:hAnsi="Arial" w:cs="Arial"/>
              </w:rPr>
            </w:pPr>
            <w:r w:rsidRPr="00007584">
              <w:rPr>
                <w:rFonts w:ascii="Arial" w:hAnsi="Arial" w:cs="Arial"/>
              </w:rPr>
              <w:t xml:space="preserve">Using a teaspoon fill the thumbprint hollow with a small blob of jam in each cookie. </w:t>
            </w:r>
          </w:p>
          <w:p w14:paraId="3FDB4B8D" w14:textId="77777777" w:rsidR="00DF15E8" w:rsidRPr="00007584" w:rsidRDefault="00DF15E8" w:rsidP="00DF15E8">
            <w:pPr>
              <w:rPr>
                <w:rFonts w:ascii="Arial" w:hAnsi="Arial" w:cs="Arial"/>
              </w:rPr>
            </w:pPr>
          </w:p>
          <w:p w14:paraId="28836EC4" w14:textId="68071F75" w:rsidR="00DF15E8" w:rsidRPr="00007584" w:rsidRDefault="00DF15E8" w:rsidP="00DF15E8">
            <w:pPr>
              <w:rPr>
                <w:rFonts w:ascii="Arial" w:hAnsi="Arial" w:cs="Arial"/>
                <w:b/>
                <w:bCs/>
              </w:rPr>
            </w:pPr>
            <w:r w:rsidRPr="00007584">
              <w:rPr>
                <w:rFonts w:ascii="Arial" w:hAnsi="Arial" w:cs="Arial"/>
                <w:b/>
                <w:bCs/>
              </w:rPr>
              <w:t>Step 8</w:t>
            </w:r>
            <w:r w:rsidR="002704A7">
              <w:rPr>
                <w:rFonts w:ascii="Arial" w:hAnsi="Arial" w:cs="Arial"/>
                <w:b/>
                <w:bCs/>
              </w:rPr>
              <w:t xml:space="preserve"> </w:t>
            </w:r>
            <w:r w:rsidR="002704A7" w:rsidRPr="00BC590B">
              <w:rPr>
                <w:rFonts w:ascii="Segoe UI Emoji" w:hAnsi="Segoe UI Emoji" w:cs="Segoe UI Emoji"/>
                <w:sz w:val="18"/>
                <w:szCs w:val="18"/>
              </w:rPr>
              <w:t>⚠</w:t>
            </w:r>
          </w:p>
          <w:p w14:paraId="553D1E08" w14:textId="5AEE37D0" w:rsidR="00DF15E8" w:rsidRPr="00007584" w:rsidRDefault="00DF15E8" w:rsidP="00DF15E8">
            <w:pPr>
              <w:rPr>
                <w:rFonts w:ascii="Arial" w:hAnsi="Arial" w:cs="Arial"/>
              </w:rPr>
            </w:pPr>
            <w:r w:rsidRPr="00007584">
              <w:rPr>
                <w:rFonts w:ascii="Arial" w:hAnsi="Arial" w:cs="Arial"/>
              </w:rPr>
              <w:t>Bake on the non-stick baking tray for 10-12 minutes until pale golden. When cooked, carefully transfer the cookies to a wire rack to cool and crisp up.</w:t>
            </w:r>
          </w:p>
          <w:p w14:paraId="7FE00D5C" w14:textId="77777777" w:rsidR="00DF15E8" w:rsidRPr="00007584" w:rsidRDefault="00DF15E8" w:rsidP="00DF15E8">
            <w:pPr>
              <w:rPr>
                <w:rFonts w:ascii="Arial" w:hAnsi="Arial" w:cs="Arial"/>
              </w:rPr>
            </w:pPr>
          </w:p>
          <w:p w14:paraId="24B60807" w14:textId="77777777" w:rsidR="00DF15E8" w:rsidRPr="00007584" w:rsidRDefault="00DF15E8" w:rsidP="00DF15E8">
            <w:pPr>
              <w:rPr>
                <w:rFonts w:ascii="Arial" w:hAnsi="Arial" w:cs="Arial"/>
                <w:b/>
                <w:bCs/>
              </w:rPr>
            </w:pPr>
            <w:r w:rsidRPr="00007584">
              <w:rPr>
                <w:rFonts w:ascii="Arial" w:hAnsi="Arial" w:cs="Arial"/>
                <w:b/>
                <w:bCs/>
              </w:rPr>
              <w:t>Step 9</w:t>
            </w:r>
          </w:p>
          <w:p w14:paraId="765EB654" w14:textId="516D8AB7" w:rsidR="00DF15E8" w:rsidRPr="00007584" w:rsidRDefault="00DF15E8" w:rsidP="00DF15E8">
            <w:pPr>
              <w:rPr>
                <w:rFonts w:ascii="Arial" w:hAnsi="Arial" w:cs="Arial"/>
              </w:rPr>
            </w:pPr>
            <w:r w:rsidRPr="00007584">
              <w:rPr>
                <w:rFonts w:ascii="Arial" w:hAnsi="Arial" w:cs="Arial"/>
              </w:rPr>
              <w:t xml:space="preserve">While still soft press chunks of pretzels into the top of the cookies for Rudolph’s antlers. Then, once the cookies are cool, use chocolate chips for his eyes. </w:t>
            </w:r>
          </w:p>
          <w:p w14:paraId="726F77E7" w14:textId="77777777" w:rsidR="00DF15E8" w:rsidRPr="00007584" w:rsidRDefault="00DF15E8" w:rsidP="00DF15E8">
            <w:pPr>
              <w:rPr>
                <w:rFonts w:ascii="Arial" w:hAnsi="Arial" w:cs="Arial"/>
              </w:rPr>
            </w:pPr>
          </w:p>
          <w:p w14:paraId="2A85A0CA" w14:textId="5E2F7EA0" w:rsidR="00DF15E8" w:rsidRDefault="00DF15E8" w:rsidP="00DF15E8">
            <w:pPr>
              <w:rPr>
                <w:rFonts w:ascii="Arial" w:hAnsi="Arial" w:cs="Arial"/>
                <w:b/>
                <w:bCs/>
                <w:u w:val="single"/>
              </w:rPr>
            </w:pPr>
            <w:r w:rsidRPr="00007584">
              <w:rPr>
                <w:rFonts w:ascii="Arial" w:hAnsi="Arial" w:cs="Arial"/>
                <w:b/>
                <w:bCs/>
                <w:u w:val="single"/>
              </w:rPr>
              <w:t xml:space="preserve">Well done – you’ve cracked the Christmas challenge!  </w:t>
            </w:r>
          </w:p>
          <w:p w14:paraId="5F199F0F" w14:textId="74F7E19B" w:rsidR="00F963EA" w:rsidRDefault="00F963EA" w:rsidP="00DF15E8">
            <w:pPr>
              <w:rPr>
                <w:rFonts w:ascii="Arial" w:hAnsi="Arial" w:cs="Arial"/>
                <w:b/>
                <w:bCs/>
                <w:u w:val="single"/>
              </w:rPr>
            </w:pPr>
          </w:p>
          <w:p w14:paraId="36497750" w14:textId="4174A4C5" w:rsidR="00F963EA" w:rsidRDefault="00F963EA" w:rsidP="00DF15E8">
            <w:pPr>
              <w:rPr>
                <w:rFonts w:ascii="Arial" w:hAnsi="Arial" w:cs="Arial"/>
                <w:b/>
                <w:bCs/>
                <w:u w:val="single"/>
              </w:rPr>
            </w:pPr>
          </w:p>
          <w:p w14:paraId="32E1E791" w14:textId="77777777" w:rsidR="00F963EA" w:rsidRDefault="00F963EA" w:rsidP="00DF15E8">
            <w:pPr>
              <w:rPr>
                <w:rFonts w:ascii="Arial" w:hAnsi="Arial" w:cs="Arial"/>
                <w:b/>
                <w:bCs/>
                <w:u w:val="single"/>
              </w:rPr>
            </w:pPr>
          </w:p>
          <w:p w14:paraId="488E1C13" w14:textId="0ED7CDD0" w:rsidR="00F963EA" w:rsidRDefault="00F963EA" w:rsidP="00DF15E8">
            <w:pPr>
              <w:rPr>
                <w:rFonts w:ascii="Arial" w:hAnsi="Arial" w:cs="Arial"/>
                <w:b/>
                <w:bCs/>
                <w:u w:val="single"/>
              </w:rPr>
            </w:pPr>
          </w:p>
          <w:p w14:paraId="07FF4DED" w14:textId="685D3AC3" w:rsidR="00F963EA" w:rsidRDefault="00F963EA" w:rsidP="00DF15E8">
            <w:pPr>
              <w:rPr>
                <w:rFonts w:ascii="Arial" w:hAnsi="Arial" w:cs="Arial"/>
                <w:b/>
                <w:bCs/>
                <w:u w:val="single"/>
              </w:rPr>
            </w:pPr>
          </w:p>
          <w:p w14:paraId="5BA4377C" w14:textId="77777777" w:rsidR="00F963EA" w:rsidRPr="00007584" w:rsidRDefault="00F963EA" w:rsidP="00DF15E8">
            <w:pPr>
              <w:rPr>
                <w:rFonts w:ascii="Arial" w:hAnsi="Arial" w:cs="Arial"/>
                <w:b/>
                <w:bCs/>
                <w:u w:val="single"/>
              </w:rPr>
            </w:pPr>
          </w:p>
          <w:p w14:paraId="09049A11" w14:textId="77777777" w:rsidR="00A66279" w:rsidRPr="00FC3E10" w:rsidRDefault="00A66279" w:rsidP="002704A7">
            <w:pPr>
              <w:rPr>
                <w:rFonts w:ascii="Arial" w:hAnsi="Arial" w:cs="Arial"/>
              </w:rPr>
            </w:pPr>
          </w:p>
        </w:tc>
      </w:tr>
      <w:tr w:rsidR="0043106E" w:rsidRPr="00FC3E10" w14:paraId="3A890B19" w14:textId="77777777" w:rsidTr="008C154B">
        <w:tc>
          <w:tcPr>
            <w:tcW w:w="10201" w:type="dxa"/>
            <w:shd w:val="clear" w:color="auto" w:fill="89619A"/>
          </w:tcPr>
          <w:p w14:paraId="4FCE5B15" w14:textId="6736ED2E" w:rsidR="0043106E" w:rsidRPr="00BC5705" w:rsidRDefault="00007584" w:rsidP="0043106E">
            <w:pPr>
              <w:rPr>
                <w:rFonts w:ascii="Arial" w:hAnsi="Arial" w:cs="Arial"/>
                <w:color w:val="FFFFFF" w:themeColor="background1"/>
              </w:rPr>
            </w:pPr>
            <w:r>
              <w:rPr>
                <w:rFonts w:ascii="Arial" w:hAnsi="Arial" w:cs="Arial"/>
                <w:b/>
                <w:bCs/>
                <w:color w:val="FFFFFF" w:themeColor="background1"/>
              </w:rPr>
              <w:lastRenderedPageBreak/>
              <w:t>Measurement madness!</w:t>
            </w:r>
          </w:p>
        </w:tc>
      </w:tr>
      <w:tr w:rsidR="0043106E" w:rsidRPr="00FC3E10" w14:paraId="4AE851CB" w14:textId="77777777" w:rsidTr="00AF5912">
        <w:tc>
          <w:tcPr>
            <w:tcW w:w="10201" w:type="dxa"/>
            <w:shd w:val="clear" w:color="auto" w:fill="FFFFFF" w:themeFill="background1"/>
          </w:tcPr>
          <w:p w14:paraId="0277D9B9" w14:textId="45F1786C" w:rsidR="0064252E" w:rsidRPr="0043106E" w:rsidRDefault="00007584" w:rsidP="002704A7">
            <w:pPr>
              <w:spacing w:before="240" w:after="240"/>
              <w:rPr>
                <w:rFonts w:ascii="Arial" w:hAnsi="Arial" w:cs="Arial"/>
              </w:rPr>
            </w:pPr>
            <w:r w:rsidRPr="004F3ED0">
              <w:rPr>
                <w:rFonts w:ascii="Arial" w:hAnsi="Arial" w:cs="Arial"/>
              </w:rPr>
              <w:t>We have given the weight measurements for our ingredients in both ounces and grammes – but do you know what the difference between these two ways of measuring are? And why do we have more than one way to measure weights anyway?</w:t>
            </w:r>
          </w:p>
        </w:tc>
      </w:tr>
      <w:tr w:rsidR="00284A63" w:rsidRPr="00FC3E10" w14:paraId="7D2932D8" w14:textId="77777777" w:rsidTr="008C154B">
        <w:tc>
          <w:tcPr>
            <w:tcW w:w="10201" w:type="dxa"/>
            <w:shd w:val="clear" w:color="auto" w:fill="89619A"/>
          </w:tcPr>
          <w:p w14:paraId="2DE9CB4E" w14:textId="1DDF9A60" w:rsidR="00284A63" w:rsidRPr="00BC5705" w:rsidRDefault="00007584" w:rsidP="004D0876">
            <w:pPr>
              <w:rPr>
                <w:rFonts w:ascii="Arial" w:hAnsi="Arial" w:cs="Arial"/>
                <w:b/>
                <w:bCs/>
                <w:color w:val="FFFFFF" w:themeColor="background1"/>
              </w:rPr>
            </w:pPr>
            <w:r>
              <w:rPr>
                <w:rFonts w:ascii="Arial" w:hAnsi="Arial" w:cs="Arial"/>
                <w:b/>
                <w:bCs/>
                <w:color w:val="FFFFFF" w:themeColor="background1"/>
              </w:rPr>
              <w:t>Here’s the science</w:t>
            </w:r>
          </w:p>
        </w:tc>
      </w:tr>
      <w:tr w:rsidR="00007584" w:rsidRPr="00FC3E10" w14:paraId="11584152" w14:textId="77777777" w:rsidTr="00334E1D">
        <w:tc>
          <w:tcPr>
            <w:tcW w:w="10201" w:type="dxa"/>
            <w:shd w:val="clear" w:color="auto" w:fill="FFFFFF" w:themeFill="background1"/>
          </w:tcPr>
          <w:p w14:paraId="228AACFD" w14:textId="388B6C5F" w:rsidR="00007584" w:rsidRPr="004F3ED0" w:rsidRDefault="00007584" w:rsidP="002704A7">
            <w:pPr>
              <w:spacing w:before="240" w:after="240"/>
              <w:rPr>
                <w:rFonts w:ascii="Arial" w:hAnsi="Arial" w:cs="Arial"/>
              </w:rPr>
            </w:pPr>
            <w:r w:rsidRPr="004F3ED0">
              <w:rPr>
                <w:rFonts w:ascii="Arial" w:hAnsi="Arial" w:cs="Arial"/>
              </w:rPr>
              <w:t xml:space="preserve">Ounces are part of what we call the </w:t>
            </w:r>
            <w:r w:rsidR="00F963EA">
              <w:rPr>
                <w:rFonts w:ascii="Arial" w:hAnsi="Arial" w:cs="Arial"/>
              </w:rPr>
              <w:t>i</w:t>
            </w:r>
            <w:r w:rsidRPr="004F3ED0">
              <w:rPr>
                <w:rFonts w:ascii="Arial" w:hAnsi="Arial" w:cs="Arial"/>
                <w:b/>
                <w:bCs/>
              </w:rPr>
              <w:t>mperial measurement system.</w:t>
            </w:r>
            <w:r w:rsidRPr="004F3ED0">
              <w:rPr>
                <w:rFonts w:ascii="Arial" w:hAnsi="Arial" w:cs="Arial"/>
              </w:rPr>
              <w:t xml:space="preserve"> It includes ounces, pounds and tonnes when measuring weight, and inches feet and yards and miles when measuring length.</w:t>
            </w:r>
          </w:p>
          <w:p w14:paraId="55A0C601" w14:textId="57C94BC2" w:rsidR="00007584" w:rsidRPr="004F3ED0" w:rsidRDefault="00007584" w:rsidP="002704A7">
            <w:pPr>
              <w:spacing w:before="240" w:after="240"/>
              <w:rPr>
                <w:rFonts w:ascii="Arial" w:hAnsi="Arial" w:cs="Arial"/>
              </w:rPr>
            </w:pPr>
            <w:r w:rsidRPr="004F3ED0">
              <w:rPr>
                <w:rFonts w:ascii="Arial" w:hAnsi="Arial" w:cs="Arial"/>
              </w:rPr>
              <w:t xml:space="preserve">Grammes are part of the </w:t>
            </w:r>
            <w:r w:rsidRPr="004F3ED0">
              <w:rPr>
                <w:rFonts w:ascii="Arial" w:hAnsi="Arial" w:cs="Arial"/>
                <w:b/>
                <w:bCs/>
              </w:rPr>
              <w:t>metric measurement system</w:t>
            </w:r>
            <w:r w:rsidRPr="004F3ED0">
              <w:rPr>
                <w:rFonts w:ascii="Arial" w:hAnsi="Arial" w:cs="Arial"/>
              </w:rPr>
              <w:t xml:space="preserve">. It includes grammes, kilogrammes and metric tonnes for weight and centimetres, </w:t>
            </w:r>
            <w:proofErr w:type="gramStart"/>
            <w:r w:rsidRPr="004F3ED0">
              <w:rPr>
                <w:rFonts w:ascii="Arial" w:hAnsi="Arial" w:cs="Arial"/>
              </w:rPr>
              <w:t>metres</w:t>
            </w:r>
            <w:proofErr w:type="gramEnd"/>
            <w:r w:rsidRPr="004F3ED0">
              <w:rPr>
                <w:rFonts w:ascii="Arial" w:hAnsi="Arial" w:cs="Arial"/>
              </w:rPr>
              <w:t xml:space="preserve"> and kilometres for length.</w:t>
            </w:r>
          </w:p>
          <w:p w14:paraId="054DE606" w14:textId="45BF0F13" w:rsidR="00007584" w:rsidRPr="004F3ED0" w:rsidRDefault="00007584" w:rsidP="002704A7">
            <w:pPr>
              <w:spacing w:before="240" w:after="240"/>
              <w:rPr>
                <w:rFonts w:ascii="Arial" w:hAnsi="Arial" w:cs="Arial"/>
              </w:rPr>
            </w:pPr>
            <w:r w:rsidRPr="004F3ED0">
              <w:rPr>
                <w:rFonts w:ascii="Arial" w:hAnsi="Arial" w:cs="Arial"/>
              </w:rPr>
              <w:t>The imperial measurement system is the oldest system and dates as far back as the Romans. The exact units of measurement might be different depending on where in the world you were, and even today there are differences – for example the American ounce is fractionally bigger than the English measurement!</w:t>
            </w:r>
          </w:p>
          <w:p w14:paraId="623E7696" w14:textId="4DB22810" w:rsidR="00007584" w:rsidRPr="0043106E" w:rsidRDefault="00007584" w:rsidP="002704A7">
            <w:pPr>
              <w:spacing w:before="240" w:after="240"/>
              <w:rPr>
                <w:rFonts w:ascii="Arial" w:hAnsi="Arial" w:cs="Arial"/>
              </w:rPr>
            </w:pPr>
            <w:r w:rsidRPr="004F3ED0">
              <w:rPr>
                <w:rFonts w:ascii="Arial" w:hAnsi="Arial" w:cs="Arial"/>
              </w:rPr>
              <w:t xml:space="preserve">Over the centuries many countries decided that they needed a common system that was </w:t>
            </w:r>
            <w:proofErr w:type="gramStart"/>
            <w:r w:rsidRPr="004F3ED0">
              <w:rPr>
                <w:rFonts w:ascii="Arial" w:hAnsi="Arial" w:cs="Arial"/>
              </w:rPr>
              <w:t>shared</w:t>
            </w:r>
            <w:proofErr w:type="gramEnd"/>
            <w:r w:rsidRPr="004F3ED0">
              <w:rPr>
                <w:rFonts w:ascii="Arial" w:hAnsi="Arial" w:cs="Arial"/>
              </w:rPr>
              <w:t xml:space="preserve"> and the metric system began to be adopted in the 1800s and is the official system for our country, even though we still see imperial measurements in some places – such as cookery books and on road signs (miles).</w:t>
            </w:r>
          </w:p>
        </w:tc>
      </w:tr>
      <w:tr w:rsidR="00007584" w:rsidRPr="00FC3E10" w14:paraId="6522EAAA" w14:textId="77777777" w:rsidTr="008C154B">
        <w:tc>
          <w:tcPr>
            <w:tcW w:w="10201" w:type="dxa"/>
            <w:shd w:val="clear" w:color="auto" w:fill="89619A"/>
          </w:tcPr>
          <w:p w14:paraId="2E67F4B1" w14:textId="7936A7CB" w:rsidR="00007584" w:rsidRPr="00BC5705" w:rsidRDefault="00007584" w:rsidP="004D0876">
            <w:pPr>
              <w:rPr>
                <w:rFonts w:ascii="Arial" w:hAnsi="Arial" w:cs="Arial"/>
                <w:b/>
                <w:bCs/>
                <w:color w:val="FFFFFF" w:themeColor="background1"/>
              </w:rPr>
            </w:pPr>
            <w:r>
              <w:rPr>
                <w:rFonts w:ascii="Arial" w:hAnsi="Arial" w:cs="Arial"/>
                <w:b/>
                <w:bCs/>
                <w:color w:val="FFFFFF" w:themeColor="background1"/>
              </w:rPr>
              <w:t>Back to basics</w:t>
            </w:r>
          </w:p>
        </w:tc>
      </w:tr>
      <w:tr w:rsidR="00007584" w:rsidRPr="00FC3E10" w14:paraId="39FDFE2F" w14:textId="77777777" w:rsidTr="00334E1D">
        <w:tc>
          <w:tcPr>
            <w:tcW w:w="10201" w:type="dxa"/>
            <w:shd w:val="clear" w:color="auto" w:fill="FFFFFF" w:themeFill="background1"/>
          </w:tcPr>
          <w:p w14:paraId="243A8FB5" w14:textId="021997F3" w:rsidR="00007584" w:rsidRDefault="00007584" w:rsidP="00F963EA">
            <w:pPr>
              <w:spacing w:before="240"/>
              <w:rPr>
                <w:rFonts w:ascii="Arial" w:hAnsi="Arial" w:cs="Arial"/>
              </w:rPr>
            </w:pPr>
            <w:r w:rsidRPr="004F3ED0">
              <w:rPr>
                <w:rFonts w:ascii="Arial" w:hAnsi="Arial" w:cs="Arial"/>
              </w:rPr>
              <w:t xml:space="preserve">Did you know that only around three countries still use </w:t>
            </w:r>
            <w:r w:rsidR="00F963EA">
              <w:rPr>
                <w:rFonts w:ascii="Arial" w:hAnsi="Arial" w:cs="Arial"/>
              </w:rPr>
              <w:t>i</w:t>
            </w:r>
            <w:r w:rsidRPr="004F3ED0">
              <w:rPr>
                <w:rFonts w:ascii="Arial" w:hAnsi="Arial" w:cs="Arial"/>
              </w:rPr>
              <w:t xml:space="preserve">mperial </w:t>
            </w:r>
            <w:r w:rsidR="00F963EA">
              <w:rPr>
                <w:rFonts w:ascii="Arial" w:hAnsi="Arial" w:cs="Arial"/>
              </w:rPr>
              <w:t>m</w:t>
            </w:r>
            <w:r w:rsidRPr="004F3ED0">
              <w:rPr>
                <w:rFonts w:ascii="Arial" w:hAnsi="Arial" w:cs="Arial"/>
              </w:rPr>
              <w:t xml:space="preserve">easurements as their official standard? The vast majority of countries use </w:t>
            </w:r>
            <w:r w:rsidR="00F963EA">
              <w:rPr>
                <w:rFonts w:ascii="Arial" w:hAnsi="Arial" w:cs="Arial"/>
              </w:rPr>
              <w:t>m</w:t>
            </w:r>
            <w:r w:rsidRPr="004F3ED0">
              <w:rPr>
                <w:rFonts w:ascii="Arial" w:hAnsi="Arial" w:cs="Arial"/>
              </w:rPr>
              <w:t xml:space="preserve">etric </w:t>
            </w:r>
            <w:proofErr w:type="gramStart"/>
            <w:r w:rsidR="00F963EA">
              <w:rPr>
                <w:rFonts w:ascii="Arial" w:hAnsi="Arial" w:cs="Arial"/>
              </w:rPr>
              <w:t>m</w:t>
            </w:r>
            <w:r w:rsidRPr="004F3ED0">
              <w:rPr>
                <w:rFonts w:ascii="Arial" w:hAnsi="Arial" w:cs="Arial"/>
              </w:rPr>
              <w:t>easurements</w:t>
            </w:r>
            <w:proofErr w:type="gramEnd"/>
            <w:r w:rsidRPr="004F3ED0">
              <w:rPr>
                <w:rFonts w:ascii="Arial" w:hAnsi="Arial" w:cs="Arial"/>
              </w:rPr>
              <w:t xml:space="preserve"> and the sensational seven official base measurement units are below:</w:t>
            </w:r>
          </w:p>
          <w:tbl>
            <w:tblPr>
              <w:tblW w:w="6000" w:type="dxa"/>
              <w:tblInd w:w="120" w:type="dxa"/>
              <w:tblBorders>
                <w:top w:val="single" w:sz="6" w:space="0" w:color="A2A9B1"/>
                <w:left w:val="single" w:sz="6" w:space="0" w:color="A2A9B1"/>
                <w:bottom w:val="single" w:sz="6" w:space="0" w:color="A2A9B1"/>
                <w:right w:val="single" w:sz="6" w:space="0" w:color="A2A9B1"/>
              </w:tblBorders>
              <w:shd w:val="clear" w:color="auto" w:fill="F8F9FA"/>
              <w:tblCellMar>
                <w:top w:w="15" w:type="dxa"/>
                <w:left w:w="15" w:type="dxa"/>
                <w:bottom w:w="15" w:type="dxa"/>
                <w:right w:w="15" w:type="dxa"/>
              </w:tblCellMar>
              <w:tblLook w:val="04A0" w:firstRow="1" w:lastRow="0" w:firstColumn="1" w:lastColumn="0" w:noHBand="0" w:noVBand="1"/>
            </w:tblPr>
            <w:tblGrid>
              <w:gridCol w:w="1200"/>
              <w:gridCol w:w="1244"/>
              <w:gridCol w:w="3556"/>
            </w:tblGrid>
            <w:tr w:rsidR="00007584" w14:paraId="54C7A47A" w14:textId="77777777" w:rsidTr="00334E1D">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7C84D4DF" w14:textId="77777777" w:rsidR="00007584" w:rsidRDefault="00007584" w:rsidP="00007584">
                  <w:pPr>
                    <w:spacing w:after="120"/>
                    <w:jc w:val="center"/>
                    <w:rPr>
                      <w:rFonts w:ascii="Arial" w:hAnsi="Arial" w:cs="Arial"/>
                      <w:b/>
                      <w:bCs/>
                      <w:color w:val="202122"/>
                      <w:sz w:val="21"/>
                      <w:szCs w:val="21"/>
                    </w:rPr>
                  </w:pPr>
                  <w:r>
                    <w:rPr>
                      <w:rFonts w:ascii="Arial" w:hAnsi="Arial" w:cs="Arial"/>
                      <w:b/>
                      <w:bCs/>
                      <w:color w:val="202122"/>
                      <w:sz w:val="21"/>
                      <w:szCs w:val="21"/>
                    </w:rPr>
                    <w:t>Symbol</w:t>
                  </w:r>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0EE7578A" w14:textId="77777777" w:rsidR="00007584" w:rsidRDefault="00007584" w:rsidP="00007584">
                  <w:pPr>
                    <w:spacing w:after="120"/>
                    <w:jc w:val="center"/>
                    <w:rPr>
                      <w:rFonts w:ascii="Arial" w:hAnsi="Arial" w:cs="Arial"/>
                      <w:b/>
                      <w:bCs/>
                      <w:color w:val="202122"/>
                      <w:sz w:val="21"/>
                      <w:szCs w:val="21"/>
                    </w:rPr>
                  </w:pPr>
                  <w:r>
                    <w:rPr>
                      <w:rFonts w:ascii="Arial" w:hAnsi="Arial" w:cs="Arial"/>
                      <w:b/>
                      <w:bCs/>
                      <w:color w:val="202122"/>
                      <w:sz w:val="21"/>
                      <w:szCs w:val="21"/>
                    </w:rPr>
                    <w:t>Name</w:t>
                  </w:r>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5C160B98" w14:textId="77777777" w:rsidR="00007584" w:rsidRDefault="00007584" w:rsidP="00007584">
                  <w:pPr>
                    <w:spacing w:after="120"/>
                    <w:jc w:val="center"/>
                    <w:rPr>
                      <w:rFonts w:ascii="Arial" w:hAnsi="Arial" w:cs="Arial"/>
                      <w:b/>
                      <w:bCs/>
                      <w:color w:val="202122"/>
                      <w:sz w:val="21"/>
                      <w:szCs w:val="21"/>
                    </w:rPr>
                  </w:pPr>
                  <w:r>
                    <w:rPr>
                      <w:rFonts w:ascii="Arial" w:hAnsi="Arial" w:cs="Arial"/>
                      <w:b/>
                      <w:bCs/>
                      <w:color w:val="202122"/>
                      <w:sz w:val="21"/>
                      <w:szCs w:val="21"/>
                    </w:rPr>
                    <w:t>Quantity</w:t>
                  </w:r>
                </w:p>
              </w:tc>
            </w:tr>
            <w:tr w:rsidR="00007584" w14:paraId="2125A6B8" w14:textId="77777777" w:rsidTr="00334E1D">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9FDC97F" w14:textId="77777777" w:rsidR="00007584" w:rsidRDefault="00007584" w:rsidP="00007584">
                  <w:pPr>
                    <w:spacing w:after="120"/>
                    <w:jc w:val="center"/>
                    <w:rPr>
                      <w:rFonts w:ascii="Arial" w:hAnsi="Arial" w:cs="Arial"/>
                      <w:color w:val="202122"/>
                      <w:sz w:val="21"/>
                      <w:szCs w:val="21"/>
                    </w:rPr>
                  </w:pPr>
                  <w:r>
                    <w:rPr>
                      <w:rFonts w:ascii="Arial" w:hAnsi="Arial" w:cs="Arial"/>
                      <w:color w:val="202122"/>
                      <w:sz w:val="21"/>
                      <w:szCs w:val="21"/>
                    </w:rPr>
                    <w:t>s</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827B333" w14:textId="77777777" w:rsidR="00007584" w:rsidRDefault="00AD6A00" w:rsidP="00007584">
                  <w:pPr>
                    <w:spacing w:after="120"/>
                    <w:jc w:val="center"/>
                    <w:rPr>
                      <w:rFonts w:ascii="Arial" w:hAnsi="Arial" w:cs="Arial"/>
                      <w:color w:val="202122"/>
                      <w:sz w:val="21"/>
                      <w:szCs w:val="21"/>
                    </w:rPr>
                  </w:pPr>
                  <w:hyperlink r:id="rId8" w:tooltip="Second" w:history="1">
                    <w:r w:rsidR="00007584">
                      <w:rPr>
                        <w:rStyle w:val="Hyperlink"/>
                        <w:rFonts w:ascii="Arial" w:hAnsi="Arial" w:cs="Arial"/>
                        <w:color w:val="0645AD"/>
                        <w:sz w:val="21"/>
                        <w:szCs w:val="21"/>
                      </w:rPr>
                      <w:t>second</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6128FDB" w14:textId="77777777" w:rsidR="00007584" w:rsidRDefault="00AD6A00" w:rsidP="00007584">
                  <w:pPr>
                    <w:spacing w:after="120"/>
                    <w:jc w:val="center"/>
                    <w:rPr>
                      <w:rFonts w:ascii="Arial" w:hAnsi="Arial" w:cs="Arial"/>
                      <w:color w:val="202122"/>
                      <w:sz w:val="21"/>
                      <w:szCs w:val="21"/>
                    </w:rPr>
                  </w:pPr>
                  <w:hyperlink r:id="rId9" w:tooltip="Time" w:history="1">
                    <w:r w:rsidR="00007584">
                      <w:rPr>
                        <w:rStyle w:val="Hyperlink"/>
                        <w:rFonts w:ascii="Arial" w:hAnsi="Arial" w:cs="Arial"/>
                        <w:color w:val="0645AD"/>
                        <w:sz w:val="21"/>
                        <w:szCs w:val="21"/>
                      </w:rPr>
                      <w:t>time</w:t>
                    </w:r>
                  </w:hyperlink>
                </w:p>
              </w:tc>
            </w:tr>
            <w:tr w:rsidR="00007584" w14:paraId="42430BEE" w14:textId="77777777" w:rsidTr="00334E1D">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C79925F" w14:textId="77777777" w:rsidR="00007584" w:rsidRDefault="00007584" w:rsidP="00007584">
                  <w:pPr>
                    <w:spacing w:after="120"/>
                    <w:jc w:val="center"/>
                    <w:rPr>
                      <w:rFonts w:ascii="Arial" w:hAnsi="Arial" w:cs="Arial"/>
                      <w:color w:val="202122"/>
                      <w:sz w:val="21"/>
                      <w:szCs w:val="21"/>
                    </w:rPr>
                  </w:pPr>
                  <w:r>
                    <w:rPr>
                      <w:rFonts w:ascii="Arial" w:hAnsi="Arial" w:cs="Arial"/>
                      <w:color w:val="202122"/>
                      <w:sz w:val="21"/>
                      <w:szCs w:val="21"/>
                    </w:rPr>
                    <w:t>m</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1EF122D3" w14:textId="77777777" w:rsidR="00007584" w:rsidRDefault="00AD6A00" w:rsidP="00007584">
                  <w:pPr>
                    <w:spacing w:after="120"/>
                    <w:jc w:val="center"/>
                    <w:rPr>
                      <w:rFonts w:ascii="Arial" w:hAnsi="Arial" w:cs="Arial"/>
                      <w:color w:val="202122"/>
                      <w:sz w:val="21"/>
                      <w:szCs w:val="21"/>
                    </w:rPr>
                  </w:pPr>
                  <w:hyperlink r:id="rId10" w:tooltip="Metre" w:history="1">
                    <w:r w:rsidR="00007584">
                      <w:rPr>
                        <w:rStyle w:val="Hyperlink"/>
                        <w:rFonts w:ascii="Arial" w:hAnsi="Arial" w:cs="Arial"/>
                        <w:color w:val="0645AD"/>
                        <w:sz w:val="21"/>
                        <w:szCs w:val="21"/>
                      </w:rPr>
                      <w:t>metre</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3D1CA1A" w14:textId="77777777" w:rsidR="00007584" w:rsidRDefault="00AD6A00" w:rsidP="00007584">
                  <w:pPr>
                    <w:spacing w:after="120"/>
                    <w:jc w:val="center"/>
                    <w:rPr>
                      <w:rFonts w:ascii="Arial" w:hAnsi="Arial" w:cs="Arial"/>
                      <w:color w:val="202122"/>
                      <w:sz w:val="21"/>
                      <w:szCs w:val="21"/>
                    </w:rPr>
                  </w:pPr>
                  <w:hyperlink r:id="rId11" w:tooltip="Length" w:history="1">
                    <w:r w:rsidR="00007584">
                      <w:rPr>
                        <w:rStyle w:val="Hyperlink"/>
                        <w:rFonts w:ascii="Arial" w:hAnsi="Arial" w:cs="Arial"/>
                        <w:color w:val="0645AD"/>
                        <w:sz w:val="21"/>
                        <w:szCs w:val="21"/>
                      </w:rPr>
                      <w:t>length</w:t>
                    </w:r>
                  </w:hyperlink>
                </w:p>
              </w:tc>
            </w:tr>
            <w:tr w:rsidR="00007584" w14:paraId="00171623" w14:textId="77777777" w:rsidTr="00334E1D">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12D840D" w14:textId="77777777" w:rsidR="00007584" w:rsidRDefault="00007584" w:rsidP="00007584">
                  <w:pPr>
                    <w:spacing w:after="120"/>
                    <w:jc w:val="center"/>
                    <w:rPr>
                      <w:rFonts w:ascii="Arial" w:hAnsi="Arial" w:cs="Arial"/>
                      <w:color w:val="202122"/>
                      <w:sz w:val="21"/>
                      <w:szCs w:val="21"/>
                    </w:rPr>
                  </w:pPr>
                  <w:r>
                    <w:rPr>
                      <w:rFonts w:ascii="Arial" w:hAnsi="Arial" w:cs="Arial"/>
                      <w:color w:val="202122"/>
                      <w:sz w:val="21"/>
                      <w:szCs w:val="21"/>
                    </w:rPr>
                    <w:t>kg</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A2FB159" w14:textId="77777777" w:rsidR="00007584" w:rsidRDefault="00AD6A00" w:rsidP="00007584">
                  <w:pPr>
                    <w:spacing w:after="120"/>
                    <w:jc w:val="center"/>
                    <w:rPr>
                      <w:rFonts w:ascii="Arial" w:hAnsi="Arial" w:cs="Arial"/>
                      <w:color w:val="202122"/>
                      <w:sz w:val="21"/>
                      <w:szCs w:val="21"/>
                    </w:rPr>
                  </w:pPr>
                  <w:hyperlink r:id="rId12" w:tooltip="Kilogram" w:history="1">
                    <w:r w:rsidR="00007584">
                      <w:rPr>
                        <w:rStyle w:val="Hyperlink"/>
                        <w:rFonts w:ascii="Arial" w:hAnsi="Arial" w:cs="Arial"/>
                        <w:color w:val="0645AD"/>
                        <w:sz w:val="21"/>
                        <w:szCs w:val="21"/>
                      </w:rPr>
                      <w:t>kilogram</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2B3A03D" w14:textId="77777777" w:rsidR="00007584" w:rsidRDefault="00AD6A00" w:rsidP="00007584">
                  <w:pPr>
                    <w:spacing w:after="120"/>
                    <w:jc w:val="center"/>
                    <w:rPr>
                      <w:rFonts w:ascii="Arial" w:hAnsi="Arial" w:cs="Arial"/>
                      <w:color w:val="202122"/>
                      <w:sz w:val="21"/>
                      <w:szCs w:val="21"/>
                    </w:rPr>
                  </w:pPr>
                  <w:hyperlink r:id="rId13" w:tooltip="Mass" w:history="1">
                    <w:r w:rsidR="00007584">
                      <w:rPr>
                        <w:rStyle w:val="Hyperlink"/>
                        <w:rFonts w:ascii="Arial" w:hAnsi="Arial" w:cs="Arial"/>
                        <w:color w:val="0645AD"/>
                        <w:sz w:val="21"/>
                        <w:szCs w:val="21"/>
                      </w:rPr>
                      <w:t>mass</w:t>
                    </w:r>
                  </w:hyperlink>
                </w:p>
              </w:tc>
            </w:tr>
            <w:tr w:rsidR="00007584" w14:paraId="0A59575E" w14:textId="77777777" w:rsidTr="00334E1D">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10B8E541" w14:textId="77777777" w:rsidR="00007584" w:rsidRDefault="00007584" w:rsidP="00007584">
                  <w:pPr>
                    <w:spacing w:after="120"/>
                    <w:jc w:val="center"/>
                    <w:rPr>
                      <w:rFonts w:ascii="Arial" w:hAnsi="Arial" w:cs="Arial"/>
                      <w:color w:val="202122"/>
                      <w:sz w:val="21"/>
                      <w:szCs w:val="21"/>
                    </w:rPr>
                  </w:pPr>
                  <w:r>
                    <w:rPr>
                      <w:rFonts w:ascii="Arial" w:hAnsi="Arial" w:cs="Arial"/>
                      <w:color w:val="202122"/>
                      <w:sz w:val="21"/>
                      <w:szCs w:val="21"/>
                    </w:rPr>
                    <w:t>A</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03FAC5C" w14:textId="77777777" w:rsidR="00007584" w:rsidRDefault="00AD6A00" w:rsidP="00007584">
                  <w:pPr>
                    <w:spacing w:after="120"/>
                    <w:jc w:val="center"/>
                    <w:rPr>
                      <w:rFonts w:ascii="Arial" w:hAnsi="Arial" w:cs="Arial"/>
                      <w:color w:val="202122"/>
                      <w:sz w:val="21"/>
                      <w:szCs w:val="21"/>
                    </w:rPr>
                  </w:pPr>
                  <w:hyperlink r:id="rId14" w:tooltip="Ampere" w:history="1">
                    <w:r w:rsidR="00007584">
                      <w:rPr>
                        <w:rStyle w:val="Hyperlink"/>
                        <w:rFonts w:ascii="Arial" w:hAnsi="Arial" w:cs="Arial"/>
                        <w:color w:val="0645AD"/>
                        <w:sz w:val="21"/>
                        <w:szCs w:val="21"/>
                      </w:rPr>
                      <w:t>ampere</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5C3F9F7" w14:textId="77777777" w:rsidR="00007584" w:rsidRDefault="00AD6A00" w:rsidP="00007584">
                  <w:pPr>
                    <w:spacing w:after="120"/>
                    <w:jc w:val="center"/>
                    <w:rPr>
                      <w:rFonts w:ascii="Arial" w:hAnsi="Arial" w:cs="Arial"/>
                      <w:color w:val="202122"/>
                      <w:sz w:val="21"/>
                      <w:szCs w:val="21"/>
                    </w:rPr>
                  </w:pPr>
                  <w:hyperlink r:id="rId15" w:tooltip="Electric current" w:history="1">
                    <w:r w:rsidR="00007584">
                      <w:rPr>
                        <w:rStyle w:val="Hyperlink"/>
                        <w:rFonts w:ascii="Arial" w:hAnsi="Arial" w:cs="Arial"/>
                        <w:color w:val="0645AD"/>
                        <w:sz w:val="21"/>
                        <w:szCs w:val="21"/>
                      </w:rPr>
                      <w:t>electric current</w:t>
                    </w:r>
                  </w:hyperlink>
                </w:p>
              </w:tc>
            </w:tr>
            <w:tr w:rsidR="00007584" w14:paraId="76EF4D81" w14:textId="77777777" w:rsidTr="00334E1D">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0797470" w14:textId="77777777" w:rsidR="00007584" w:rsidRDefault="00007584" w:rsidP="00007584">
                  <w:pPr>
                    <w:spacing w:after="120"/>
                    <w:jc w:val="center"/>
                    <w:rPr>
                      <w:rFonts w:ascii="Arial" w:hAnsi="Arial" w:cs="Arial"/>
                      <w:color w:val="202122"/>
                      <w:sz w:val="21"/>
                      <w:szCs w:val="21"/>
                    </w:rPr>
                  </w:pPr>
                  <w:r>
                    <w:rPr>
                      <w:rFonts w:ascii="Arial" w:hAnsi="Arial" w:cs="Arial"/>
                      <w:color w:val="202122"/>
                      <w:sz w:val="21"/>
                      <w:szCs w:val="21"/>
                    </w:rPr>
                    <w:t>K</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E74A482" w14:textId="77777777" w:rsidR="00007584" w:rsidRDefault="00AD6A00" w:rsidP="00007584">
                  <w:pPr>
                    <w:spacing w:after="120"/>
                    <w:jc w:val="center"/>
                    <w:rPr>
                      <w:rFonts w:ascii="Arial" w:hAnsi="Arial" w:cs="Arial"/>
                      <w:color w:val="202122"/>
                      <w:sz w:val="21"/>
                      <w:szCs w:val="21"/>
                    </w:rPr>
                  </w:pPr>
                  <w:hyperlink r:id="rId16" w:tooltip="Kelvin" w:history="1">
                    <w:r w:rsidR="00007584">
                      <w:rPr>
                        <w:rStyle w:val="Hyperlink"/>
                        <w:rFonts w:ascii="Arial" w:hAnsi="Arial" w:cs="Arial"/>
                        <w:color w:val="0645AD"/>
                        <w:sz w:val="21"/>
                        <w:szCs w:val="21"/>
                      </w:rPr>
                      <w:t>kelvin</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BD7F56F" w14:textId="77777777" w:rsidR="00007584" w:rsidRDefault="00AD6A00" w:rsidP="00007584">
                  <w:pPr>
                    <w:spacing w:after="120"/>
                    <w:jc w:val="center"/>
                    <w:rPr>
                      <w:rFonts w:ascii="Arial" w:hAnsi="Arial" w:cs="Arial"/>
                      <w:color w:val="202122"/>
                      <w:sz w:val="21"/>
                      <w:szCs w:val="21"/>
                    </w:rPr>
                  </w:pPr>
                  <w:hyperlink r:id="rId17" w:tooltip="Thermodynamic temperature" w:history="1">
                    <w:r w:rsidR="00007584">
                      <w:rPr>
                        <w:rStyle w:val="Hyperlink"/>
                        <w:rFonts w:ascii="Arial" w:hAnsi="Arial" w:cs="Arial"/>
                        <w:color w:val="0645AD"/>
                        <w:sz w:val="21"/>
                        <w:szCs w:val="21"/>
                      </w:rPr>
                      <w:t>thermodynamic temperature</w:t>
                    </w:r>
                  </w:hyperlink>
                </w:p>
              </w:tc>
            </w:tr>
            <w:tr w:rsidR="00007584" w14:paraId="246B2917" w14:textId="77777777" w:rsidTr="00334E1D">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557D582E" w14:textId="77777777" w:rsidR="00007584" w:rsidRDefault="00007584" w:rsidP="00007584">
                  <w:pPr>
                    <w:spacing w:after="120"/>
                    <w:jc w:val="center"/>
                    <w:rPr>
                      <w:rFonts w:ascii="Arial" w:hAnsi="Arial" w:cs="Arial"/>
                      <w:color w:val="202122"/>
                      <w:sz w:val="21"/>
                      <w:szCs w:val="21"/>
                    </w:rPr>
                  </w:pPr>
                  <w:r>
                    <w:rPr>
                      <w:rFonts w:ascii="Arial" w:hAnsi="Arial" w:cs="Arial"/>
                      <w:color w:val="202122"/>
                      <w:sz w:val="21"/>
                      <w:szCs w:val="21"/>
                    </w:rPr>
                    <w:t>mol</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4ACC28A" w14:textId="77777777" w:rsidR="00007584" w:rsidRDefault="00AD6A00" w:rsidP="00007584">
                  <w:pPr>
                    <w:spacing w:after="120"/>
                    <w:jc w:val="center"/>
                    <w:rPr>
                      <w:rFonts w:ascii="Arial" w:hAnsi="Arial" w:cs="Arial"/>
                      <w:color w:val="202122"/>
                      <w:sz w:val="21"/>
                      <w:szCs w:val="21"/>
                    </w:rPr>
                  </w:pPr>
                  <w:hyperlink r:id="rId18" w:tooltip="Mole (unit)" w:history="1">
                    <w:r w:rsidR="00007584">
                      <w:rPr>
                        <w:rStyle w:val="Hyperlink"/>
                        <w:rFonts w:ascii="Arial" w:hAnsi="Arial" w:cs="Arial"/>
                        <w:color w:val="0645AD"/>
                        <w:sz w:val="21"/>
                        <w:szCs w:val="21"/>
                      </w:rPr>
                      <w:t>mole</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2AFFC34" w14:textId="77777777" w:rsidR="00007584" w:rsidRDefault="00AD6A00" w:rsidP="00007584">
                  <w:pPr>
                    <w:spacing w:after="120"/>
                    <w:jc w:val="center"/>
                    <w:rPr>
                      <w:rFonts w:ascii="Arial" w:hAnsi="Arial" w:cs="Arial"/>
                      <w:color w:val="202122"/>
                      <w:sz w:val="21"/>
                      <w:szCs w:val="21"/>
                    </w:rPr>
                  </w:pPr>
                  <w:hyperlink r:id="rId19" w:tooltip="Amount of substance" w:history="1">
                    <w:r w:rsidR="00007584">
                      <w:rPr>
                        <w:rStyle w:val="Hyperlink"/>
                        <w:rFonts w:ascii="Arial" w:hAnsi="Arial" w:cs="Arial"/>
                        <w:color w:val="0645AD"/>
                        <w:sz w:val="21"/>
                        <w:szCs w:val="21"/>
                      </w:rPr>
                      <w:t>amount of substance</w:t>
                    </w:r>
                  </w:hyperlink>
                </w:p>
              </w:tc>
            </w:tr>
            <w:tr w:rsidR="00007584" w14:paraId="553C84BA" w14:textId="77777777" w:rsidTr="00334E1D">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E1414CC" w14:textId="77777777" w:rsidR="00007584" w:rsidRDefault="00007584" w:rsidP="00007584">
                  <w:pPr>
                    <w:spacing w:after="120"/>
                    <w:jc w:val="center"/>
                    <w:rPr>
                      <w:rFonts w:ascii="Arial" w:hAnsi="Arial" w:cs="Arial"/>
                      <w:color w:val="202122"/>
                      <w:sz w:val="21"/>
                      <w:szCs w:val="21"/>
                    </w:rPr>
                  </w:pPr>
                  <w:r>
                    <w:rPr>
                      <w:rFonts w:ascii="Arial" w:hAnsi="Arial" w:cs="Arial"/>
                      <w:color w:val="202122"/>
                      <w:sz w:val="21"/>
                      <w:szCs w:val="21"/>
                    </w:rPr>
                    <w:t>cd</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36EADDA" w14:textId="77777777" w:rsidR="00007584" w:rsidRDefault="00AD6A00" w:rsidP="00007584">
                  <w:pPr>
                    <w:spacing w:after="120"/>
                    <w:jc w:val="center"/>
                    <w:rPr>
                      <w:rFonts w:ascii="Arial" w:hAnsi="Arial" w:cs="Arial"/>
                      <w:color w:val="202122"/>
                      <w:sz w:val="21"/>
                      <w:szCs w:val="21"/>
                    </w:rPr>
                  </w:pPr>
                  <w:hyperlink r:id="rId20" w:tooltip="Candela" w:history="1">
                    <w:r w:rsidR="00007584">
                      <w:rPr>
                        <w:rStyle w:val="Hyperlink"/>
                        <w:rFonts w:ascii="Arial" w:hAnsi="Arial" w:cs="Arial"/>
                        <w:color w:val="0645AD"/>
                        <w:sz w:val="21"/>
                        <w:szCs w:val="21"/>
                      </w:rPr>
                      <w:t>candela</w:t>
                    </w:r>
                  </w:hyperlink>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8105291" w14:textId="77777777" w:rsidR="00007584" w:rsidRDefault="00AD6A00" w:rsidP="00007584">
                  <w:pPr>
                    <w:spacing w:after="120"/>
                    <w:jc w:val="center"/>
                    <w:rPr>
                      <w:rFonts w:ascii="Arial" w:hAnsi="Arial" w:cs="Arial"/>
                      <w:color w:val="202122"/>
                      <w:sz w:val="21"/>
                      <w:szCs w:val="21"/>
                    </w:rPr>
                  </w:pPr>
                  <w:hyperlink r:id="rId21" w:tooltip="Luminous intensity" w:history="1">
                    <w:r w:rsidR="00007584">
                      <w:rPr>
                        <w:rStyle w:val="Hyperlink"/>
                        <w:rFonts w:ascii="Arial" w:hAnsi="Arial" w:cs="Arial"/>
                        <w:color w:val="0645AD"/>
                        <w:sz w:val="21"/>
                        <w:szCs w:val="21"/>
                      </w:rPr>
                      <w:t>luminous intensity</w:t>
                    </w:r>
                  </w:hyperlink>
                </w:p>
              </w:tc>
            </w:tr>
          </w:tbl>
          <w:p w14:paraId="49BB8584" w14:textId="38921BFE" w:rsidR="002704A7" w:rsidRPr="0043106E" w:rsidRDefault="002704A7" w:rsidP="00334E1D">
            <w:pPr>
              <w:rPr>
                <w:rFonts w:ascii="Arial" w:hAnsi="Arial" w:cs="Arial"/>
              </w:rPr>
            </w:pPr>
          </w:p>
        </w:tc>
      </w:tr>
      <w:tr w:rsidR="00007584" w:rsidRPr="00FC3E10" w14:paraId="23A98358" w14:textId="77777777" w:rsidTr="008C154B">
        <w:tc>
          <w:tcPr>
            <w:tcW w:w="10201" w:type="dxa"/>
            <w:shd w:val="clear" w:color="auto" w:fill="89619A"/>
          </w:tcPr>
          <w:p w14:paraId="77055C0E" w14:textId="1066369A" w:rsidR="00007584" w:rsidRPr="00BC5705" w:rsidRDefault="002704A7" w:rsidP="004D0876">
            <w:pPr>
              <w:rPr>
                <w:rFonts w:ascii="Arial" w:hAnsi="Arial" w:cs="Arial"/>
                <w:b/>
                <w:bCs/>
                <w:color w:val="FFFFFF" w:themeColor="background1"/>
              </w:rPr>
            </w:pPr>
            <w:r>
              <w:rPr>
                <w:rFonts w:ascii="Arial" w:hAnsi="Arial" w:cs="Arial"/>
                <w:b/>
                <w:bCs/>
                <w:color w:val="FFFFFF" w:themeColor="background1"/>
              </w:rPr>
              <w:t>How do we know our weights are correct?</w:t>
            </w:r>
          </w:p>
        </w:tc>
      </w:tr>
      <w:tr w:rsidR="002704A7" w:rsidRPr="00FC3E10" w14:paraId="1E68750F" w14:textId="77777777" w:rsidTr="00AF5912">
        <w:tc>
          <w:tcPr>
            <w:tcW w:w="10201" w:type="dxa"/>
            <w:shd w:val="clear" w:color="auto" w:fill="FFFFFF" w:themeFill="background1"/>
          </w:tcPr>
          <w:p w14:paraId="31E0F6CA" w14:textId="796BFB16" w:rsidR="002704A7" w:rsidRPr="002704A7" w:rsidRDefault="002704A7" w:rsidP="002704A7">
            <w:pPr>
              <w:spacing w:before="240"/>
              <w:rPr>
                <w:rFonts w:ascii="Arial" w:hAnsi="Arial" w:cs="Arial"/>
              </w:rPr>
            </w:pPr>
            <w:r w:rsidRPr="002704A7">
              <w:rPr>
                <w:rFonts w:ascii="Arial" w:hAnsi="Arial" w:cs="Arial"/>
              </w:rPr>
              <w:t xml:space="preserve">So how do we know that, say, all the gramme weights are </w:t>
            </w:r>
            <w:proofErr w:type="gramStart"/>
            <w:r w:rsidRPr="002704A7">
              <w:rPr>
                <w:rFonts w:ascii="Arial" w:hAnsi="Arial" w:cs="Arial"/>
              </w:rPr>
              <w:t>exactly the same</w:t>
            </w:r>
            <w:proofErr w:type="gramEnd"/>
            <w:r w:rsidRPr="002704A7">
              <w:rPr>
                <w:rFonts w:ascii="Arial" w:hAnsi="Arial" w:cs="Arial"/>
              </w:rPr>
              <w:t xml:space="preserve"> weight? Well, it's all thanks to an organisation called the International Bureau of Weights and Measures or BIPM for short. They’re an organisation whose job it is to ensure that whatever the unit of measurement we are using, whether weights for grammes, rulers for centimetres or a clock for minutes, they will be checked against a master measurement for accuracy.</w:t>
            </w:r>
          </w:p>
        </w:tc>
      </w:tr>
      <w:tr w:rsidR="002704A7" w:rsidRPr="00FC3E10" w14:paraId="52385E23" w14:textId="77777777" w:rsidTr="00AF5912">
        <w:tc>
          <w:tcPr>
            <w:tcW w:w="10201" w:type="dxa"/>
            <w:shd w:val="clear" w:color="auto" w:fill="FFFFFF" w:themeFill="background1"/>
          </w:tcPr>
          <w:p w14:paraId="061E448C" w14:textId="32204CA7" w:rsidR="002704A7" w:rsidRPr="00284A63" w:rsidRDefault="002704A7" w:rsidP="002704A7">
            <w:pPr>
              <w:rPr>
                <w:rFonts w:ascii="Arial" w:hAnsi="Arial"/>
                <w:bCs/>
              </w:rPr>
            </w:pPr>
            <w:r w:rsidRPr="004C3981">
              <w:rPr>
                <w:rFonts w:ascii="Arial" w:hAnsi="Arial" w:cs="Arial"/>
              </w:rPr>
              <w:t>The BIPM was created on 20 May 1875, in France following the signing of the Metre Convention, the organisation now includes 59 countries.</w:t>
            </w:r>
          </w:p>
        </w:tc>
      </w:tr>
      <w:tr w:rsidR="002704A7" w:rsidRPr="00FC3E10" w14:paraId="7F7F6020" w14:textId="77777777" w:rsidTr="00AF5912">
        <w:tc>
          <w:tcPr>
            <w:tcW w:w="10201" w:type="dxa"/>
            <w:shd w:val="clear" w:color="auto" w:fill="FFFFFF" w:themeFill="background1"/>
          </w:tcPr>
          <w:p w14:paraId="047B0BC6" w14:textId="7BC039BE" w:rsidR="002704A7" w:rsidRPr="002704A7" w:rsidRDefault="002704A7" w:rsidP="002704A7">
            <w:pPr>
              <w:spacing w:after="240"/>
              <w:rPr>
                <w:rFonts w:ascii="Arial" w:hAnsi="Arial" w:cs="Arial"/>
                <w:bCs/>
              </w:rPr>
            </w:pPr>
            <w:r w:rsidRPr="002704A7">
              <w:rPr>
                <w:rFonts w:ascii="Arial" w:hAnsi="Arial" w:cs="Arial"/>
              </w:rPr>
              <w:t>This task takes many forms, from directly comparing weights and measures with each other and sometimes using atomic clocks which use the movement of atoms to describe measurements of time such as a second.</w:t>
            </w:r>
          </w:p>
        </w:tc>
      </w:tr>
      <w:bookmarkEnd w:id="0"/>
    </w:tbl>
    <w:p w14:paraId="692630AC" w14:textId="1CA89A51" w:rsidR="006E456F" w:rsidRDefault="006E456F" w:rsidP="002704A7"/>
    <w:sectPr w:rsidR="006E456F" w:rsidSect="005E5D75">
      <w:headerReference w:type="default" r:id="rId22"/>
      <w:headerReference w:type="first" r:id="rId23"/>
      <w:pgSz w:w="11900" w:h="16840"/>
      <w:pgMar w:top="1871" w:right="851" w:bottom="1985" w:left="851" w:header="624"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6D6025" w14:textId="77777777" w:rsidR="00493D2E" w:rsidRDefault="00493D2E" w:rsidP="00A66279">
      <w:r>
        <w:separator/>
      </w:r>
    </w:p>
  </w:endnote>
  <w:endnote w:type="continuationSeparator" w:id="0">
    <w:p w14:paraId="78313C12" w14:textId="77777777" w:rsidR="00493D2E" w:rsidRDefault="00493D2E"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A37F2B" w14:textId="77777777" w:rsidR="00493D2E" w:rsidRDefault="00493D2E" w:rsidP="00A66279">
      <w:r>
        <w:separator/>
      </w:r>
    </w:p>
  </w:footnote>
  <w:footnote w:type="continuationSeparator" w:id="0">
    <w:p w14:paraId="4E9D45E9" w14:textId="77777777" w:rsidR="00493D2E" w:rsidRDefault="00493D2E"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8EDA0" w14:textId="77777777" w:rsidR="00AD6A00" w:rsidRDefault="00AD6A00" w:rsidP="00AD6A00">
    <w:pPr>
      <w:pStyle w:val="Header"/>
      <w:rPr>
        <w:rFonts w:ascii="Arial" w:hAnsi="Arial" w:cs="Arial"/>
        <w:b/>
        <w:bCs/>
        <w:color w:val="89619A"/>
        <w:sz w:val="28"/>
        <w:szCs w:val="28"/>
      </w:rPr>
    </w:pPr>
  </w:p>
  <w:p w14:paraId="4B13B254" w14:textId="3343C8A6" w:rsidR="00AD6A00" w:rsidRPr="006A5E24" w:rsidRDefault="00AD6A00" w:rsidP="00AD6A00">
    <w:pPr>
      <w:pStyle w:val="Header"/>
      <w:rPr>
        <w:rFonts w:ascii="Arial" w:hAnsi="Arial" w:cs="Arial"/>
        <w:b/>
        <w:bCs/>
        <w:color w:val="671F20"/>
        <w:sz w:val="28"/>
        <w:szCs w:val="28"/>
      </w:rPr>
    </w:pPr>
    <w:r w:rsidRPr="008C154B">
      <w:rPr>
        <w:rFonts w:ascii="Arial" w:hAnsi="Arial" w:cs="Arial"/>
        <w:b/>
        <w:bCs/>
        <w:color w:val="89619A"/>
        <w:sz w:val="28"/>
        <w:szCs w:val="28"/>
      </w:rPr>
      <w:t>Activity title:</w:t>
    </w:r>
    <w:r w:rsidRPr="006A5E24">
      <w:rPr>
        <w:rFonts w:ascii="Arial" w:hAnsi="Arial" w:cs="Arial"/>
        <w:b/>
        <w:bCs/>
        <w:color w:val="E67632"/>
        <w:sz w:val="28"/>
        <w:szCs w:val="28"/>
      </w:rPr>
      <w:t xml:space="preserve"> </w:t>
    </w:r>
    <w:r>
      <w:rPr>
        <w:rFonts w:ascii="Arial" w:hAnsi="Arial" w:cs="Arial"/>
        <w:b/>
        <w:bCs/>
        <w:color w:val="E67632"/>
        <w:sz w:val="28"/>
        <w:szCs w:val="28"/>
      </w:rPr>
      <w:t>Rudolph thumbprint cookies</w:t>
    </w:r>
  </w:p>
  <w:p w14:paraId="474B00AD" w14:textId="4562FA62" w:rsidR="00F963EA" w:rsidRDefault="00F963EA">
    <w:pPr>
      <w:pStyle w:val="Header"/>
    </w:pPr>
    <w:r w:rsidRPr="00784580">
      <w:rPr>
        <w:noProof/>
        <w:color w:val="9C67A8"/>
      </w:rPr>
      <w:drawing>
        <wp:anchor distT="0" distB="0" distL="114300" distR="114300" simplePos="0" relativeHeight="251663360" behindDoc="1" locked="0" layoutInCell="1" allowOverlap="1" wp14:anchorId="012C6303" wp14:editId="25AB8E09">
          <wp:simplePos x="0" y="0"/>
          <wp:positionH relativeFrom="column">
            <wp:posOffset>-533400</wp:posOffset>
          </wp:positionH>
          <wp:positionV relativeFrom="page">
            <wp:posOffset>11430</wp:posOffset>
          </wp:positionV>
          <wp:extent cx="7570796" cy="10700906"/>
          <wp:effectExtent l="0" t="0" r="0" b="5715"/>
          <wp:wrapNone/>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6"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B98C12" w14:textId="1FBCE870" w:rsidR="00F963EA" w:rsidRDefault="00F963EA">
    <w:pPr>
      <w:pStyle w:val="Header"/>
    </w:pPr>
    <w:r>
      <w:rPr>
        <w:noProof/>
      </w:rPr>
      <w:drawing>
        <wp:anchor distT="0" distB="0" distL="114300" distR="114300" simplePos="0" relativeHeight="251661312" behindDoc="1" locked="0" layoutInCell="1" allowOverlap="1" wp14:anchorId="2D2DDB9E" wp14:editId="5EF289EA">
          <wp:simplePos x="0" y="0"/>
          <wp:positionH relativeFrom="page">
            <wp:posOffset>6985</wp:posOffset>
          </wp:positionH>
          <wp:positionV relativeFrom="page">
            <wp:posOffset>11430</wp:posOffset>
          </wp:positionV>
          <wp:extent cx="7570795" cy="10700906"/>
          <wp:effectExtent l="0" t="0" r="0" b="5715"/>
          <wp:wrapNone/>
          <wp:docPr id="2" name="Picture 2" descr="A picture containing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whiteboar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17"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7BE83657"/>
    <w:multiLevelType w:val="hybridMultilevel"/>
    <w:tmpl w:val="15D4A4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945913643">
    <w:abstractNumId w:val="14"/>
  </w:num>
  <w:num w:numId="2" w16cid:durableId="185218529">
    <w:abstractNumId w:val="3"/>
  </w:num>
  <w:num w:numId="3" w16cid:durableId="1792434210">
    <w:abstractNumId w:val="16"/>
  </w:num>
  <w:num w:numId="4" w16cid:durableId="803502412">
    <w:abstractNumId w:val="2"/>
  </w:num>
  <w:num w:numId="5" w16cid:durableId="1671786183">
    <w:abstractNumId w:val="10"/>
  </w:num>
  <w:num w:numId="6" w16cid:durableId="599947260">
    <w:abstractNumId w:val="4"/>
  </w:num>
  <w:num w:numId="7" w16cid:durableId="2012248165">
    <w:abstractNumId w:val="9"/>
  </w:num>
  <w:num w:numId="8" w16cid:durableId="1607037124">
    <w:abstractNumId w:val="5"/>
  </w:num>
  <w:num w:numId="9" w16cid:durableId="1925458398">
    <w:abstractNumId w:val="6"/>
  </w:num>
  <w:num w:numId="10" w16cid:durableId="154758541">
    <w:abstractNumId w:val="12"/>
  </w:num>
  <w:num w:numId="11" w16cid:durableId="1651473935">
    <w:abstractNumId w:val="1"/>
  </w:num>
  <w:num w:numId="12" w16cid:durableId="1311206589">
    <w:abstractNumId w:val="17"/>
  </w:num>
  <w:num w:numId="13" w16cid:durableId="924801101">
    <w:abstractNumId w:val="15"/>
  </w:num>
  <w:num w:numId="14" w16cid:durableId="995962792">
    <w:abstractNumId w:val="20"/>
  </w:num>
  <w:num w:numId="15" w16cid:durableId="788863297">
    <w:abstractNumId w:val="11"/>
  </w:num>
  <w:num w:numId="16" w16cid:durableId="1483428072">
    <w:abstractNumId w:val="0"/>
  </w:num>
  <w:num w:numId="17" w16cid:durableId="1426654224">
    <w:abstractNumId w:val="18"/>
  </w:num>
  <w:num w:numId="18" w16cid:durableId="2141606944">
    <w:abstractNumId w:val="7"/>
  </w:num>
  <w:num w:numId="19" w16cid:durableId="1543982298">
    <w:abstractNumId w:val="13"/>
  </w:num>
  <w:num w:numId="20" w16cid:durableId="1156143772">
    <w:abstractNumId w:val="8"/>
  </w:num>
  <w:num w:numId="21" w16cid:durableId="74384074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07584"/>
    <w:rsid w:val="00035C58"/>
    <w:rsid w:val="0007717D"/>
    <w:rsid w:val="00086635"/>
    <w:rsid w:val="001819FE"/>
    <w:rsid w:val="001B0A88"/>
    <w:rsid w:val="0022456D"/>
    <w:rsid w:val="002704A7"/>
    <w:rsid w:val="00284A63"/>
    <w:rsid w:val="002B275C"/>
    <w:rsid w:val="003031C5"/>
    <w:rsid w:val="0043106E"/>
    <w:rsid w:val="0043431D"/>
    <w:rsid w:val="00490C3E"/>
    <w:rsid w:val="00493D2E"/>
    <w:rsid w:val="004D0876"/>
    <w:rsid w:val="00575DDC"/>
    <w:rsid w:val="005A7C28"/>
    <w:rsid w:val="005D685F"/>
    <w:rsid w:val="005E5D75"/>
    <w:rsid w:val="005F5D85"/>
    <w:rsid w:val="005F675E"/>
    <w:rsid w:val="00626E2E"/>
    <w:rsid w:val="0064252E"/>
    <w:rsid w:val="006A5E24"/>
    <w:rsid w:val="006D6EF3"/>
    <w:rsid w:val="006E456F"/>
    <w:rsid w:val="00784580"/>
    <w:rsid w:val="007E6D49"/>
    <w:rsid w:val="00801F53"/>
    <w:rsid w:val="00812393"/>
    <w:rsid w:val="008C154B"/>
    <w:rsid w:val="00952090"/>
    <w:rsid w:val="00A32BAC"/>
    <w:rsid w:val="00A40898"/>
    <w:rsid w:val="00A66279"/>
    <w:rsid w:val="00A7199B"/>
    <w:rsid w:val="00AD6A00"/>
    <w:rsid w:val="00AF5912"/>
    <w:rsid w:val="00BC5705"/>
    <w:rsid w:val="00BC6921"/>
    <w:rsid w:val="00D21B8A"/>
    <w:rsid w:val="00D61486"/>
    <w:rsid w:val="00D64E10"/>
    <w:rsid w:val="00DD0E3C"/>
    <w:rsid w:val="00DF15E8"/>
    <w:rsid w:val="00E44BA0"/>
    <w:rsid w:val="00EA2129"/>
    <w:rsid w:val="00EA5B73"/>
    <w:rsid w:val="00EB66E5"/>
    <w:rsid w:val="00F963EA"/>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rsid w:val="00284A6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6708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n.wikipedia.org/wiki/Second" TargetMode="External"/><Relationship Id="rId13" Type="http://schemas.openxmlformats.org/officeDocument/2006/relationships/hyperlink" Target="https://en.wikipedia.org/wiki/Mass" TargetMode="External"/><Relationship Id="rId18" Type="http://schemas.openxmlformats.org/officeDocument/2006/relationships/hyperlink" Target="https://en.wikipedia.org/wiki/Mole_(unit)" TargetMode="External"/><Relationship Id="rId3" Type="http://schemas.openxmlformats.org/officeDocument/2006/relationships/styles" Target="styles.xml"/><Relationship Id="rId21" Type="http://schemas.openxmlformats.org/officeDocument/2006/relationships/hyperlink" Target="https://en.wikipedia.org/wiki/Luminous_intensity" TargetMode="External"/><Relationship Id="rId7" Type="http://schemas.openxmlformats.org/officeDocument/2006/relationships/endnotes" Target="endnotes.xml"/><Relationship Id="rId12" Type="http://schemas.openxmlformats.org/officeDocument/2006/relationships/hyperlink" Target="https://en.wikipedia.org/wiki/Kilogram" TargetMode="External"/><Relationship Id="rId17" Type="http://schemas.openxmlformats.org/officeDocument/2006/relationships/hyperlink" Target="https://en.wikipedia.org/wiki/Thermodynamic_temperature"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en.wikipedia.org/wiki/Kelvin" TargetMode="External"/><Relationship Id="rId20" Type="http://schemas.openxmlformats.org/officeDocument/2006/relationships/hyperlink" Target="https://en.wikipedia.org/wiki/Candel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n.wikipedia.org/wiki/Length"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en.wikipedia.org/wiki/Electric_current" TargetMode="External"/><Relationship Id="rId23" Type="http://schemas.openxmlformats.org/officeDocument/2006/relationships/header" Target="header2.xml"/><Relationship Id="rId10" Type="http://schemas.openxmlformats.org/officeDocument/2006/relationships/hyperlink" Target="https://en.wikipedia.org/wiki/Metre" TargetMode="External"/><Relationship Id="rId19" Type="http://schemas.openxmlformats.org/officeDocument/2006/relationships/hyperlink" Target="https://en.wikipedia.org/wiki/Amount_of_substance" TargetMode="External"/><Relationship Id="rId4" Type="http://schemas.openxmlformats.org/officeDocument/2006/relationships/settings" Target="settings.xml"/><Relationship Id="rId9" Type="http://schemas.openxmlformats.org/officeDocument/2006/relationships/hyperlink" Target="https://en.wikipedia.org/wiki/Time" TargetMode="External"/><Relationship Id="rId14" Type="http://schemas.openxmlformats.org/officeDocument/2006/relationships/hyperlink" Target="https://en.wikipedia.org/wiki/Ampere"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4</Pages>
  <Words>930</Words>
  <Characters>5307</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Stylish Shadows</vt:lpstr>
    </vt:vector>
  </TitlesOfParts>
  <Manager/>
  <Company>Studio Stunt Double Ltd</Company>
  <LinksUpToDate>false</LinksUpToDate>
  <CharactersWithSpaces>6225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Rudolph thumbprint cookies activity</dc:title>
  <dc:subject>Early years and KS2 maths, measuring</dc:subject>
  <dc:creator>Ken Dobson</dc:creator>
  <cp:keywords>Childrens cookie recipe, Christmas cookie recipe, Christmas cookies, christmas cookie, xmas cookie recipe, childrens baking, baking with children, childrens baking recipes, things to bake with children, easy baking recipes for kids, kids baking, childrens christmas baking, baking with kids, baking with pre-schoolers</cp:keywords>
  <dc:description/>
  <cp:lastModifiedBy>Kala Raju</cp:lastModifiedBy>
  <cp:revision>6</cp:revision>
  <dcterms:created xsi:type="dcterms:W3CDTF">2022-09-15T11:07:00Z</dcterms:created>
  <dcterms:modified xsi:type="dcterms:W3CDTF">2022-09-30T11:50:00Z</dcterms:modified>
  <cp:category/>
</cp:coreProperties>
</file>