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964D7D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Hot </w:t>
      </w:r>
      <w:r w:rsidR="00150D91">
        <w:rPr>
          <w:b/>
          <w:sz w:val="44"/>
          <w:szCs w:val="44"/>
        </w:rPr>
        <w:t>blocks</w:t>
      </w:r>
    </w:p>
    <w:p w:rsidR="00201AC2" w:rsidRDefault="00201AC2" w:rsidP="00201AC2">
      <w:pPr>
        <w:spacing w:after="180"/>
      </w:pPr>
    </w:p>
    <w:p w:rsidR="00964D7D" w:rsidRPr="00964D7D" w:rsidRDefault="00964D7D" w:rsidP="00964D7D">
      <w:pPr>
        <w:spacing w:line="276" w:lineRule="auto"/>
      </w:pPr>
      <w:r w:rsidRPr="00964D7D">
        <w:rPr>
          <w:lang w:val="en-US"/>
        </w:rPr>
        <w:t>Touching hot metal can burn.</w:t>
      </w:r>
    </w:p>
    <w:p w:rsidR="00964D7D" w:rsidRPr="00964D7D" w:rsidRDefault="00964D7D" w:rsidP="00964D7D">
      <w:pPr>
        <w:spacing w:after="240"/>
      </w:pPr>
      <w:r w:rsidRPr="00964D7D">
        <w:rPr>
          <w:lang w:val="en-US"/>
        </w:rPr>
        <w:t>The hot metal can damage the cells in your skin.</w:t>
      </w:r>
    </w:p>
    <w:p w:rsidR="00201AC2" w:rsidRDefault="004E1C66" w:rsidP="006F3279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13095</wp:posOffset>
            </wp:positionV>
            <wp:extent cx="2508216" cy="1429930"/>
            <wp:effectExtent l="0" t="0" r="698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16" cy="142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4D7D" w:rsidRDefault="00964D7D" w:rsidP="006F3279">
      <w:pPr>
        <w:spacing w:after="240"/>
        <w:rPr>
          <w:szCs w:val="18"/>
        </w:rPr>
      </w:pPr>
    </w:p>
    <w:p w:rsidR="00964D7D" w:rsidRDefault="00964D7D" w:rsidP="00964D7D">
      <w:pPr>
        <w:spacing w:after="240"/>
        <w:ind w:left="426" w:hanging="426"/>
        <w:rPr>
          <w:b/>
          <w:sz w:val="28"/>
          <w:szCs w:val="18"/>
          <w:lang w:val="en-US"/>
        </w:rPr>
      </w:pPr>
    </w:p>
    <w:p w:rsidR="004E1C66" w:rsidRDefault="004E1C66" w:rsidP="00964D7D">
      <w:pPr>
        <w:spacing w:after="240"/>
        <w:ind w:left="426" w:hanging="426"/>
        <w:rPr>
          <w:b/>
          <w:sz w:val="28"/>
          <w:szCs w:val="18"/>
          <w:lang w:val="en-US"/>
        </w:rPr>
      </w:pPr>
    </w:p>
    <w:p w:rsidR="004E1C66" w:rsidRDefault="004E1C66" w:rsidP="00964D7D">
      <w:pPr>
        <w:spacing w:after="240"/>
        <w:ind w:left="426" w:hanging="426"/>
        <w:rPr>
          <w:b/>
          <w:sz w:val="28"/>
          <w:szCs w:val="18"/>
          <w:lang w:val="en-US"/>
        </w:rPr>
      </w:pPr>
    </w:p>
    <w:p w:rsidR="00964D7D" w:rsidRDefault="00964D7D" w:rsidP="00964D7D">
      <w:pPr>
        <w:spacing w:after="120"/>
        <w:ind w:left="425" w:hanging="425"/>
        <w:rPr>
          <w:sz w:val="28"/>
          <w:szCs w:val="18"/>
          <w:lang w:val="en-US"/>
        </w:rPr>
      </w:pPr>
      <w:r w:rsidRPr="00964D7D">
        <w:rPr>
          <w:b/>
          <w:sz w:val="28"/>
          <w:szCs w:val="18"/>
          <w:lang w:val="en-US"/>
        </w:rPr>
        <w:t>a</w:t>
      </w:r>
      <w:r w:rsidR="00535269" w:rsidRPr="00964D7D">
        <w:rPr>
          <w:b/>
          <w:sz w:val="28"/>
          <w:szCs w:val="18"/>
          <w:lang w:val="en-US"/>
        </w:rPr>
        <w:t>.</w:t>
      </w:r>
      <w:r w:rsidR="00146686">
        <w:rPr>
          <w:sz w:val="28"/>
          <w:szCs w:val="18"/>
          <w:lang w:val="en-US"/>
        </w:rPr>
        <w:t xml:space="preserve"> </w:t>
      </w:r>
      <w:r>
        <w:rPr>
          <w:sz w:val="28"/>
          <w:szCs w:val="18"/>
          <w:lang w:val="en-US"/>
        </w:rPr>
        <w:tab/>
      </w:r>
      <w:r w:rsidRPr="00964D7D">
        <w:rPr>
          <w:sz w:val="28"/>
          <w:szCs w:val="18"/>
          <w:lang w:val="en-US"/>
        </w:rPr>
        <w:t xml:space="preserve">If you touched one </w:t>
      </w:r>
      <w:r w:rsidR="00981495">
        <w:rPr>
          <w:sz w:val="28"/>
          <w:szCs w:val="18"/>
          <w:lang w:val="en-US"/>
        </w:rPr>
        <w:t>of these blocks of metal for two</w:t>
      </w:r>
      <w:r w:rsidRPr="00964D7D">
        <w:rPr>
          <w:sz w:val="28"/>
          <w:szCs w:val="18"/>
          <w:lang w:val="en-US"/>
        </w:rPr>
        <w:t xml:space="preserve"> seconds, which would burn you the most?</w:t>
      </w:r>
    </w:p>
    <w:p w:rsidR="00964D7D" w:rsidRPr="00964D7D" w:rsidRDefault="00964D7D" w:rsidP="004E1C66">
      <w:pPr>
        <w:spacing w:after="240"/>
        <w:ind w:left="425"/>
        <w:rPr>
          <w:i/>
          <w:szCs w:val="18"/>
        </w:rPr>
      </w:pPr>
      <w:r w:rsidRPr="00964D7D">
        <w:rPr>
          <w:i/>
        </w:rPr>
        <w:t>Put a tick (</w:t>
      </w:r>
      <w:r w:rsidRPr="00964D7D">
        <w:rPr>
          <w:i/>
        </w:rPr>
        <w:sym w:font="Wingdings" w:char="F0FC"/>
      </w:r>
      <w:r w:rsidRPr="00964D7D">
        <w:rPr>
          <w:i/>
        </w:rPr>
        <w:t>)</w:t>
      </w:r>
      <w:r>
        <w:rPr>
          <w:i/>
        </w:rPr>
        <w:t xml:space="preserve"> </w:t>
      </w:r>
      <w:r w:rsidRPr="00964D7D">
        <w:rPr>
          <w:i/>
        </w:rPr>
        <w:t>next to the best answer.</w:t>
      </w:r>
    </w:p>
    <w:p w:rsidR="00535269" w:rsidRPr="004E1C66" w:rsidRDefault="00964D7D" w:rsidP="004E1C66">
      <w:pPr>
        <w:spacing w:after="240"/>
        <w:ind w:left="426" w:hanging="426"/>
        <w:jc w:val="center"/>
        <w:rPr>
          <w:sz w:val="28"/>
          <w:szCs w:val="18"/>
          <w:highlight w:val="yellow"/>
        </w:rPr>
      </w:pPr>
      <w:r w:rsidRPr="00964D7D">
        <w:rPr>
          <w:noProof/>
          <w:sz w:val="28"/>
          <w:szCs w:val="18"/>
          <w:lang w:eastAsia="en-GB"/>
        </w:rPr>
        <w:drawing>
          <wp:inline distT="0" distB="0" distL="0" distR="0" wp14:anchorId="59E47C04">
            <wp:extent cx="4611061" cy="176067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714" cy="1765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4D7D" w:rsidRPr="00964D7D" w:rsidRDefault="00964D7D" w:rsidP="004E1C66">
      <w:pPr>
        <w:spacing w:before="360" w:after="120"/>
        <w:ind w:left="425" w:hanging="425"/>
        <w:rPr>
          <w:sz w:val="28"/>
        </w:rPr>
      </w:pPr>
      <w:r w:rsidRPr="00964D7D">
        <w:rPr>
          <w:b/>
          <w:sz w:val="28"/>
          <w:szCs w:val="18"/>
          <w:lang w:val="en-US"/>
        </w:rPr>
        <w:t>b</w:t>
      </w:r>
      <w:r w:rsidR="00535269" w:rsidRPr="00964D7D">
        <w:rPr>
          <w:b/>
          <w:sz w:val="28"/>
          <w:szCs w:val="18"/>
          <w:lang w:val="en-US"/>
        </w:rPr>
        <w:t>.</w:t>
      </w:r>
      <w:r w:rsidR="00146686">
        <w:rPr>
          <w:sz w:val="28"/>
          <w:szCs w:val="18"/>
          <w:lang w:val="en-US"/>
        </w:rPr>
        <w:t xml:space="preserve"> </w:t>
      </w:r>
      <w:r w:rsidRPr="00964D7D">
        <w:rPr>
          <w:sz w:val="28"/>
          <w:szCs w:val="18"/>
          <w:lang w:val="en-US"/>
        </w:rPr>
        <w:tab/>
      </w:r>
      <w:r w:rsidRPr="00964D7D">
        <w:rPr>
          <w:sz w:val="28"/>
          <w:lang w:val="en-US"/>
        </w:rPr>
        <w:t>What is the best reason for your last answer?</w:t>
      </w:r>
    </w:p>
    <w:p w:rsidR="00535269" w:rsidRPr="00964D7D" w:rsidRDefault="00535269" w:rsidP="00964D7D">
      <w:pPr>
        <w:spacing w:after="240"/>
        <w:ind w:left="425"/>
        <w:rPr>
          <w:i/>
          <w:szCs w:val="18"/>
        </w:rPr>
      </w:pPr>
      <w:r w:rsidRPr="00964D7D">
        <w:rPr>
          <w:i/>
        </w:rPr>
        <w:t>Put a tick (</w:t>
      </w:r>
      <w:r w:rsidRPr="00964D7D">
        <w:rPr>
          <w:i/>
        </w:rPr>
        <w:sym w:font="Wingdings" w:char="F0FC"/>
      </w:r>
      <w:r w:rsidRPr="00964D7D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964D7D" w:rsidP="00F80CA6">
            <w:pPr>
              <w:tabs>
                <w:tab w:val="right" w:leader="dot" w:pos="8680"/>
              </w:tabs>
            </w:pPr>
            <w:r w:rsidRPr="00964D7D">
              <w:t xml:space="preserve">More </w:t>
            </w:r>
            <w:r w:rsidR="00F80CA6">
              <w:t>heat particles flow</w:t>
            </w:r>
            <w:r w:rsidR="00F80CA6" w:rsidRPr="00964D7D">
              <w:t xml:space="preserve"> </w:t>
            </w:r>
            <w:r w:rsidRPr="00964D7D">
              <w:t>from the block.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964D7D" w:rsidP="00F80CA6">
            <w:pPr>
              <w:tabs>
                <w:tab w:val="right" w:leader="dot" w:pos="8680"/>
              </w:tabs>
            </w:pPr>
            <w:r w:rsidRPr="00964D7D">
              <w:t xml:space="preserve">More </w:t>
            </w:r>
            <w:r w:rsidR="00F80CA6">
              <w:t>energy</w:t>
            </w:r>
            <w:r w:rsidR="00F80CA6" w:rsidRPr="00964D7D">
              <w:t xml:space="preserve"> flows </w:t>
            </w:r>
            <w:r w:rsidRPr="00964D7D">
              <w:t>from the block.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964D7D" w:rsidP="00677EDD">
            <w:pPr>
              <w:tabs>
                <w:tab w:val="right" w:leader="dot" w:pos="8680"/>
              </w:tabs>
            </w:pPr>
            <w:r w:rsidRPr="00964D7D">
              <w:t>There are more particles in this block that are vibrating.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964D7D" w:rsidP="00677EDD">
            <w:pPr>
              <w:tabs>
                <w:tab w:val="right" w:leader="dot" w:pos="8680"/>
              </w:tabs>
            </w:pPr>
            <w:r w:rsidRPr="00964D7D">
              <w:t>The particles in this block are vibrating more quickly.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6B6289">
        <w:rPr>
          <w:i/>
          <w:sz w:val="18"/>
          <w:szCs w:val="18"/>
        </w:rPr>
        <w:t>MA</w:t>
      </w:r>
      <w:r w:rsidR="0007651D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Matter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6B6289">
        <w:rPr>
          <w:i/>
          <w:sz w:val="18"/>
          <w:szCs w:val="18"/>
        </w:rPr>
        <w:t>MA3</w:t>
      </w:r>
      <w:r w:rsidR="0007651D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Energy of moving particles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6B6289">
        <w:rPr>
          <w:i/>
          <w:sz w:val="18"/>
          <w:szCs w:val="18"/>
        </w:rPr>
        <w:t>PMA3.1</w:t>
      </w:r>
      <w:r w:rsidR="006F3279" w:rsidRPr="00CA4B46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Transfer of energy by conduction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B6289" w:rsidP="00986B0D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Hot </w:t>
            </w:r>
            <w:r w:rsidR="00986B0D">
              <w:rPr>
                <w:b/>
                <w:sz w:val="40"/>
                <w:szCs w:val="40"/>
              </w:rPr>
              <w:t>blocks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6B6289" w:rsidP="0007651D">
            <w:pPr>
              <w:spacing w:before="60" w:after="60"/>
            </w:pPr>
            <w:r w:rsidRPr="006B6289">
              <w:t>Energy is transferred through a solid away fro</w:t>
            </w:r>
            <w:r w:rsidR="00543C0A">
              <w:t>m regions of higher temperature</w:t>
            </w:r>
            <w:bookmarkStart w:id="0" w:name="_GoBack"/>
            <w:bookmarkEnd w:id="0"/>
            <w:r w:rsidRPr="006B6289">
              <w:t xml:space="preserve"> as its particles are caused to vibrate more vigorously.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6B6289" w:rsidP="0007651D">
            <w:pPr>
              <w:spacing w:before="60" w:after="60"/>
              <w:rPr>
                <w:b/>
              </w:rPr>
            </w:pPr>
            <w:r w:rsidRPr="006B6289">
              <w:t>Describe how the sensation of hotness is caused by vibrating particles.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1690F" w:rsidP="00535269">
            <w:pPr>
              <w:spacing w:before="60" w:after="60"/>
            </w:pPr>
            <w:r>
              <w:t>T</w:t>
            </w:r>
            <w:r w:rsidR="00535269" w:rsidRPr="00535269">
              <w:t>wo-tier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6B6289" w:rsidP="000505CA">
            <w:pPr>
              <w:spacing w:before="60" w:after="60"/>
            </w:pPr>
            <w:r>
              <w:t>Heat, energy, particle, vibrate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6B6289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 xml:space="preserve">that are usually taught at age </w:t>
            </w:r>
            <w:r w:rsidR="006B6289">
              <w:rPr>
                <w:sz w:val="20"/>
              </w:rPr>
              <w:t>11</w:t>
            </w:r>
            <w:r w:rsidR="004C5D20">
              <w:rPr>
                <w:sz w:val="20"/>
              </w:rPr>
              <w:t>-1</w:t>
            </w:r>
            <w:r w:rsidR="006B6289">
              <w:rPr>
                <w:sz w:val="20"/>
              </w:rPr>
              <w:t>4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8743C0" w:rsidRPr="0026030B" w:rsidRDefault="008743C0" w:rsidP="008743C0">
      <w:pPr>
        <w:spacing w:after="180"/>
      </w:pPr>
      <w:r>
        <w:t xml:space="preserve">The notion that heat and cold are material substances that can flow from one place to another seem to be both common and persistent </w: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(Engel Clough and Driver, 1985; Hatzikraniotis et al., 2010; Thomaz et al., 1995)</w:t>
      </w:r>
      <w:r>
        <w:fldChar w:fldCharType="end"/>
      </w:r>
      <w:r>
        <w:t xml:space="preserve">. Engel Clough and Driver </w:t>
      </w:r>
      <w:r>
        <w:fldChar w:fldCharType="begin"/>
      </w:r>
      <w:r>
        <w:instrText xml:space="preserve"> ADDIN EN.CITE &lt;EndNote&gt;&lt;Cite ExcludeAuth="1"&gt;&lt;Author&gt;Engel Clough&lt;/Author&gt;&lt;Year&gt;1985&lt;/Year&gt;&lt;IDText&gt;Secondary students&amp;apos; conceptions of the conduction of heat: bringing together scientific and personal views&lt;/IDText&gt;&lt;DisplayText&gt;(1985)&lt;/DisplayText&gt;&lt;record&gt;&lt;titles&gt;&lt;title&gt;Secondary students&amp;apos; conceptions of the conduction of heat: bringing together scientific and personal views&lt;/title&gt;&lt;secondary-title&gt;Physics Education&lt;/secondary-title&gt;&lt;/titles&gt;&lt;pages&gt;176-182&lt;/pages&gt;&lt;contributors&gt;&lt;authors&gt;&lt;author&gt;Engel Clough, E.&lt;/author&gt;&lt;author&gt;Driver, R&lt;/author&gt;&lt;/authors&gt;&lt;/contributors&gt;&lt;added-date format="utc"&gt;1573548282&lt;/added-date&gt;&lt;ref-type name="Journal Article"&gt;17&lt;/ref-type&gt;&lt;dates&gt;&lt;year&gt;1985&lt;/year&gt;&lt;/dates&gt;&lt;rec-number&gt;183&lt;/rec-number&gt;&lt;last-updated-date format="utc"&gt;1592478611&lt;/last-updated-date&gt;&lt;volume&gt;20&lt;/volume&gt;&lt;/record&gt;&lt;/Cite&gt;&lt;/EndNote&gt;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>
        <w:t xml:space="preserve"> found that a</w:t>
      </w:r>
      <w:r w:rsidRPr="0026030B">
        <w:t xml:space="preserve">lmost all </w:t>
      </w:r>
      <w:r>
        <w:t xml:space="preserve">12- to 16-year-olds </w:t>
      </w:r>
      <w:r w:rsidRPr="0026030B">
        <w:t>understood that ‘he</w:t>
      </w:r>
      <w:r>
        <w:t xml:space="preserve">at’ travelled through metals, but </w:t>
      </w:r>
      <w:r w:rsidRPr="0026030B">
        <w:t>often describe</w:t>
      </w:r>
      <w:r>
        <w:t>d</w:t>
      </w:r>
      <w:r w:rsidRPr="0026030B">
        <w:t xml:space="preserve"> heat flowing rather than the actual mechanism.</w:t>
      </w:r>
      <w:r>
        <w:t xml:space="preserve"> </w:t>
      </w:r>
      <w:r>
        <w:rPr>
          <w:noProof/>
        </w:rPr>
        <w:t xml:space="preserve">Hatzikraniotis et al. </w:t>
      </w:r>
      <w:r>
        <w:fldChar w:fldCharType="begin"/>
      </w:r>
      <w:r>
        <w:instrText xml:space="preserve"> ADDIN EN.CITE &lt;EndNote&gt;&lt;Cite ExcludeAuth="1"&gt;&lt;Author&gt;Hatzikraniotis&lt;/Author&gt;&lt;Year&gt;2010&lt;/Year&gt;&lt;IDText&gt;Students&amp;apos; design of experiments: an inquiry module on the conduction of heat&lt;/IDText&gt;&lt;DisplayText&gt;(2010)&lt;/DisplayText&gt;&lt;record&gt;&lt;titles&gt;&lt;title&gt;Students&amp;apos; design of experiments: an inquiry module on the conduction of heat&lt;/title&gt;&lt;secondary-title&gt;Physics Education&lt;/secondary-title&gt;&lt;/titles&gt;&lt;pages&gt;335-344&lt;/pages&gt;&lt;contributors&gt;&lt;authors&gt;&lt;author&gt;Hatzikraniotis, E&lt;/author&gt;&lt;author&gt;Kallery, M&lt;/author&gt;&lt;author&gt;Molohidis, A&lt;/author&gt;&lt;author&gt;Psillos, D&lt;/author&gt;&lt;/authors&gt;&lt;/contributors&gt;&lt;added-date format="utc"&gt;1592901199&lt;/added-date&gt;&lt;ref-type name="Journal Article"&gt;17&lt;/ref-type&gt;&lt;dates&gt;&lt;year&gt;2010&lt;/year&gt;&lt;/dates&gt;&lt;rec-number&gt;286&lt;/rec-number&gt;&lt;last-updated-date format="utc"&gt;1592901295&lt;/last-updated-date&gt;&lt;volume&gt;45 (4)&lt;/volume&gt;&lt;/record&gt;&lt;/Cite&gt;&lt;/EndNote&gt;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reported that the majority of 13- to 14-year-olds (n=24) described thermal conduction as the flow of hot particles. In their study in Portugal, </w:t>
      </w:r>
      <w:r>
        <w:rPr>
          <w:noProof/>
        </w:rPr>
        <w:t xml:space="preserve">Thomaz et al. </w:t>
      </w:r>
      <w:r>
        <w:rPr>
          <w:noProof/>
        </w:rPr>
        <w:fldChar w:fldCharType="begin"/>
      </w:r>
      <w:r>
        <w:rPr>
          <w:noProof/>
        </w:rPr>
        <w:instrText xml:space="preserve"> ADDIN EN.CITE &lt;EndNote&gt;&lt;Cite ExcludeAuth="1"&gt;&lt;Author&gt;Thomaz&lt;/Author&gt;&lt;Year&gt;1995&lt;/Year&gt;&lt;IDText&gt;An attempt to overcome alternative conceptions related to heat and temperature&lt;/IDText&gt;&lt;DisplayText&gt;(1995)&lt;/DisplayText&gt;&lt;record&gt;&lt;titles&gt;&lt;title&gt;An attempt to overcome alternative conceptions related to heat and temperature&lt;/title&gt;&lt;secondary-title&gt;Physics Education&lt;/secondary-title&gt;&lt;/titles&gt;&lt;pages&gt;19-26&lt;/pages&gt;&lt;contributors&gt;&lt;authors&gt;&lt;author&gt;Thomaz, M. F&lt;/author&gt;&lt;author&gt;Malaquais, I. M&lt;/author&gt;&lt;author&gt;Valente, M, C&lt;/author&gt;&lt;author&gt;Antunes, M, J&lt;/author&gt;&lt;/authors&gt;&lt;/contributors&gt;&lt;added-date format="utc"&gt;1592900876&lt;/added-date&gt;&lt;ref-type name="Journal Article"&gt;17&lt;/ref-type&gt;&lt;dates&gt;&lt;year&gt;1995&lt;/year&gt;&lt;/dates&gt;&lt;rec-number&gt;285&lt;/rec-number&gt;&lt;last-updated-date format="utc"&gt;1592901029&lt;/last-updated-date&gt;&lt;volume&gt;30 (1)&lt;/volume&gt;&lt;/record&gt;&lt;/Cite&gt;&lt;/EndNote&gt;</w:instrText>
      </w:r>
      <w:r>
        <w:rPr>
          <w:noProof/>
        </w:rPr>
        <w:fldChar w:fldCharType="separate"/>
      </w:r>
      <w:r>
        <w:rPr>
          <w:noProof/>
        </w:rPr>
        <w:t>(1995)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t>similarly found that before teaching, 42% of 14- to 15-year-olds (n=79) wrongly thought of ‘heat’ (or ‘cold’) as a substance.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4427BD" w:rsidRDefault="004427B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4427BD" w:rsidP="004427BD">
      <w:pPr>
        <w:spacing w:after="180"/>
        <w:ind w:left="426" w:hanging="426"/>
      </w:pPr>
      <w:r>
        <w:t>a.</w:t>
      </w:r>
      <w:r>
        <w:tab/>
        <w:t>C</w:t>
      </w:r>
      <w:r>
        <w:tab/>
        <w:t>80</w:t>
      </w:r>
      <w:r w:rsidRPr="004427BD">
        <w:rPr>
          <w:vertAlign w:val="superscript"/>
        </w:rPr>
        <w:t>o</w:t>
      </w:r>
      <w:r>
        <w:t>C</w:t>
      </w:r>
    </w:p>
    <w:p w:rsidR="004427BD" w:rsidRDefault="004427BD" w:rsidP="004427BD">
      <w:pPr>
        <w:spacing w:after="180"/>
        <w:ind w:left="426" w:hanging="426"/>
      </w:pPr>
      <w:r>
        <w:t>b.</w:t>
      </w:r>
      <w:r>
        <w:tab/>
        <w:t>D</w:t>
      </w:r>
      <w:r>
        <w:tab/>
        <w:t>The particles are vibrating more quickly.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99757D" w:rsidP="00A01222">
      <w:pPr>
        <w:spacing w:after="180"/>
      </w:pPr>
      <w:r w:rsidRPr="0099757D">
        <w:t>M</w:t>
      </w:r>
      <w:r>
        <w:t>ost, if not all, students should choose the correct answer for part a.</w:t>
      </w:r>
    </w:p>
    <w:p w:rsidR="0099757D" w:rsidRDefault="0099757D" w:rsidP="00146686">
      <w:pPr>
        <w:spacing w:after="180"/>
      </w:pPr>
      <w:r>
        <w:t xml:space="preserve">In part b, it would be expected that about half of students choose answer A or B, if they have not learnt about thermal conduction in earlier lessons. Both of these answers indicate the misunderstanding that something is flowing from the block to heat the finger. </w:t>
      </w:r>
    </w:p>
    <w:p w:rsidR="0099757D" w:rsidRDefault="0099757D" w:rsidP="00146686">
      <w:pPr>
        <w:spacing w:after="180"/>
      </w:pPr>
      <w:r>
        <w:t xml:space="preserve">Answer B </w:t>
      </w:r>
      <w:r w:rsidR="00146686">
        <w:t>simply gives a name to</w:t>
      </w:r>
      <w:r>
        <w:t xml:space="preserve"> the observation that something from the block has burnt the finger, but it does not describe the </w:t>
      </w:r>
      <w:r w:rsidRPr="0099757D">
        <w:rPr>
          <w:i/>
        </w:rPr>
        <w:t>mechanism</w:t>
      </w:r>
      <w:r w:rsidR="00131411">
        <w:t xml:space="preserve"> for how this has happened. Answer A is more naïve because it gives ‘heat’ the material form of a fluid. Students choosing answer </w:t>
      </w:r>
      <w:proofErr w:type="gramStart"/>
      <w:r w:rsidR="00131411">
        <w:t>A</w:t>
      </w:r>
      <w:proofErr w:type="gramEnd"/>
      <w:r w:rsidR="00131411">
        <w:t xml:space="preserve"> are likely to have a deeper misunderstanding about the particle model of solids.</w:t>
      </w:r>
    </w:p>
    <w:p w:rsidR="00131411" w:rsidRDefault="00131411" w:rsidP="00146686">
      <w:pPr>
        <w:spacing w:after="180"/>
      </w:pPr>
      <w:r>
        <w:t>Answer C may indicate that students are thinking about ‘heat particles’ and the understanding of students who give this answer will need to be unpicked to find out.</w:t>
      </w:r>
    </w:p>
    <w:p w:rsidR="00131411" w:rsidRPr="0099757D" w:rsidRDefault="00131411" w:rsidP="00146686">
      <w:pPr>
        <w:spacing w:after="180"/>
      </w:pPr>
      <w:r>
        <w:t>The particles in the block at 80</w:t>
      </w:r>
      <w:r w:rsidRPr="00131411">
        <w:rPr>
          <w:vertAlign w:val="superscript"/>
        </w:rPr>
        <w:t>o</w:t>
      </w:r>
      <w:r>
        <w:t xml:space="preserve">C are moving more quickly, on average, than the particles in the other blocks. They </w:t>
      </w:r>
      <w:r w:rsidR="00264715">
        <w:t>can</w:t>
      </w:r>
      <w:r>
        <w:t xml:space="preserve"> </w:t>
      </w:r>
      <w:r w:rsidR="00264715">
        <w:t>therefore hit skin cells at a higher speed and cause more damage to them.</w:t>
      </w:r>
      <w:r w:rsidR="00146686">
        <w:t xml:space="preserve"> (Strictly, hitting the skin at a higher speed means there is a greater change of momentum of the particles on impact. The force they exert is equal to their rate of change of momentum caused by the collision.)</w:t>
      </w:r>
    </w:p>
    <w:p w:rsidR="000E5B26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146686">
        <w:t>how the sensation of hotness</w:t>
      </w:r>
      <w:r w:rsidR="00687F10">
        <w:t xml:space="preserve"> </w:t>
      </w:r>
      <w:r w:rsidR="00687F10" w:rsidRPr="006B6289">
        <w:t>is caused by vibrating particles</w:t>
      </w:r>
      <w:r w:rsidRPr="004F039C">
        <w:t xml:space="preserve">, </w:t>
      </w:r>
      <w:r w:rsidR="00687F10">
        <w:t>it can help to model what is happening</w:t>
      </w:r>
      <w:r w:rsidR="00FE6F11">
        <w:t xml:space="preserve"> in order to illustrate</w:t>
      </w:r>
      <w:r w:rsidR="00687F10">
        <w:t xml:space="preserve"> what is happening on a sub-microscopic scale</w:t>
      </w:r>
      <w:r>
        <w:t xml:space="preserve">. </w:t>
      </w:r>
      <w:r w:rsidR="00687F10">
        <w:t xml:space="preserve">The first step in doing this is to clarify with students </w:t>
      </w:r>
      <w:r w:rsidR="00FE6F11">
        <w:t>t</w:t>
      </w:r>
      <w:r w:rsidR="00687F10">
        <w:t>hat they understand the particle structure of a solid</w:t>
      </w:r>
      <w:r w:rsidR="008D6B97">
        <w:t>. Caref</w:t>
      </w:r>
      <w:r w:rsidR="00146686">
        <w:t>ul questioning should elicit</w:t>
      </w:r>
      <w:r w:rsidR="008D6B97">
        <w:t xml:space="preserve"> </w:t>
      </w:r>
      <w:r w:rsidR="00FE6F11">
        <w:t>understanding</w:t>
      </w:r>
      <w:r w:rsidR="008D6B97">
        <w:t xml:space="preserve"> that a metal block comprises of metal </w:t>
      </w:r>
      <w:r w:rsidR="00146686">
        <w:t>particles (ions)</w:t>
      </w:r>
      <w:r w:rsidR="008D6B97">
        <w:t xml:space="preserve"> that are vibrating about fixed positions</w:t>
      </w:r>
      <w:r w:rsidR="00FE6F11">
        <w:t xml:space="preserve"> and that they vibrate more quickly when the metal is hotter</w:t>
      </w:r>
      <w:r w:rsidR="008D6B97">
        <w:t>. The effect that thes</w:t>
      </w:r>
      <w:r w:rsidR="00146686">
        <w:t xml:space="preserve">e can have on another material </w:t>
      </w:r>
      <w:r w:rsidR="008D6B97">
        <w:t>that is to</w:t>
      </w:r>
      <w:r w:rsidR="00146686">
        <w:t>uching the surface of the metal</w:t>
      </w:r>
      <w:r w:rsidR="008D6B97">
        <w:t xml:space="preserve"> can be graphically demonstrated by pounding a fist into an open hand with increasing vigour as the metal is heated</w:t>
      </w:r>
      <w:r w:rsidR="000E5B26">
        <w:t>.</w:t>
      </w:r>
      <w:r w:rsidR="008D6B97">
        <w:t xml:space="preserve"> </w:t>
      </w:r>
      <w:r w:rsidR="00146686">
        <w:t>The fist represents a vibrating metal ion hitting the surface of the hand.</w:t>
      </w:r>
    </w:p>
    <w:p w:rsidR="000E5B26" w:rsidRDefault="008D6B97" w:rsidP="00A01222">
      <w:pPr>
        <w:spacing w:after="180"/>
      </w:pPr>
      <w:r>
        <w:t>Asking students to write down (or draw) individual explanations can help consolidate understanding and can be a quick check for persisting misunderstanding.</w:t>
      </w:r>
      <w:r w:rsidR="000E5B26">
        <w:t xml:space="preserve"> </w:t>
      </w:r>
    </w:p>
    <w:p w:rsidR="00A01222" w:rsidRPr="00147C2E" w:rsidRDefault="00A01222" w:rsidP="00A01222">
      <w:pPr>
        <w:spacing w:after="180"/>
      </w:pPr>
      <w:r w:rsidRPr="00147C2E">
        <w:t xml:space="preserve">The following BEST ‘response </w:t>
      </w:r>
      <w:r w:rsidR="00F2483A" w:rsidRPr="00147C2E">
        <w:t>activit</w:t>
      </w:r>
      <w:r w:rsidR="00147C2E" w:rsidRPr="00147C2E">
        <w:t>y</w:t>
      </w:r>
      <w:r w:rsidRPr="00147C2E">
        <w:t>’ could be used in follow-up to this diagnostic question:</w:t>
      </w:r>
    </w:p>
    <w:p w:rsidR="00A01222" w:rsidRPr="00147C2E" w:rsidRDefault="00A01222" w:rsidP="00A01222">
      <w:pPr>
        <w:pStyle w:val="ListParagraph"/>
        <w:numPr>
          <w:ilvl w:val="0"/>
          <w:numId w:val="1"/>
        </w:numPr>
        <w:spacing w:after="180"/>
      </w:pPr>
      <w:r w:rsidRPr="00147C2E">
        <w:t xml:space="preserve">Response </w:t>
      </w:r>
      <w:r w:rsidR="00F2483A" w:rsidRPr="00147C2E">
        <w:t>activity</w:t>
      </w:r>
      <w:r w:rsidRPr="00147C2E">
        <w:t xml:space="preserve">: </w:t>
      </w:r>
      <w:r w:rsidR="00147C2E" w:rsidRPr="00147C2E">
        <w:t>Feel the heat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4427BD">
        <w:t>.</w:t>
      </w:r>
    </w:p>
    <w:p w:rsidR="004427BD" w:rsidRPr="004427BD" w:rsidRDefault="00D278E8" w:rsidP="004427BD">
      <w:pPr>
        <w:spacing w:after="180"/>
        <w:rPr>
          <w:iCs/>
        </w:rPr>
      </w:pPr>
      <w:r w:rsidRPr="0045323E">
        <w:t xml:space="preserve">Images: </w:t>
      </w:r>
      <w:r w:rsidR="007D536F">
        <w:t>Peter Fairhurst (UYSEG)</w:t>
      </w:r>
      <w:r w:rsidR="00146686">
        <w:t xml:space="preserve"> with</w:t>
      </w:r>
      <w:r w:rsidR="004427BD">
        <w:t xml:space="preserve"> </w:t>
      </w:r>
      <w:r w:rsidR="004427BD" w:rsidRPr="004427BD">
        <w:t xml:space="preserve">horseshoe </w:t>
      </w:r>
      <w:r w:rsidR="004427BD" w:rsidRPr="004427BD">
        <w:rPr>
          <w:iCs/>
        </w:rPr>
        <w:t xml:space="preserve">by </w:t>
      </w:r>
      <w:proofErr w:type="spellStart"/>
      <w:r w:rsidR="004427BD" w:rsidRPr="004427BD">
        <w:rPr>
          <w:iCs/>
        </w:rPr>
        <w:t>Cyrille</w:t>
      </w:r>
      <w:proofErr w:type="spellEnd"/>
      <w:r w:rsidR="004427BD" w:rsidRPr="004427BD">
        <w:rPr>
          <w:iCs/>
        </w:rPr>
        <w:t xml:space="preserve"> </w:t>
      </w:r>
      <w:proofErr w:type="spellStart"/>
      <w:r w:rsidR="004427BD" w:rsidRPr="004427BD">
        <w:rPr>
          <w:iCs/>
        </w:rPr>
        <w:t>Remacly</w:t>
      </w:r>
      <w:proofErr w:type="spellEnd"/>
      <w:r w:rsidR="004427BD" w:rsidRPr="004427BD">
        <w:rPr>
          <w:iCs/>
        </w:rPr>
        <w:t xml:space="preserve"> from Pixabay</w:t>
      </w:r>
      <w:r w:rsidR="00146686">
        <w:rPr>
          <w:iCs/>
        </w:rPr>
        <w:t xml:space="preserve"> and</w:t>
      </w:r>
      <w:r w:rsidR="004427BD">
        <w:rPr>
          <w:iCs/>
        </w:rPr>
        <w:t xml:space="preserve"> hand </w:t>
      </w:r>
      <w:r w:rsidR="004427BD" w:rsidRPr="004427BD">
        <w:rPr>
          <w:iCs/>
        </w:rPr>
        <w:t xml:space="preserve">by </w:t>
      </w:r>
      <w:proofErr w:type="spellStart"/>
      <w:r w:rsidR="004427BD" w:rsidRPr="004427BD">
        <w:rPr>
          <w:iCs/>
        </w:rPr>
        <w:t>Clker</w:t>
      </w:r>
      <w:proofErr w:type="spellEnd"/>
      <w:r w:rsidR="004427BD" w:rsidRPr="004427BD">
        <w:rPr>
          <w:iCs/>
        </w:rPr>
        <w:t>-Free-Vector-Images from Pixabay</w:t>
      </w:r>
    </w:p>
    <w:p w:rsidR="008743C0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8743C0">
        <w:t xml:space="preserve">Engel Clough, E. and Driver, R. (1985). Secondary students' conceptions of the conduction of heat: bringing together scientific and personal views. </w:t>
      </w:r>
      <w:r w:rsidRPr="008743C0">
        <w:rPr>
          <w:i/>
        </w:rPr>
        <w:t>Physics Education,</w:t>
      </w:r>
      <w:r w:rsidRPr="008743C0">
        <w:t xml:space="preserve"> 20</w:t>
      </w:r>
      <w:r w:rsidRPr="008743C0">
        <w:rPr>
          <w:b/>
        </w:rPr>
        <w:t>,</w:t>
      </w:r>
      <w:r w:rsidRPr="008743C0">
        <w:t xml:space="preserve"> 176-182.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 w:rsidRPr="008743C0">
        <w:lastRenderedPageBreak/>
        <w:t xml:space="preserve">Hatzikraniotis, E., et al. (2010). Students' design of experiments: an inquiry module on the conduction of heat. </w:t>
      </w:r>
      <w:r w:rsidRPr="008743C0">
        <w:rPr>
          <w:i/>
        </w:rPr>
        <w:t>Physics Education,</w:t>
      </w:r>
      <w:r w:rsidRPr="008743C0">
        <w:t xml:space="preserve"> 45 (4)</w:t>
      </w:r>
      <w:r w:rsidRPr="008743C0">
        <w:rPr>
          <w:b/>
        </w:rPr>
        <w:t>,</w:t>
      </w:r>
      <w:r w:rsidRPr="008743C0">
        <w:t xml:space="preserve"> 335-344.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 w:rsidRPr="008743C0">
        <w:t xml:space="preserve">Thomaz, M. F., et al. (1995). An attempt to overcome alternative conceptions related to heat and temperature. </w:t>
      </w:r>
      <w:r w:rsidRPr="008743C0">
        <w:rPr>
          <w:i/>
        </w:rPr>
        <w:t>Physics Education,</w:t>
      </w:r>
      <w:r w:rsidRPr="008743C0">
        <w:t xml:space="preserve"> 30 (1)</w:t>
      </w:r>
      <w:r w:rsidRPr="008743C0">
        <w:rPr>
          <w:b/>
        </w:rPr>
        <w:t>,</w:t>
      </w:r>
      <w:r w:rsidRPr="008743C0">
        <w:t xml:space="preserve"> 19-26.</w:t>
      </w:r>
    </w:p>
    <w:p w:rsidR="00B46FF9" w:rsidRDefault="008743C0" w:rsidP="004427BD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7D" w:rsidRDefault="00964D7D" w:rsidP="000B473B">
      <w:r>
        <w:separator/>
      </w:r>
    </w:p>
  </w:endnote>
  <w:endnote w:type="continuationSeparator" w:id="0">
    <w:p w:rsidR="00964D7D" w:rsidRDefault="00964D7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37E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43C0A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7D" w:rsidRDefault="00964D7D" w:rsidP="000B473B">
      <w:r>
        <w:separator/>
      </w:r>
    </w:p>
  </w:footnote>
  <w:footnote w:type="continuationSeparator" w:id="0">
    <w:p w:rsidR="00964D7D" w:rsidRDefault="00964D7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9D0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324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64D7D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0E5B26"/>
    <w:rsid w:val="00131411"/>
    <w:rsid w:val="00142613"/>
    <w:rsid w:val="00144DA7"/>
    <w:rsid w:val="00146686"/>
    <w:rsid w:val="00147C2E"/>
    <w:rsid w:val="00150D91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55956"/>
    <w:rsid w:val="00264715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427BD"/>
    <w:rsid w:val="0045323E"/>
    <w:rsid w:val="004B0EE1"/>
    <w:rsid w:val="004B1C32"/>
    <w:rsid w:val="004C5D20"/>
    <w:rsid w:val="004D0D83"/>
    <w:rsid w:val="004E1C66"/>
    <w:rsid w:val="004E1DF1"/>
    <w:rsid w:val="004E5592"/>
    <w:rsid w:val="0050055B"/>
    <w:rsid w:val="00524710"/>
    <w:rsid w:val="00535269"/>
    <w:rsid w:val="00543C0A"/>
    <w:rsid w:val="00555342"/>
    <w:rsid w:val="005560E2"/>
    <w:rsid w:val="005A452E"/>
    <w:rsid w:val="005A6EE7"/>
    <w:rsid w:val="005C1C33"/>
    <w:rsid w:val="005F1A7B"/>
    <w:rsid w:val="006355D8"/>
    <w:rsid w:val="00642ECD"/>
    <w:rsid w:val="006502A0"/>
    <w:rsid w:val="006772F5"/>
    <w:rsid w:val="00687F10"/>
    <w:rsid w:val="006A4440"/>
    <w:rsid w:val="006B0615"/>
    <w:rsid w:val="006B6289"/>
    <w:rsid w:val="006D166B"/>
    <w:rsid w:val="006F3279"/>
    <w:rsid w:val="00704AEE"/>
    <w:rsid w:val="0071690F"/>
    <w:rsid w:val="00722F9A"/>
    <w:rsid w:val="00754539"/>
    <w:rsid w:val="0077646D"/>
    <w:rsid w:val="00781BC6"/>
    <w:rsid w:val="007A3C86"/>
    <w:rsid w:val="007A683E"/>
    <w:rsid w:val="007A6C8B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743C0"/>
    <w:rsid w:val="00880E3B"/>
    <w:rsid w:val="008A405F"/>
    <w:rsid w:val="008C7F34"/>
    <w:rsid w:val="008D6B97"/>
    <w:rsid w:val="008E580C"/>
    <w:rsid w:val="0090047A"/>
    <w:rsid w:val="00925026"/>
    <w:rsid w:val="00931264"/>
    <w:rsid w:val="00942A4B"/>
    <w:rsid w:val="00961D59"/>
    <w:rsid w:val="00964D7D"/>
    <w:rsid w:val="00981495"/>
    <w:rsid w:val="00986B0D"/>
    <w:rsid w:val="0099757D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85689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0CA6"/>
    <w:rsid w:val="00F8355F"/>
    <w:rsid w:val="00FA3196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D77B8F"/>
  <w15:docId w15:val="{D045BF73-A5F3-4507-847B-9734780B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743C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43C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43C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743C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2-T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.template_physics_diagnostic_2-T Multi Choice.dotx</Template>
  <TotalTime>90</TotalTime>
  <Pages>4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17</cp:revision>
  <cp:lastPrinted>2017-02-24T16:20:00Z</cp:lastPrinted>
  <dcterms:created xsi:type="dcterms:W3CDTF">2020-06-24T14:08:00Z</dcterms:created>
  <dcterms:modified xsi:type="dcterms:W3CDTF">2020-07-03T09:44:00Z</dcterms:modified>
</cp:coreProperties>
</file>