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1AC2" w:rsidRPr="001A40E2" w:rsidRDefault="00E036E1" w:rsidP="00201AC2">
      <w:pPr>
        <w:spacing w:after="180"/>
        <w:rPr>
          <w:b/>
          <w:sz w:val="44"/>
          <w:szCs w:val="44"/>
        </w:rPr>
      </w:pPr>
      <w:r w:rsidRPr="00E036E1">
        <w:rPr>
          <w:b/>
          <w:sz w:val="44"/>
          <w:szCs w:val="44"/>
        </w:rPr>
        <w:t xml:space="preserve">Making gas (Part </w:t>
      </w:r>
      <w:r w:rsidR="00521601">
        <w:rPr>
          <w:b/>
          <w:sz w:val="44"/>
          <w:szCs w:val="44"/>
        </w:rPr>
        <w:t>2</w:t>
      </w:r>
      <w:r w:rsidRPr="00E036E1">
        <w:rPr>
          <w:b/>
          <w:sz w:val="44"/>
          <w:szCs w:val="44"/>
        </w:rPr>
        <w:t>)</w:t>
      </w:r>
    </w:p>
    <w:p w:rsidR="00201AC2" w:rsidRDefault="00201AC2" w:rsidP="00201AC2">
      <w:pPr>
        <w:spacing w:after="180"/>
      </w:pPr>
    </w:p>
    <w:p w:rsidR="00E036E1" w:rsidRDefault="00437002" w:rsidP="00E036E1">
      <w:pPr>
        <w:spacing w:after="180"/>
        <w:jc w:val="center"/>
      </w:pPr>
      <w:r>
        <w:rPr>
          <w:noProof/>
          <w:lang w:eastAsia="en-GB"/>
        </w:rPr>
        <w:drawing>
          <wp:inline distT="0" distB="0" distL="0" distR="0">
            <wp:extent cx="2090932" cy="2221997"/>
            <wp:effectExtent l="0" t="0" r="5080" b="698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ndow_night.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090932" cy="2221997"/>
                    </a:xfrm>
                    <a:prstGeom prst="rect">
                      <a:avLst/>
                    </a:prstGeom>
                  </pic:spPr>
                </pic:pic>
              </a:graphicData>
            </a:graphic>
          </wp:inline>
        </w:drawing>
      </w:r>
    </w:p>
    <w:p w:rsidR="00E036E1" w:rsidRDefault="00E036E1" w:rsidP="00201AC2">
      <w:pPr>
        <w:spacing w:after="180"/>
      </w:pPr>
    </w:p>
    <w:p w:rsidR="006C6AD4" w:rsidRDefault="00E036E1" w:rsidP="006C6AD4">
      <w:pPr>
        <w:pStyle w:val="ListParagraph"/>
        <w:numPr>
          <w:ilvl w:val="0"/>
          <w:numId w:val="3"/>
        </w:numPr>
        <w:spacing w:after="180"/>
        <w:ind w:left="567" w:hanging="567"/>
        <w:contextualSpacing w:val="0"/>
      </w:pPr>
      <w:r>
        <w:t>Which of the following gasses do</w:t>
      </w:r>
      <w:r w:rsidR="003C18E9">
        <w:t xml:space="preserve">es </w:t>
      </w:r>
      <w:r w:rsidR="00437002">
        <w:t>a plant</w:t>
      </w:r>
      <w:r>
        <w:t xml:space="preserve"> make</w:t>
      </w:r>
      <w:r w:rsidR="00437002">
        <w:t xml:space="preserve"> when it’s </w:t>
      </w:r>
      <w:r w:rsidR="00437002" w:rsidRPr="00437002">
        <w:rPr>
          <w:b/>
        </w:rPr>
        <w:t>dark</w:t>
      </w:r>
      <w:r>
        <w:t>?</w:t>
      </w:r>
    </w:p>
    <w:p w:rsidR="00856F0B" w:rsidRDefault="00856F0B" w:rsidP="00856F0B">
      <w:pPr>
        <w:spacing w:after="180"/>
      </w:pPr>
    </w:p>
    <w:tbl>
      <w:tblPr>
        <w:tblStyle w:val="TableGrid"/>
        <w:tblW w:w="0" w:type="auto"/>
        <w:tblInd w:w="5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2"/>
        <w:gridCol w:w="7882"/>
      </w:tblGrid>
      <w:tr w:rsidR="00856F0B" w:rsidTr="00571216">
        <w:trPr>
          <w:trHeight w:hRule="exact" w:val="567"/>
        </w:trPr>
        <w:tc>
          <w:tcPr>
            <w:tcW w:w="572" w:type="dxa"/>
          </w:tcPr>
          <w:p w:rsidR="00856F0B" w:rsidRPr="00461B7C" w:rsidRDefault="00856F0B" w:rsidP="00571216">
            <w:pPr>
              <w:rPr>
                <w:b/>
                <w:szCs w:val="18"/>
              </w:rPr>
            </w:pPr>
            <w:r>
              <w:rPr>
                <w:b/>
                <w:szCs w:val="18"/>
              </w:rPr>
              <w:t>A</w:t>
            </w:r>
          </w:p>
        </w:tc>
        <w:tc>
          <w:tcPr>
            <w:tcW w:w="7882" w:type="dxa"/>
          </w:tcPr>
          <w:p w:rsidR="00856F0B" w:rsidRDefault="00E036E1" w:rsidP="00571216">
            <w:pPr>
              <w:rPr>
                <w:szCs w:val="18"/>
              </w:rPr>
            </w:pPr>
            <w:r>
              <w:rPr>
                <w:szCs w:val="18"/>
              </w:rPr>
              <w:t>Carbon dioxide and oxygen.</w:t>
            </w:r>
          </w:p>
        </w:tc>
      </w:tr>
      <w:tr w:rsidR="00856F0B" w:rsidTr="00571216">
        <w:trPr>
          <w:trHeight w:hRule="exact" w:val="567"/>
        </w:trPr>
        <w:tc>
          <w:tcPr>
            <w:tcW w:w="572" w:type="dxa"/>
          </w:tcPr>
          <w:p w:rsidR="00856F0B" w:rsidRPr="00461B7C" w:rsidRDefault="00856F0B" w:rsidP="00571216">
            <w:pPr>
              <w:rPr>
                <w:b/>
                <w:szCs w:val="18"/>
              </w:rPr>
            </w:pPr>
            <w:r>
              <w:rPr>
                <w:b/>
                <w:szCs w:val="18"/>
              </w:rPr>
              <w:t>B</w:t>
            </w:r>
          </w:p>
        </w:tc>
        <w:tc>
          <w:tcPr>
            <w:tcW w:w="7882" w:type="dxa"/>
          </w:tcPr>
          <w:p w:rsidR="00856F0B" w:rsidRDefault="00E036E1" w:rsidP="00571216">
            <w:pPr>
              <w:rPr>
                <w:szCs w:val="18"/>
              </w:rPr>
            </w:pPr>
            <w:r>
              <w:rPr>
                <w:szCs w:val="18"/>
              </w:rPr>
              <w:t>Only carbon dioxide.</w:t>
            </w:r>
          </w:p>
        </w:tc>
      </w:tr>
      <w:tr w:rsidR="00856F0B" w:rsidTr="00571216">
        <w:trPr>
          <w:trHeight w:hRule="exact" w:val="567"/>
        </w:trPr>
        <w:tc>
          <w:tcPr>
            <w:tcW w:w="572" w:type="dxa"/>
          </w:tcPr>
          <w:p w:rsidR="00856F0B" w:rsidRPr="00461B7C" w:rsidRDefault="00856F0B" w:rsidP="00571216">
            <w:pPr>
              <w:rPr>
                <w:b/>
                <w:szCs w:val="18"/>
              </w:rPr>
            </w:pPr>
            <w:r>
              <w:rPr>
                <w:b/>
                <w:szCs w:val="18"/>
              </w:rPr>
              <w:t>C</w:t>
            </w:r>
          </w:p>
        </w:tc>
        <w:tc>
          <w:tcPr>
            <w:tcW w:w="7882" w:type="dxa"/>
          </w:tcPr>
          <w:p w:rsidR="00856F0B" w:rsidRDefault="00E036E1" w:rsidP="00571216">
            <w:pPr>
              <w:rPr>
                <w:szCs w:val="18"/>
              </w:rPr>
            </w:pPr>
            <w:r>
              <w:rPr>
                <w:szCs w:val="18"/>
              </w:rPr>
              <w:t>Only oxygen.</w:t>
            </w:r>
          </w:p>
        </w:tc>
      </w:tr>
      <w:tr w:rsidR="00856F0B" w:rsidTr="00571216">
        <w:trPr>
          <w:trHeight w:hRule="exact" w:val="567"/>
        </w:trPr>
        <w:tc>
          <w:tcPr>
            <w:tcW w:w="572" w:type="dxa"/>
          </w:tcPr>
          <w:p w:rsidR="00856F0B" w:rsidRDefault="00856F0B" w:rsidP="00571216">
            <w:pPr>
              <w:rPr>
                <w:b/>
                <w:szCs w:val="18"/>
              </w:rPr>
            </w:pPr>
            <w:r>
              <w:rPr>
                <w:b/>
                <w:szCs w:val="18"/>
              </w:rPr>
              <w:t>D</w:t>
            </w:r>
          </w:p>
        </w:tc>
        <w:tc>
          <w:tcPr>
            <w:tcW w:w="7882" w:type="dxa"/>
          </w:tcPr>
          <w:p w:rsidR="00856F0B" w:rsidRDefault="00E036E1" w:rsidP="00571216">
            <w:pPr>
              <w:rPr>
                <w:szCs w:val="18"/>
              </w:rPr>
            </w:pPr>
            <w:r>
              <w:rPr>
                <w:szCs w:val="18"/>
              </w:rPr>
              <w:t>Neither.</w:t>
            </w:r>
          </w:p>
        </w:tc>
      </w:tr>
    </w:tbl>
    <w:p w:rsidR="00201AC2" w:rsidRDefault="00201AC2" w:rsidP="006F3279">
      <w:pPr>
        <w:spacing w:after="240"/>
        <w:rPr>
          <w:szCs w:val="18"/>
        </w:rPr>
      </w:pPr>
    </w:p>
    <w:p w:rsidR="006C6AD4" w:rsidRDefault="006C6AD4" w:rsidP="006C6AD4">
      <w:pPr>
        <w:pStyle w:val="ListParagraph"/>
        <w:numPr>
          <w:ilvl w:val="0"/>
          <w:numId w:val="3"/>
        </w:numPr>
        <w:spacing w:after="180"/>
        <w:ind w:left="567" w:hanging="567"/>
        <w:contextualSpacing w:val="0"/>
      </w:pPr>
      <w:r>
        <w:t>How would you explain your answer to question 1?</w:t>
      </w:r>
    </w:p>
    <w:p w:rsidR="006C6AD4" w:rsidRDefault="006C6AD4" w:rsidP="006C6AD4">
      <w:pPr>
        <w:spacing w:after="180"/>
      </w:pPr>
    </w:p>
    <w:tbl>
      <w:tblPr>
        <w:tblStyle w:val="TableGrid"/>
        <w:tblW w:w="0" w:type="auto"/>
        <w:tblInd w:w="5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2"/>
        <w:gridCol w:w="7882"/>
      </w:tblGrid>
      <w:tr w:rsidR="006C6AD4" w:rsidTr="00571216">
        <w:trPr>
          <w:trHeight w:hRule="exact" w:val="567"/>
        </w:trPr>
        <w:tc>
          <w:tcPr>
            <w:tcW w:w="572" w:type="dxa"/>
          </w:tcPr>
          <w:p w:rsidR="006C6AD4" w:rsidRPr="00461B7C" w:rsidRDefault="006C6AD4" w:rsidP="00571216">
            <w:pPr>
              <w:rPr>
                <w:b/>
                <w:szCs w:val="18"/>
              </w:rPr>
            </w:pPr>
            <w:r>
              <w:rPr>
                <w:b/>
                <w:szCs w:val="18"/>
              </w:rPr>
              <w:t>A</w:t>
            </w:r>
          </w:p>
        </w:tc>
        <w:tc>
          <w:tcPr>
            <w:tcW w:w="7882" w:type="dxa"/>
          </w:tcPr>
          <w:p w:rsidR="006C6AD4" w:rsidRDefault="00E036E1" w:rsidP="00437002">
            <w:pPr>
              <w:rPr>
                <w:szCs w:val="18"/>
              </w:rPr>
            </w:pPr>
            <w:r>
              <w:rPr>
                <w:szCs w:val="18"/>
              </w:rPr>
              <w:t xml:space="preserve">Both cellular respiration and photosynthesis take place </w:t>
            </w:r>
            <w:r w:rsidR="00437002">
              <w:rPr>
                <w:szCs w:val="18"/>
              </w:rPr>
              <w:t>all the time in plants.</w:t>
            </w:r>
          </w:p>
        </w:tc>
      </w:tr>
      <w:tr w:rsidR="006C6AD4" w:rsidTr="00571216">
        <w:trPr>
          <w:trHeight w:hRule="exact" w:val="567"/>
        </w:trPr>
        <w:tc>
          <w:tcPr>
            <w:tcW w:w="572" w:type="dxa"/>
          </w:tcPr>
          <w:p w:rsidR="006C6AD4" w:rsidRPr="00461B7C" w:rsidRDefault="006C6AD4" w:rsidP="00571216">
            <w:pPr>
              <w:rPr>
                <w:b/>
                <w:szCs w:val="18"/>
              </w:rPr>
            </w:pPr>
            <w:r>
              <w:rPr>
                <w:b/>
                <w:szCs w:val="18"/>
              </w:rPr>
              <w:t>B</w:t>
            </w:r>
          </w:p>
        </w:tc>
        <w:tc>
          <w:tcPr>
            <w:tcW w:w="7882" w:type="dxa"/>
          </w:tcPr>
          <w:p w:rsidR="006C6AD4" w:rsidRDefault="00E036E1" w:rsidP="00437002">
            <w:pPr>
              <w:rPr>
                <w:szCs w:val="18"/>
              </w:rPr>
            </w:pPr>
            <w:r>
              <w:rPr>
                <w:szCs w:val="18"/>
              </w:rPr>
              <w:t xml:space="preserve">Only cellular respiration takes place in </w:t>
            </w:r>
            <w:r w:rsidR="00437002">
              <w:rPr>
                <w:szCs w:val="18"/>
              </w:rPr>
              <w:t>plants when it’s dark</w:t>
            </w:r>
            <w:r>
              <w:rPr>
                <w:szCs w:val="18"/>
              </w:rPr>
              <w:t>.</w:t>
            </w:r>
          </w:p>
        </w:tc>
      </w:tr>
      <w:tr w:rsidR="006C6AD4" w:rsidTr="00571216">
        <w:trPr>
          <w:trHeight w:hRule="exact" w:val="567"/>
        </w:trPr>
        <w:tc>
          <w:tcPr>
            <w:tcW w:w="572" w:type="dxa"/>
          </w:tcPr>
          <w:p w:rsidR="006C6AD4" w:rsidRPr="00461B7C" w:rsidRDefault="006C6AD4" w:rsidP="00571216">
            <w:pPr>
              <w:rPr>
                <w:b/>
                <w:szCs w:val="18"/>
              </w:rPr>
            </w:pPr>
            <w:r>
              <w:rPr>
                <w:b/>
                <w:szCs w:val="18"/>
              </w:rPr>
              <w:t>C</w:t>
            </w:r>
          </w:p>
        </w:tc>
        <w:tc>
          <w:tcPr>
            <w:tcW w:w="7882" w:type="dxa"/>
          </w:tcPr>
          <w:p w:rsidR="006C6AD4" w:rsidRDefault="00E036E1" w:rsidP="00437002">
            <w:pPr>
              <w:rPr>
                <w:szCs w:val="18"/>
              </w:rPr>
            </w:pPr>
            <w:r>
              <w:rPr>
                <w:szCs w:val="18"/>
              </w:rPr>
              <w:t xml:space="preserve">Only photosynthesis takes place in </w:t>
            </w:r>
            <w:r w:rsidR="00437002">
              <w:rPr>
                <w:szCs w:val="18"/>
              </w:rPr>
              <w:t>plants when it’s dark</w:t>
            </w:r>
            <w:r>
              <w:rPr>
                <w:szCs w:val="18"/>
              </w:rPr>
              <w:t>.</w:t>
            </w:r>
          </w:p>
        </w:tc>
      </w:tr>
      <w:tr w:rsidR="006C6AD4" w:rsidTr="00571216">
        <w:trPr>
          <w:trHeight w:hRule="exact" w:val="567"/>
        </w:trPr>
        <w:tc>
          <w:tcPr>
            <w:tcW w:w="572" w:type="dxa"/>
          </w:tcPr>
          <w:p w:rsidR="006C6AD4" w:rsidRDefault="006C6AD4" w:rsidP="00571216">
            <w:pPr>
              <w:rPr>
                <w:b/>
                <w:szCs w:val="18"/>
              </w:rPr>
            </w:pPr>
            <w:r>
              <w:rPr>
                <w:b/>
                <w:szCs w:val="18"/>
              </w:rPr>
              <w:t>D</w:t>
            </w:r>
          </w:p>
        </w:tc>
        <w:tc>
          <w:tcPr>
            <w:tcW w:w="7882" w:type="dxa"/>
          </w:tcPr>
          <w:p w:rsidR="006C6AD4" w:rsidRDefault="00E036E1" w:rsidP="00052D30">
            <w:pPr>
              <w:rPr>
                <w:szCs w:val="18"/>
              </w:rPr>
            </w:pPr>
            <w:r>
              <w:rPr>
                <w:szCs w:val="18"/>
              </w:rPr>
              <w:t xml:space="preserve">Neither cellular respiration nor photosynthesis </w:t>
            </w:r>
            <w:proofErr w:type="gramStart"/>
            <w:r w:rsidR="00437002">
              <w:rPr>
                <w:szCs w:val="18"/>
              </w:rPr>
              <w:t>take</w:t>
            </w:r>
            <w:proofErr w:type="gramEnd"/>
            <w:r>
              <w:rPr>
                <w:szCs w:val="18"/>
              </w:rPr>
              <w:t xml:space="preserve"> place in </w:t>
            </w:r>
            <w:r w:rsidR="00437002">
              <w:rPr>
                <w:szCs w:val="18"/>
              </w:rPr>
              <w:t>plants when it’s dark</w:t>
            </w:r>
            <w:r>
              <w:rPr>
                <w:szCs w:val="18"/>
              </w:rPr>
              <w:t>.</w:t>
            </w:r>
          </w:p>
        </w:tc>
      </w:tr>
    </w:tbl>
    <w:p w:rsidR="006C6AD4" w:rsidRDefault="006C6AD4" w:rsidP="006C6AD4">
      <w:pPr>
        <w:spacing w:after="240"/>
        <w:rPr>
          <w:szCs w:val="18"/>
        </w:rPr>
      </w:pPr>
    </w:p>
    <w:p w:rsidR="00F76841" w:rsidRDefault="00F76841">
      <w:pPr>
        <w:spacing w:after="200" w:line="276" w:lineRule="auto"/>
        <w:rPr>
          <w:szCs w:val="18"/>
        </w:rPr>
      </w:pPr>
      <w:r>
        <w:rPr>
          <w:szCs w:val="18"/>
        </w:rPr>
        <w:br w:type="page"/>
      </w:r>
    </w:p>
    <w:p w:rsidR="00F76841" w:rsidRPr="001A40E2" w:rsidRDefault="00F76841" w:rsidP="00F76841">
      <w:pPr>
        <w:spacing w:after="180"/>
        <w:rPr>
          <w:b/>
          <w:sz w:val="44"/>
          <w:szCs w:val="44"/>
        </w:rPr>
      </w:pPr>
      <w:r w:rsidRPr="00E036E1">
        <w:rPr>
          <w:b/>
          <w:sz w:val="44"/>
          <w:szCs w:val="44"/>
        </w:rPr>
        <w:lastRenderedPageBreak/>
        <w:t xml:space="preserve">Making gas (Part </w:t>
      </w:r>
      <w:r>
        <w:rPr>
          <w:b/>
          <w:sz w:val="44"/>
          <w:szCs w:val="44"/>
        </w:rPr>
        <w:t>2</w:t>
      </w:r>
      <w:r w:rsidRPr="00E036E1">
        <w:rPr>
          <w:b/>
          <w:sz w:val="44"/>
          <w:szCs w:val="44"/>
        </w:rPr>
        <w:t>)</w:t>
      </w:r>
    </w:p>
    <w:p w:rsidR="00F76841" w:rsidRDefault="00F76841" w:rsidP="00F76841">
      <w:pPr>
        <w:spacing w:after="180"/>
      </w:pPr>
    </w:p>
    <w:p w:rsidR="00F76841" w:rsidRDefault="00F76841" w:rsidP="00F76841">
      <w:pPr>
        <w:spacing w:after="180"/>
        <w:jc w:val="center"/>
      </w:pPr>
      <w:r>
        <w:rPr>
          <w:noProof/>
          <w:lang w:eastAsia="en-GB"/>
        </w:rPr>
        <w:drawing>
          <wp:inline distT="0" distB="0" distL="0" distR="0">
            <wp:extent cx="2090932" cy="2221997"/>
            <wp:effectExtent l="0" t="0" r="5080" b="698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ndow_day.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090932" cy="2221997"/>
                    </a:xfrm>
                    <a:prstGeom prst="rect">
                      <a:avLst/>
                    </a:prstGeom>
                  </pic:spPr>
                </pic:pic>
              </a:graphicData>
            </a:graphic>
          </wp:inline>
        </w:drawing>
      </w:r>
    </w:p>
    <w:p w:rsidR="00F76841" w:rsidRDefault="00F76841" w:rsidP="00F76841">
      <w:pPr>
        <w:spacing w:after="180"/>
      </w:pPr>
    </w:p>
    <w:p w:rsidR="00F76841" w:rsidRDefault="00F76841" w:rsidP="00F76841">
      <w:pPr>
        <w:pStyle w:val="ListParagraph"/>
        <w:numPr>
          <w:ilvl w:val="0"/>
          <w:numId w:val="3"/>
        </w:numPr>
        <w:spacing w:after="180"/>
        <w:ind w:left="567" w:hanging="567"/>
        <w:contextualSpacing w:val="0"/>
      </w:pPr>
      <w:r>
        <w:t xml:space="preserve">Which of the following gasses does a plant make when it’s </w:t>
      </w:r>
      <w:r>
        <w:rPr>
          <w:b/>
        </w:rPr>
        <w:t>light</w:t>
      </w:r>
      <w:r>
        <w:t>?</w:t>
      </w:r>
    </w:p>
    <w:p w:rsidR="00F76841" w:rsidRDefault="00F76841" w:rsidP="00F76841">
      <w:pPr>
        <w:spacing w:after="180"/>
      </w:pPr>
    </w:p>
    <w:tbl>
      <w:tblPr>
        <w:tblStyle w:val="TableGrid"/>
        <w:tblW w:w="0" w:type="auto"/>
        <w:tblInd w:w="5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2"/>
        <w:gridCol w:w="7882"/>
      </w:tblGrid>
      <w:tr w:rsidR="00F76841" w:rsidTr="005163FB">
        <w:trPr>
          <w:trHeight w:hRule="exact" w:val="567"/>
        </w:trPr>
        <w:tc>
          <w:tcPr>
            <w:tcW w:w="572" w:type="dxa"/>
          </w:tcPr>
          <w:p w:rsidR="00F76841" w:rsidRPr="00461B7C" w:rsidRDefault="00F76841" w:rsidP="005163FB">
            <w:pPr>
              <w:rPr>
                <w:b/>
                <w:szCs w:val="18"/>
              </w:rPr>
            </w:pPr>
            <w:r>
              <w:rPr>
                <w:b/>
                <w:szCs w:val="18"/>
              </w:rPr>
              <w:t>A</w:t>
            </w:r>
          </w:p>
        </w:tc>
        <w:tc>
          <w:tcPr>
            <w:tcW w:w="7882" w:type="dxa"/>
          </w:tcPr>
          <w:p w:rsidR="00F76841" w:rsidRDefault="00F76841" w:rsidP="005163FB">
            <w:pPr>
              <w:rPr>
                <w:szCs w:val="18"/>
              </w:rPr>
            </w:pPr>
            <w:r>
              <w:rPr>
                <w:szCs w:val="18"/>
              </w:rPr>
              <w:t>Carbon dioxide and oxygen.</w:t>
            </w:r>
          </w:p>
        </w:tc>
      </w:tr>
      <w:tr w:rsidR="00F76841" w:rsidTr="005163FB">
        <w:trPr>
          <w:trHeight w:hRule="exact" w:val="567"/>
        </w:trPr>
        <w:tc>
          <w:tcPr>
            <w:tcW w:w="572" w:type="dxa"/>
          </w:tcPr>
          <w:p w:rsidR="00F76841" w:rsidRPr="00461B7C" w:rsidRDefault="00F76841" w:rsidP="005163FB">
            <w:pPr>
              <w:rPr>
                <w:b/>
                <w:szCs w:val="18"/>
              </w:rPr>
            </w:pPr>
            <w:r>
              <w:rPr>
                <w:b/>
                <w:szCs w:val="18"/>
              </w:rPr>
              <w:t>B</w:t>
            </w:r>
          </w:p>
        </w:tc>
        <w:tc>
          <w:tcPr>
            <w:tcW w:w="7882" w:type="dxa"/>
          </w:tcPr>
          <w:p w:rsidR="00F76841" w:rsidRDefault="00F76841" w:rsidP="005163FB">
            <w:pPr>
              <w:rPr>
                <w:szCs w:val="18"/>
              </w:rPr>
            </w:pPr>
            <w:r>
              <w:rPr>
                <w:szCs w:val="18"/>
              </w:rPr>
              <w:t>Only carbon dioxide.</w:t>
            </w:r>
          </w:p>
        </w:tc>
      </w:tr>
      <w:tr w:rsidR="00F76841" w:rsidTr="005163FB">
        <w:trPr>
          <w:trHeight w:hRule="exact" w:val="567"/>
        </w:trPr>
        <w:tc>
          <w:tcPr>
            <w:tcW w:w="572" w:type="dxa"/>
          </w:tcPr>
          <w:p w:rsidR="00F76841" w:rsidRPr="00461B7C" w:rsidRDefault="00F76841" w:rsidP="005163FB">
            <w:pPr>
              <w:rPr>
                <w:b/>
                <w:szCs w:val="18"/>
              </w:rPr>
            </w:pPr>
            <w:r>
              <w:rPr>
                <w:b/>
                <w:szCs w:val="18"/>
              </w:rPr>
              <w:t>C</w:t>
            </w:r>
          </w:p>
        </w:tc>
        <w:tc>
          <w:tcPr>
            <w:tcW w:w="7882" w:type="dxa"/>
          </w:tcPr>
          <w:p w:rsidR="00F76841" w:rsidRDefault="00F76841" w:rsidP="005163FB">
            <w:pPr>
              <w:rPr>
                <w:szCs w:val="18"/>
              </w:rPr>
            </w:pPr>
            <w:r>
              <w:rPr>
                <w:szCs w:val="18"/>
              </w:rPr>
              <w:t>Only oxygen.</w:t>
            </w:r>
          </w:p>
        </w:tc>
      </w:tr>
      <w:tr w:rsidR="00F76841" w:rsidTr="005163FB">
        <w:trPr>
          <w:trHeight w:hRule="exact" w:val="567"/>
        </w:trPr>
        <w:tc>
          <w:tcPr>
            <w:tcW w:w="572" w:type="dxa"/>
          </w:tcPr>
          <w:p w:rsidR="00F76841" w:rsidRDefault="00F76841" w:rsidP="005163FB">
            <w:pPr>
              <w:rPr>
                <w:b/>
                <w:szCs w:val="18"/>
              </w:rPr>
            </w:pPr>
            <w:r>
              <w:rPr>
                <w:b/>
                <w:szCs w:val="18"/>
              </w:rPr>
              <w:t>D</w:t>
            </w:r>
          </w:p>
        </w:tc>
        <w:tc>
          <w:tcPr>
            <w:tcW w:w="7882" w:type="dxa"/>
          </w:tcPr>
          <w:p w:rsidR="00F76841" w:rsidRDefault="00F76841" w:rsidP="005163FB">
            <w:pPr>
              <w:rPr>
                <w:szCs w:val="18"/>
              </w:rPr>
            </w:pPr>
            <w:r>
              <w:rPr>
                <w:szCs w:val="18"/>
              </w:rPr>
              <w:t>Neither.</w:t>
            </w:r>
          </w:p>
        </w:tc>
      </w:tr>
    </w:tbl>
    <w:p w:rsidR="00F76841" w:rsidRDefault="00F76841" w:rsidP="00F76841">
      <w:pPr>
        <w:spacing w:after="240"/>
        <w:rPr>
          <w:szCs w:val="18"/>
        </w:rPr>
      </w:pPr>
    </w:p>
    <w:p w:rsidR="00F76841" w:rsidRDefault="00F76841" w:rsidP="00F76841">
      <w:pPr>
        <w:pStyle w:val="ListParagraph"/>
        <w:numPr>
          <w:ilvl w:val="0"/>
          <w:numId w:val="3"/>
        </w:numPr>
        <w:spacing w:after="180"/>
        <w:ind w:left="567" w:hanging="567"/>
        <w:contextualSpacing w:val="0"/>
      </w:pPr>
      <w:r>
        <w:t>How would you explain</w:t>
      </w:r>
      <w:r>
        <w:t xml:space="preserve"> your answer to question 3</w:t>
      </w:r>
      <w:r>
        <w:t>?</w:t>
      </w:r>
    </w:p>
    <w:p w:rsidR="00F76841" w:rsidRDefault="00F76841" w:rsidP="00F76841">
      <w:pPr>
        <w:spacing w:after="180"/>
      </w:pPr>
    </w:p>
    <w:tbl>
      <w:tblPr>
        <w:tblStyle w:val="TableGrid"/>
        <w:tblW w:w="0" w:type="auto"/>
        <w:tblInd w:w="5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2"/>
        <w:gridCol w:w="7882"/>
      </w:tblGrid>
      <w:tr w:rsidR="00F76841" w:rsidTr="005163FB">
        <w:trPr>
          <w:trHeight w:hRule="exact" w:val="567"/>
        </w:trPr>
        <w:tc>
          <w:tcPr>
            <w:tcW w:w="572" w:type="dxa"/>
          </w:tcPr>
          <w:p w:rsidR="00F76841" w:rsidRPr="00461B7C" w:rsidRDefault="00F76841" w:rsidP="005163FB">
            <w:pPr>
              <w:rPr>
                <w:b/>
                <w:szCs w:val="18"/>
              </w:rPr>
            </w:pPr>
            <w:r>
              <w:rPr>
                <w:b/>
                <w:szCs w:val="18"/>
              </w:rPr>
              <w:t>A</w:t>
            </w:r>
          </w:p>
        </w:tc>
        <w:tc>
          <w:tcPr>
            <w:tcW w:w="7882" w:type="dxa"/>
          </w:tcPr>
          <w:p w:rsidR="00F76841" w:rsidRDefault="00F76841" w:rsidP="005163FB">
            <w:pPr>
              <w:rPr>
                <w:szCs w:val="18"/>
              </w:rPr>
            </w:pPr>
            <w:r>
              <w:rPr>
                <w:szCs w:val="18"/>
              </w:rPr>
              <w:t>Both cellular respiration and photosynthesis take place all the time in plants.</w:t>
            </w:r>
          </w:p>
        </w:tc>
      </w:tr>
      <w:tr w:rsidR="00F76841" w:rsidTr="005163FB">
        <w:trPr>
          <w:trHeight w:hRule="exact" w:val="567"/>
        </w:trPr>
        <w:tc>
          <w:tcPr>
            <w:tcW w:w="572" w:type="dxa"/>
          </w:tcPr>
          <w:p w:rsidR="00F76841" w:rsidRPr="00461B7C" w:rsidRDefault="00F76841" w:rsidP="005163FB">
            <w:pPr>
              <w:rPr>
                <w:b/>
                <w:szCs w:val="18"/>
              </w:rPr>
            </w:pPr>
            <w:r>
              <w:rPr>
                <w:b/>
                <w:szCs w:val="18"/>
              </w:rPr>
              <w:t>B</w:t>
            </w:r>
          </w:p>
        </w:tc>
        <w:tc>
          <w:tcPr>
            <w:tcW w:w="7882" w:type="dxa"/>
          </w:tcPr>
          <w:p w:rsidR="00F76841" w:rsidRDefault="00F76841" w:rsidP="00F76841">
            <w:pPr>
              <w:rPr>
                <w:szCs w:val="18"/>
              </w:rPr>
            </w:pPr>
            <w:r>
              <w:rPr>
                <w:szCs w:val="18"/>
              </w:rPr>
              <w:t>Both cellular respiration and photosynthesis take place in plants</w:t>
            </w:r>
            <w:r>
              <w:rPr>
                <w:szCs w:val="18"/>
              </w:rPr>
              <w:t xml:space="preserve"> when it’s light</w:t>
            </w:r>
            <w:r>
              <w:rPr>
                <w:szCs w:val="18"/>
              </w:rPr>
              <w:t>.</w:t>
            </w:r>
          </w:p>
        </w:tc>
      </w:tr>
      <w:tr w:rsidR="00F76841" w:rsidTr="005163FB">
        <w:trPr>
          <w:trHeight w:hRule="exact" w:val="567"/>
        </w:trPr>
        <w:tc>
          <w:tcPr>
            <w:tcW w:w="572" w:type="dxa"/>
          </w:tcPr>
          <w:p w:rsidR="00F76841" w:rsidRPr="00461B7C" w:rsidRDefault="00F76841" w:rsidP="005163FB">
            <w:pPr>
              <w:rPr>
                <w:b/>
                <w:szCs w:val="18"/>
              </w:rPr>
            </w:pPr>
            <w:r>
              <w:rPr>
                <w:b/>
                <w:szCs w:val="18"/>
              </w:rPr>
              <w:t>C</w:t>
            </w:r>
          </w:p>
        </w:tc>
        <w:tc>
          <w:tcPr>
            <w:tcW w:w="7882" w:type="dxa"/>
          </w:tcPr>
          <w:p w:rsidR="00F76841" w:rsidRDefault="00F76841" w:rsidP="00F76841">
            <w:pPr>
              <w:rPr>
                <w:szCs w:val="18"/>
              </w:rPr>
            </w:pPr>
            <w:r>
              <w:rPr>
                <w:szCs w:val="18"/>
              </w:rPr>
              <w:t xml:space="preserve">Only photosynthesis takes place in plants when it’s </w:t>
            </w:r>
            <w:r>
              <w:rPr>
                <w:szCs w:val="18"/>
              </w:rPr>
              <w:t>light</w:t>
            </w:r>
            <w:r>
              <w:rPr>
                <w:szCs w:val="18"/>
              </w:rPr>
              <w:t>.</w:t>
            </w:r>
          </w:p>
        </w:tc>
      </w:tr>
      <w:tr w:rsidR="00F76841" w:rsidTr="005163FB">
        <w:trPr>
          <w:trHeight w:hRule="exact" w:val="567"/>
        </w:trPr>
        <w:tc>
          <w:tcPr>
            <w:tcW w:w="572" w:type="dxa"/>
          </w:tcPr>
          <w:p w:rsidR="00F76841" w:rsidRDefault="00F76841" w:rsidP="005163FB">
            <w:pPr>
              <w:rPr>
                <w:b/>
                <w:szCs w:val="18"/>
              </w:rPr>
            </w:pPr>
            <w:r>
              <w:rPr>
                <w:b/>
                <w:szCs w:val="18"/>
              </w:rPr>
              <w:t>D</w:t>
            </w:r>
          </w:p>
        </w:tc>
        <w:tc>
          <w:tcPr>
            <w:tcW w:w="7882" w:type="dxa"/>
          </w:tcPr>
          <w:p w:rsidR="00F76841" w:rsidRDefault="00F76841" w:rsidP="00F76841">
            <w:pPr>
              <w:rPr>
                <w:szCs w:val="18"/>
              </w:rPr>
            </w:pPr>
            <w:r>
              <w:rPr>
                <w:szCs w:val="18"/>
              </w:rPr>
              <w:t xml:space="preserve">Neither cellular respiration nor photosynthesis </w:t>
            </w:r>
            <w:proofErr w:type="gramStart"/>
            <w:r>
              <w:rPr>
                <w:szCs w:val="18"/>
              </w:rPr>
              <w:t>take</w:t>
            </w:r>
            <w:proofErr w:type="gramEnd"/>
            <w:r>
              <w:rPr>
                <w:szCs w:val="18"/>
              </w:rPr>
              <w:t xml:space="preserve"> place in plants when it’s </w:t>
            </w:r>
            <w:r>
              <w:rPr>
                <w:szCs w:val="18"/>
              </w:rPr>
              <w:t>light</w:t>
            </w:r>
            <w:r>
              <w:rPr>
                <w:szCs w:val="18"/>
              </w:rPr>
              <w:t>.</w:t>
            </w:r>
          </w:p>
        </w:tc>
      </w:tr>
    </w:tbl>
    <w:p w:rsidR="00F76841" w:rsidRDefault="00F76841" w:rsidP="00F76841">
      <w:pPr>
        <w:spacing w:after="240"/>
        <w:rPr>
          <w:szCs w:val="18"/>
        </w:rPr>
      </w:pPr>
    </w:p>
    <w:p w:rsidR="00856F0B" w:rsidRPr="00201AC2" w:rsidRDefault="00856F0B" w:rsidP="006F3279">
      <w:pPr>
        <w:spacing w:after="240"/>
        <w:rPr>
          <w:szCs w:val="18"/>
        </w:rPr>
      </w:pPr>
    </w:p>
    <w:p w:rsidR="00201AC2" w:rsidRPr="00201AC2" w:rsidRDefault="00201AC2" w:rsidP="006F3279">
      <w:pPr>
        <w:spacing w:after="240"/>
        <w:rPr>
          <w:szCs w:val="18"/>
        </w:rPr>
      </w:pPr>
    </w:p>
    <w:p w:rsidR="00201AC2" w:rsidRPr="00201AC2" w:rsidRDefault="00201AC2" w:rsidP="006F3279">
      <w:pPr>
        <w:spacing w:after="240"/>
        <w:rPr>
          <w:szCs w:val="18"/>
        </w:rPr>
        <w:sectPr w:rsidR="00201AC2" w:rsidRPr="00201AC2" w:rsidSect="00642ECD">
          <w:headerReference w:type="default" r:id="rId10"/>
          <w:footerReference w:type="default" r:id="rId11"/>
          <w:pgSz w:w="11906" w:h="16838" w:code="9"/>
          <w:pgMar w:top="1440" w:right="1440" w:bottom="1440" w:left="1440" w:header="709" w:footer="567" w:gutter="0"/>
          <w:cols w:space="708"/>
          <w:docGrid w:linePitch="360"/>
        </w:sectPr>
      </w:pPr>
    </w:p>
    <w:p w:rsidR="00287876" w:rsidRPr="006F3279" w:rsidRDefault="00E036E1" w:rsidP="006F3279">
      <w:pPr>
        <w:spacing w:after="240"/>
        <w:rPr>
          <w:i/>
          <w:sz w:val="18"/>
          <w:szCs w:val="18"/>
        </w:rPr>
      </w:pPr>
      <w:r w:rsidRPr="004A2A58">
        <w:rPr>
          <w:i/>
          <w:sz w:val="18"/>
          <w:szCs w:val="18"/>
        </w:rPr>
        <w:lastRenderedPageBreak/>
        <w:t>Biology &gt; Big idea BCL: The cellular basis of life &gt; Topic BCL3: Biochemistry &gt; Key concept BCL3.</w:t>
      </w:r>
      <w:r>
        <w:rPr>
          <w:i/>
          <w:sz w:val="18"/>
          <w:szCs w:val="18"/>
        </w:rPr>
        <w:t>2</w:t>
      </w:r>
      <w:r w:rsidRPr="004A2A58">
        <w:rPr>
          <w:i/>
          <w:sz w:val="18"/>
          <w:szCs w:val="18"/>
        </w:rPr>
        <w:t xml:space="preserve">: </w:t>
      </w:r>
      <w:r w:rsidRPr="000377BB">
        <w:rPr>
          <w:i/>
          <w:sz w:val="18"/>
          <w:szCs w:val="18"/>
        </w:rPr>
        <w:t>Cellular respiration</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6355D8">
        <w:tc>
          <w:tcPr>
            <w:tcW w:w="12021" w:type="dxa"/>
            <w:shd w:val="clear" w:color="auto" w:fill="C2D69B" w:themeFill="accent3" w:themeFillTint="99"/>
          </w:tcPr>
          <w:p w:rsidR="006F3279" w:rsidRPr="00CA4B46" w:rsidRDefault="007C26E1" w:rsidP="00C30819">
            <w:pPr>
              <w:ind w:left="1304"/>
              <w:rPr>
                <w:b/>
                <w:sz w:val="40"/>
                <w:szCs w:val="40"/>
              </w:rPr>
            </w:pPr>
            <w:r>
              <w:rPr>
                <w:b/>
                <w:sz w:val="40"/>
                <w:szCs w:val="40"/>
              </w:rPr>
              <w:t>Diagnostic</w:t>
            </w:r>
            <w:r w:rsidR="00C30819">
              <w:rPr>
                <w:b/>
                <w:sz w:val="40"/>
                <w:szCs w:val="40"/>
              </w:rPr>
              <w:t xml:space="preserve"> question</w:t>
            </w:r>
          </w:p>
        </w:tc>
      </w:tr>
      <w:tr w:rsidR="006F3279" w:rsidTr="006355D8">
        <w:tc>
          <w:tcPr>
            <w:tcW w:w="12021" w:type="dxa"/>
            <w:shd w:val="clear" w:color="auto" w:fill="D6E3BC" w:themeFill="accent3" w:themeFillTint="66"/>
          </w:tcPr>
          <w:p w:rsidR="006F3279" w:rsidRPr="00CA4B46" w:rsidRDefault="00E036E1" w:rsidP="00521601">
            <w:pPr>
              <w:spacing w:after="60"/>
              <w:ind w:left="1304"/>
              <w:rPr>
                <w:b/>
                <w:sz w:val="40"/>
                <w:szCs w:val="40"/>
              </w:rPr>
            </w:pPr>
            <w:r w:rsidRPr="00E036E1">
              <w:rPr>
                <w:b/>
                <w:sz w:val="44"/>
                <w:szCs w:val="44"/>
              </w:rPr>
              <w:t xml:space="preserve">Making gas (Part </w:t>
            </w:r>
            <w:r w:rsidR="00521601">
              <w:rPr>
                <w:b/>
                <w:sz w:val="44"/>
                <w:szCs w:val="44"/>
              </w:rPr>
              <w:t>2</w:t>
            </w:r>
            <w:r w:rsidRPr="00E036E1">
              <w:rPr>
                <w:b/>
                <w:sz w:val="44"/>
                <w:szCs w:val="44"/>
              </w:rPr>
              <w:t>)</w:t>
            </w:r>
          </w:p>
        </w:tc>
      </w:tr>
    </w:tbl>
    <w:p w:rsidR="006F3279" w:rsidRDefault="006F3279" w:rsidP="00E036E1">
      <w:pPr>
        <w:rPr>
          <w:b/>
        </w:rPr>
      </w:pPr>
    </w:p>
    <w:p w:rsidR="00FD60D7" w:rsidRPr="005B372A" w:rsidRDefault="00FD60D7" w:rsidP="00FD60D7">
      <w:pPr>
        <w:spacing w:after="180"/>
        <w:rPr>
          <w:b/>
          <w:color w:val="538135"/>
          <w:sz w:val="24"/>
        </w:rPr>
      </w:pPr>
      <w:r w:rsidRPr="005B372A">
        <w:rPr>
          <w:b/>
          <w:color w:val="538135"/>
          <w:sz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E036E1" w:rsidTr="003F16F9">
        <w:trPr>
          <w:trHeight w:val="340"/>
        </w:trPr>
        <w:tc>
          <w:tcPr>
            <w:tcW w:w="2196" w:type="dxa"/>
          </w:tcPr>
          <w:p w:rsidR="00E036E1" w:rsidRDefault="00E036E1" w:rsidP="00C30819">
            <w:pPr>
              <w:spacing w:before="60" w:after="60"/>
            </w:pPr>
            <w:r>
              <w:t>Learning focus:</w:t>
            </w:r>
          </w:p>
        </w:tc>
        <w:tc>
          <w:tcPr>
            <w:tcW w:w="6820" w:type="dxa"/>
          </w:tcPr>
          <w:p w:rsidR="00E036E1" w:rsidRDefault="00E036E1" w:rsidP="00C56D09">
            <w:pPr>
              <w:spacing w:before="60" w:after="60"/>
            </w:pPr>
            <w:r w:rsidRPr="00447160">
              <w:t>Energy for life processes is provided by a chemical process called cellular respiration inside all living cells, which uses glucose (from food) as fuel.</w:t>
            </w:r>
          </w:p>
        </w:tc>
      </w:tr>
      <w:tr w:rsidR="00E036E1" w:rsidTr="003F16F9">
        <w:trPr>
          <w:trHeight w:val="340"/>
        </w:trPr>
        <w:tc>
          <w:tcPr>
            <w:tcW w:w="2196" w:type="dxa"/>
          </w:tcPr>
          <w:p w:rsidR="00E036E1" w:rsidRDefault="00E036E1" w:rsidP="003F16F9">
            <w:pPr>
              <w:spacing w:before="60" w:after="60"/>
            </w:pPr>
            <w:r>
              <w:t>Observable learning outcome:</w:t>
            </w:r>
          </w:p>
        </w:tc>
        <w:tc>
          <w:tcPr>
            <w:tcW w:w="6820" w:type="dxa"/>
          </w:tcPr>
          <w:p w:rsidR="00E036E1" w:rsidRPr="00A50C9C" w:rsidRDefault="00521601" w:rsidP="00C56D09">
            <w:pPr>
              <w:spacing w:before="60" w:after="60"/>
              <w:rPr>
                <w:b/>
              </w:rPr>
            </w:pPr>
            <w:r w:rsidRPr="00521601">
              <w:t>Apply understanding of photosynthesis and cellular respiration to explain when and why they take place in plants.</w:t>
            </w:r>
          </w:p>
        </w:tc>
      </w:tr>
      <w:tr w:rsidR="000505CA" w:rsidTr="003F16F9">
        <w:trPr>
          <w:trHeight w:val="340"/>
        </w:trPr>
        <w:tc>
          <w:tcPr>
            <w:tcW w:w="2196" w:type="dxa"/>
          </w:tcPr>
          <w:p w:rsidR="000505CA" w:rsidRDefault="00431AE5" w:rsidP="000505CA">
            <w:pPr>
              <w:spacing w:before="60" w:after="60"/>
            </w:pPr>
            <w:r>
              <w:t>Question</w:t>
            </w:r>
            <w:r w:rsidR="000505CA">
              <w:t xml:space="preserve"> type:</w:t>
            </w:r>
          </w:p>
        </w:tc>
        <w:tc>
          <w:tcPr>
            <w:tcW w:w="6820" w:type="dxa"/>
          </w:tcPr>
          <w:p w:rsidR="000505CA" w:rsidRDefault="006C6AD4" w:rsidP="0021607B">
            <w:pPr>
              <w:spacing w:before="60" w:after="60"/>
            </w:pPr>
            <w:r>
              <w:t>Two-tier</w:t>
            </w:r>
            <w:r w:rsidR="00856F0B" w:rsidRPr="0021479E">
              <w:t xml:space="preserve"> </w:t>
            </w:r>
            <w:r>
              <w:t xml:space="preserve">multiple </w:t>
            </w:r>
            <w:r w:rsidR="00856F0B" w:rsidRPr="0021479E">
              <w:t>choice</w:t>
            </w:r>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E036E1" w:rsidP="00856F0B">
            <w:pPr>
              <w:spacing w:before="60" w:after="60"/>
            </w:pPr>
            <w:r>
              <w:t>cellular respiration, gas exchange</w:t>
            </w:r>
          </w:p>
        </w:tc>
      </w:tr>
    </w:tbl>
    <w:p w:rsidR="00E172C6" w:rsidRDefault="00E172C6" w:rsidP="00E036E1"/>
    <w:p w:rsidR="00C05571" w:rsidRPr="005B372A" w:rsidRDefault="00BB44B4" w:rsidP="00026DEC">
      <w:pPr>
        <w:spacing w:after="180"/>
        <w:rPr>
          <w:b/>
          <w:color w:val="538135"/>
          <w:sz w:val="24"/>
        </w:rPr>
      </w:pPr>
      <w:r w:rsidRPr="005B372A">
        <w:rPr>
          <w:b/>
          <w:color w:val="538135"/>
          <w:sz w:val="24"/>
        </w:rPr>
        <w:t>What does the research say</w:t>
      </w:r>
      <w:r w:rsidR="00C05571" w:rsidRPr="005B372A">
        <w:rPr>
          <w:b/>
          <w:color w:val="538135"/>
          <w:sz w:val="24"/>
        </w:rPr>
        <w:t>?</w:t>
      </w:r>
    </w:p>
    <w:p w:rsidR="000F2362" w:rsidRDefault="000F2362" w:rsidP="000F2362">
      <w:pPr>
        <w:spacing w:after="180"/>
      </w:pPr>
      <w:r>
        <w:t xml:space="preserve">In a review of numerous research studies published over 20 years, </w:t>
      </w:r>
      <w:proofErr w:type="spellStart"/>
      <w:r w:rsidRPr="001612AC">
        <w:t>Cañal</w:t>
      </w:r>
      <w:proofErr w:type="spellEnd"/>
      <w:r>
        <w:t xml:space="preserve"> noted the “frequency and extraordinary persistence” of the misunderstanding that photosynthesis is simply ‘inverse respiration’ in students of all ages from primary school to university level, in countries such as </w:t>
      </w:r>
      <w:r w:rsidRPr="003858E8">
        <w:t>Australia, France</w:t>
      </w:r>
      <w:r>
        <w:t>,</w:t>
      </w:r>
      <w:r w:rsidRPr="003858E8">
        <w:t xml:space="preserve"> Israel</w:t>
      </w:r>
      <w:r>
        <w:t>,</w:t>
      </w:r>
      <w:r w:rsidRPr="003858E8">
        <w:t xml:space="preserve"> New Zealand</w:t>
      </w:r>
      <w:r>
        <w:t>,</w:t>
      </w:r>
      <w:r w:rsidRPr="003858E8">
        <w:t xml:space="preserve"> Spain, the UK</w:t>
      </w:r>
      <w:r>
        <w:t xml:space="preserve"> and </w:t>
      </w:r>
      <w:r w:rsidRPr="003858E8">
        <w:t>the USA</w:t>
      </w:r>
      <w:r>
        <w:t xml:space="preserve"> </w:t>
      </w:r>
      <w:r>
        <w:fldChar w:fldCharType="begin"/>
      </w:r>
      <w:r>
        <w:instrText xml:space="preserve"> ADDIN EN.CITE &lt;EndNote&gt;&lt;Cite&gt;&lt;Author&gt;Cañal&lt;/Author&gt;&lt;Year&gt;1999&lt;/Year&gt;&lt;IDText&gt;Photosynthesis and &amp;apos;inverse respiration&amp;apos; in plants: an inevitable misconception?&lt;/IDText&gt;&lt;DisplayText&gt;(Cañal, 1999)&lt;/DisplayText&gt;&lt;record&gt;&lt;keywords&gt;&lt;keyword&gt;g6,B&lt;/keyword&gt;&lt;/keywords&gt;&lt;titles&gt;&lt;title&gt;Photosynthesis and &amp;apos;inverse respiration&amp;apos; in plants: an inevitable misconception?&lt;/title&gt;&lt;secondary-title&gt;International Journal of Science Education&lt;/secondary-title&gt;&lt;/titles&gt;&lt;pages&gt;363-372&lt;/pages&gt;&lt;number&gt;4&lt;/number&gt;&lt;contributors&gt;&lt;authors&gt;&lt;author&gt;Cañal, P.&lt;/author&gt;&lt;/authors&gt;&lt;/contributors&gt;&lt;added-date format="utc"&gt;1528984259&lt;/added-date&gt;&lt;ref-type name="Journal Article"&gt;17&lt;/ref-type&gt;&lt;dates&gt;&lt;year&gt;1999&lt;/year&gt;&lt;/dates&gt;&lt;rec-number&gt;926&lt;/rec-number&gt;&lt;last-updated-date format="utc"&gt;1603730842&lt;/last-updated-date&gt;&lt;volume&gt;21&lt;/volume&gt;&lt;/record&gt;&lt;/Cite&gt;&lt;/EndNote&gt;</w:instrText>
      </w:r>
      <w:r>
        <w:fldChar w:fldCharType="separate"/>
      </w:r>
      <w:r>
        <w:rPr>
          <w:noProof/>
        </w:rPr>
        <w:t>(Cañal, 1999)</w:t>
      </w:r>
      <w:r>
        <w:fldChar w:fldCharType="end"/>
      </w:r>
      <w:r w:rsidRPr="003858E8">
        <w:t>.</w:t>
      </w:r>
      <w:r>
        <w:t xml:space="preserve"> This misunderstanding can lead to incorrect beliefs such as that cellular respiration does not take place at all in plants because they photosynthesise instead (“plants do photosynthesis, animals do respiration”), or that cellular respiration only happens in plants when there is no light for photosynthesis (e.g. during the night) </w:t>
      </w:r>
      <w:r>
        <w:fldChar w:fldCharType="begin">
          <w:fldData xml:space="preserve">PEVuZE5vdGU+PENpdGU+PEF1dGhvcj5IYXNsYW08L0F1dGhvcj48WWVhcj4xOTg3PC9ZZWFyPjxJ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</w:fldData>
        </w:fldChar>
      </w:r>
      <w:r>
        <w:instrText xml:space="preserve"> ADDIN EN.CITE </w:instrText>
      </w:r>
      <w:r>
        <w:fldChar w:fldCharType="begin">
          <w:fldData xml:space="preserve">PEVuZE5vdGU+PENpdGU+PEF1dGhvcj5IYXNsYW08L0F1dGhvcj48WWVhcj4xOTg3PC9ZZWFyPjxJ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</w:fldData>
        </w:fldChar>
      </w:r>
      <w:r>
        <w:instrText xml:space="preserve"> ADDIN EN.CITE.DATA </w:instrText>
      </w:r>
      <w:r>
        <w:fldChar w:fldCharType="end"/>
      </w:r>
      <w:r>
        <w:fldChar w:fldCharType="separate"/>
      </w:r>
      <w:r>
        <w:rPr>
          <w:noProof/>
        </w:rPr>
        <w:t>(Haslam and Treagust, 1987; Maeng and Gonczi, 2019)</w:t>
      </w:r>
      <w:r>
        <w:fldChar w:fldCharType="end"/>
      </w:r>
      <w:r>
        <w:t>.</w:t>
      </w:r>
    </w:p>
    <w:p w:rsidR="00E036E1" w:rsidRDefault="000F2362" w:rsidP="000F2362">
      <w:pPr>
        <w:spacing w:after="120"/>
      </w:pPr>
      <w:r>
        <w:t xml:space="preserve">In a study with 13-year-old students by </w:t>
      </w:r>
      <w:proofErr w:type="spellStart"/>
      <w:r>
        <w:t>Marmaroti</w:t>
      </w:r>
      <w:proofErr w:type="spellEnd"/>
      <w:r>
        <w:t xml:space="preserve"> and </w:t>
      </w:r>
      <w:proofErr w:type="spellStart"/>
      <w:r>
        <w:t>Galanopoulou</w:t>
      </w:r>
      <w:proofErr w:type="spellEnd"/>
      <w:r>
        <w:t xml:space="preserve"> </w:t>
      </w:r>
      <w:r>
        <w:fldChar w:fldCharType="begin"/>
      </w:r>
      <w:r>
        <w:instrText xml:space="preserve"> ADDIN EN.CITE &lt;EndNote&gt;&lt;Cite ExcludeAuth="1"&gt;&lt;Author&gt;Marmaroti&lt;/Author&gt;&lt;Year&gt;2006&lt;/Year&gt;&lt;IDText&gt;Pupils&amp;apos; understanding of photosynthesis: a questionnaire for the simultaneous assessment of all aspects&lt;/IDText&gt;&lt;DisplayText&gt;(2006)&lt;/DisplayText&gt;&lt;record&gt;&lt;keywords&gt;&lt;keyword&gt;g6, B, PHYSIO&lt;/keyword&gt;&lt;/keywords&gt;&lt;titles&gt;&lt;title&gt;Pupils&amp;apos; understanding of photosynthesis: a questionnaire for the simultaneous assessment of all aspects&lt;/title&gt;&lt;secondary-title&gt;International Journal of Science Education&lt;/secondary-title&gt;&lt;/titles&gt;&lt;pages&gt;383-403&lt;/pages&gt;&lt;number&gt;4&lt;/number&gt;&lt;contributors&gt;&lt;authors&gt;&lt;author&gt;Marmaroti, P.&lt;/author&gt;&lt;author&gt;Galanopoulou, D.&lt;/author&gt;&lt;/authors&gt;&lt;/contributors&gt;&lt;added-date format="utc"&gt;1528984623&lt;/added-date&gt;&lt;ref-type name="Journal Article"&gt;17&lt;/ref-type&gt;&lt;dates&gt;&lt;year&gt;2006&lt;/year&gt;&lt;/dates&gt;&lt;rec-number&gt;7365&lt;/rec-number&gt;&lt;last-updated-date format="utc"&gt;1589117141&lt;/last-updated-date&gt;&lt;volume&gt;28&lt;/volume&gt;&lt;/record&gt;&lt;/Cite&gt;&lt;/EndNote&gt;</w:instrText>
      </w:r>
      <w:r>
        <w:fldChar w:fldCharType="separate"/>
      </w:r>
      <w:r>
        <w:rPr>
          <w:noProof/>
        </w:rPr>
        <w:t>(2006)</w:t>
      </w:r>
      <w:r>
        <w:fldChar w:fldCharType="end"/>
      </w:r>
      <w:r>
        <w:t xml:space="preserve">, 20% of the students thought cellular respiration only occurs in plants when photosynthesis is not taking place, and a further 20% thought photosynthesis is one of the ways in which plants respire. In a study with 11-16 year-olds by </w:t>
      </w:r>
      <w:proofErr w:type="spellStart"/>
      <w:r>
        <w:t>Svandova</w:t>
      </w:r>
      <w:proofErr w:type="spellEnd"/>
      <w:r>
        <w:t xml:space="preserve"> </w:t>
      </w:r>
      <w:r>
        <w:fldChar w:fldCharType="begin"/>
      </w:r>
      <w:r>
        <w:instrText xml:space="preserve"> ADDIN EN.CITE &lt;EndNote&gt;&lt;Cite ExcludeAuth="1"&gt;&lt;Author&gt;Svandova&lt;/Author&gt;&lt;Year&gt;2014&lt;/Year&gt;&lt;IDText&gt;Secondary school students&amp;apos; misconceptions about photosynthesis and plant respiration: preliminary results&lt;/IDText&gt;&lt;DisplayText&gt;(2014)&lt;/DisplayText&gt;&lt;record&gt;&lt;dates&gt;&lt;pub-dates&gt;&lt;date&gt;02/01/&lt;/date&gt;&lt;/pub-dates&gt;&lt;year&gt;2014&lt;/year&gt;&lt;/dates&gt;&lt;keywords&gt;&lt;keyword&gt;Secondary School Students&lt;/keyword&gt;&lt;keyword&gt;Misconceptions&lt;/keyword&gt;&lt;keyword&gt;Scientific Concepts&lt;/keyword&gt;&lt;keyword&gt;Plants (Botany)&lt;/keyword&gt;&lt;keyword&gt;Concept Formation&lt;/keyword&gt;&lt;keyword&gt;Science Instruction&lt;/keyword&gt;&lt;keyword&gt;Secondary School Science&lt;/keyword&gt;&lt;keyword&gt;Foreign Countries&lt;/keyword&gt;&lt;keyword&gt;Knowledge Level&lt;/keyword&gt;&lt;keyword&gt;Gender Differences&lt;/keyword&gt;&lt;keyword&gt;Student Attitudes&lt;/keyword&gt;&lt;keyword&gt;Questionnaires&lt;/keyword&gt;&lt;keyword&gt;Longitudinal Studies&lt;/keyword&gt;&lt;keyword&gt;Czech Republic&lt;/keyword&gt;&lt;/keywords&gt;&lt;urls&gt;&lt;related-urls&gt;&lt;url&gt;http://search.ebscohost.com/login.aspx?direct=true&amp;amp;db=eric&amp;amp;AN=EJ1020738&amp;amp;site=ehost-live&lt;/url&gt;&lt;url&gt;http://www.ejmste.com/ms.aspx?kimlik=10.12973/eurasia.2014.1018a&lt;/url&gt;&lt;/related-urls&gt;&lt;/urls&gt;&lt;isbn&gt;1305-8223&lt;/isbn&gt;&lt;titles&gt;&lt;title&gt;Secondary school students&amp;apos; misconceptions about photosynthesis and plant respiration: preliminary results&lt;/title&gt;&lt;secondary-title&gt;EURASIA Journal of Mathematics, Science &amp;amp; Technology Education&lt;/secondary-title&gt;&lt;/titles&gt;&lt;pages&gt;59-67&lt;/pages&gt;&lt;number&gt;1&lt;/number&gt;&lt;contributors&gt;&lt;authors&gt;&lt;author&gt;Svandova, Katerina&lt;/author&gt;&lt;/authors&gt;&lt;/contributors&gt;&lt;added-date format="utc"&gt;1573055372&lt;/added-date&gt;&lt;ref-type name="Journal Article"&gt;17&lt;/ref-type&gt;&lt;remote-database-provider&gt;EBSCOhost&lt;/remote-database-provider&gt;&lt;rec-number&gt;8762&lt;/rec-number&gt;&lt;publisher&gt;EURASIA Journal of Mathematics, Science &amp;amp; Technology Education&lt;/publisher&gt;&lt;last-updated-date format="utc"&gt;1601481781&lt;/last-updated-date&gt;&lt;accession-num&gt;EJ1020738&lt;/accession-num&gt;&lt;volume&gt;10&lt;/volume&gt;&lt;remote-database-name&gt;eric&lt;/remote-database-name&gt;&lt;/record&gt;&lt;/Cite&gt;&lt;/EndNote&gt;</w:instrText>
      </w:r>
      <w:r>
        <w:fldChar w:fldCharType="separate"/>
      </w:r>
      <w:r>
        <w:rPr>
          <w:noProof/>
        </w:rPr>
        <w:t>(2014)</w:t>
      </w:r>
      <w:r>
        <w:fldChar w:fldCharType="end"/>
      </w:r>
      <w:r>
        <w:t>, one of the most frequent student misunderstandings was that cellular respiration and photosynthesis are the same process in plants, differing only in name and in which part of the day they take place (photosynthesis during daylight and cellular respiration during the night); 77% of the oldest students h</w:t>
      </w:r>
      <w:r>
        <w:t>eld this misunderstanding.</w:t>
      </w:r>
    </w:p>
    <w:p w:rsidR="00C05571" w:rsidRDefault="00D82697" w:rsidP="00E036E1">
      <w:pPr>
        <w:spacing w:after="180"/>
      </w:pPr>
      <w:r>
        <w:t xml:space="preserve">Two-tier multiple choice questions have commonly been used in the research to probe students’ understanding of cellular respiration </w:t>
      </w:r>
      <w:r>
        <w:fldChar w:fldCharType="begin">
          <w:fldData xml:space="preserve">PEVuZE5vdGU+PENpdGU+PEF1dGhvcj5IYXNsYW08L0F1dGhvcj48WWVhcj4xOTg3PC9ZZWFyPjxJ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</w:fldData>
        </w:fldChar>
      </w:r>
      <w:r>
        <w:instrText xml:space="preserve"> ADDIN EN.CITE </w:instrText>
      </w:r>
      <w:r>
        <w:fldChar w:fldCharType="begin">
          <w:fldData xml:space="preserve">PEVuZE5vdGU+PENpdGU+PEF1dGhvcj5IYXNsYW08L0F1dGhvcj48WWVhcj4xOTg3PC9ZZWFyPjxJ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</w:fldData>
        </w:fldChar>
      </w:r>
      <w:r>
        <w:instrText xml:space="preserve"> ADDIN EN.CITE.DATA </w:instrText>
      </w:r>
      <w:r>
        <w:fldChar w:fldCharType="end"/>
      </w:r>
      <w:r>
        <w:fldChar w:fldCharType="separate"/>
      </w:r>
      <w:r>
        <w:rPr>
          <w:noProof/>
        </w:rPr>
        <w:t>(e.g. Haslam and Treagust, 1987; Svandova, 2014)</w:t>
      </w:r>
      <w:r>
        <w:fldChar w:fldCharType="end"/>
      </w:r>
      <w:r>
        <w:t xml:space="preserve">. </w:t>
      </w:r>
      <w:r w:rsidR="000A2869">
        <w:t xml:space="preserve">A number of studies have assessed students’ understanding of cellular respiration by probing their understanding of the gasses taken in and made by animals and plants </w:t>
      </w:r>
      <w:r w:rsidR="000A2869">
        <w:fldChar w:fldCharType="begin">
          <w:fldData xml:space="preserve">PEVuZE5vdGU+PENpdGU+PEF1dGhvcj5IYXNsYW08L0F1dGhvcj48WWVhcj4xOTg3PC9ZZWFyPjxJ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</w:fldData>
        </w:fldChar>
      </w:r>
      <w:r w:rsidR="000A2869">
        <w:instrText xml:space="preserve"> ADDIN EN.CITE </w:instrText>
      </w:r>
      <w:r w:rsidR="000A2869">
        <w:fldChar w:fldCharType="begin">
          <w:fldData xml:space="preserve">PEVuZE5vdGU+PENpdGU+PEF1dGhvcj5IYXNsYW08L0F1dGhvcj48WWVhcj4xOTg3PC9ZZWFyPjxJ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</w:fldData>
        </w:fldChar>
      </w:r>
      <w:r w:rsidR="000A2869">
        <w:instrText xml:space="preserve"> ADDIN EN.CITE.DATA </w:instrText>
      </w:r>
      <w:r w:rsidR="000A2869">
        <w:fldChar w:fldCharType="end"/>
      </w:r>
      <w:r w:rsidR="000A2869">
        <w:fldChar w:fldCharType="separate"/>
      </w:r>
      <w:r w:rsidR="000A2869">
        <w:rPr>
          <w:noProof/>
        </w:rPr>
        <w:t>(e.g. Haslam and Treagust, 1987; Seymour and Longden, 1991; Maeng and Gonczi, 2019)</w:t>
      </w:r>
      <w:r w:rsidR="000A2869">
        <w:fldChar w:fldCharType="end"/>
      </w:r>
      <w:r w:rsidR="000A2869">
        <w:t xml:space="preserve">. The questions in this activity are adapted from those used by </w:t>
      </w:r>
      <w:proofErr w:type="spellStart"/>
      <w:r w:rsidR="000A2869" w:rsidRPr="000A2869">
        <w:t>Maeng</w:t>
      </w:r>
      <w:proofErr w:type="spellEnd"/>
      <w:r w:rsidR="000A2869" w:rsidRPr="000A2869">
        <w:t xml:space="preserve"> and </w:t>
      </w:r>
      <w:proofErr w:type="spellStart"/>
      <w:r w:rsidR="000A2869" w:rsidRPr="000A2869">
        <w:t>Gonczi</w:t>
      </w:r>
      <w:proofErr w:type="spellEnd"/>
      <w:r w:rsidR="000A2869">
        <w:t xml:space="preserve"> </w:t>
      </w:r>
      <w:r w:rsidR="000A2869">
        <w:fldChar w:fldCharType="begin"/>
      </w:r>
      <w:r w:rsidR="000A2869">
        <w:instrText xml:space="preserve"> ADDIN EN.CITE &lt;EndNote&gt;&lt;Cite ExcludeAuth="1"&gt;&lt;Author&gt;Maeng&lt;/Author&gt;&lt;Year&gt;2019&lt;/Year&gt;&lt;IDText&gt;Do plants breathe?&lt;/IDText&gt;&lt;DisplayText&gt;(2019)&lt;/DisplayText&gt;&lt;record&gt;&lt;dates&gt;&lt;pub-dates&gt;&lt;date&gt;03/01/&lt;/date&gt;&lt;/pub-dates&gt;&lt;year&gt;2019&lt;/year&gt;&lt;/dates&gt;&lt;keywords&gt;&lt;keyword&gt;Plants (Botany)&lt;/keyword&gt;&lt;keyword&gt;Science Instruction&lt;/keyword&gt;&lt;keyword&gt;Botany&lt;/keyword&gt;&lt;keyword&gt;Correlation&lt;/keyword&gt;&lt;keyword&gt;Computer Simulation&lt;/keyword&gt;&lt;keyword&gt;Science Teachers&lt;/keyword&gt;&lt;keyword&gt;High School Students&lt;/keyword&gt;&lt;keyword&gt;High School Teachers&lt;/keyword&gt;&lt;keyword&gt;Secondary School Science&lt;/keyword&gt;&lt;/keywords&gt;&lt;urls&gt;&lt;related-urls&gt;&lt;url&gt;http://search.ebscohost.com/login.aspx?direct=true&amp;amp;db=eric&amp;amp;AN=EJ1209377&amp;amp;site=ehost-live&lt;/url&gt;&lt;url&gt;https://www.nsta.org/publications/browse_journals.aspx?action=issue&amp;amp;id=116906&lt;/url&gt;&lt;/related-urls&gt;&lt;/urls&gt;&lt;isbn&gt;0036-8555&lt;/isbn&gt;&lt;titles&gt;&lt;title&gt;Do plants breathe?&lt;/title&gt;&lt;secondary-title&gt;Science Teacher&lt;/secondary-title&gt;&lt;/titles&gt;&lt;pages&gt;28-34&lt;/pages&gt;&lt;number&gt;7&lt;/number&gt;&lt;contributors&gt;&lt;authors&gt;&lt;author&gt;Maeng, Jennifer&lt;/author&gt;&lt;author&gt;Gonczi, Amanda&lt;/author&gt;&lt;/authors&gt;&lt;/contributors&gt;&lt;added-date format="utc"&gt;1573054699&lt;/added-date&gt;&lt;ref-type name="Journal Article"&gt;17&lt;/ref-type&gt;&lt;remote-database-provider&gt;EBSCOhost&lt;/remote-database-provider&gt;&lt;rec-number&gt;8757&lt;/rec-number&gt;&lt;publisher&gt;Science Teacher&lt;/publisher&gt;&lt;last-updated-date format="utc"&gt;1601480512&lt;/last-updated-date&gt;&lt;accession-num&gt;EJ1209377&lt;/accession-num&gt;&lt;volume&gt;86&lt;/volume&gt;&lt;remote-database-name&gt;eric&lt;/remote-database-name&gt;&lt;/record&gt;&lt;/Cite&gt;&lt;/EndNote&gt;</w:instrText>
      </w:r>
      <w:r w:rsidR="000A2869">
        <w:fldChar w:fldCharType="separate"/>
      </w:r>
      <w:r w:rsidR="000A2869">
        <w:rPr>
          <w:noProof/>
        </w:rPr>
        <w:t>(2019)</w:t>
      </w:r>
      <w:r w:rsidR="000A2869">
        <w:fldChar w:fldCharType="end"/>
      </w:r>
      <w:r w:rsidR="000A2869">
        <w:t>.</w:t>
      </w:r>
    </w:p>
    <w:p w:rsidR="00FD60D7" w:rsidRDefault="007A748B" w:rsidP="00FD60D7">
      <w:pPr>
        <w:spacing w:after="180"/>
        <w:rPr>
          <w:highlight w:val="yellow"/>
        </w:rPr>
      </w:pPr>
      <w:r w:rsidRPr="005B372A">
        <w:rPr>
          <w:b/>
          <w:color w:val="538135"/>
          <w:sz w:val="24"/>
        </w:rPr>
        <w:t xml:space="preserve">Ways to use this </w:t>
      </w:r>
      <w:r w:rsidR="00641E99" w:rsidRPr="005B372A">
        <w:rPr>
          <w:b/>
          <w:color w:val="538135"/>
          <w:sz w:val="24"/>
        </w:rPr>
        <w:t>question</w:t>
      </w:r>
    </w:p>
    <w:p w:rsidR="00EF30F1" w:rsidRDefault="00EF30F1" w:rsidP="00EF30F1">
      <w:pPr>
        <w:spacing w:after="120"/>
      </w:pPr>
      <w:r>
        <w:t>Students should complete the question</w:t>
      </w:r>
      <w:r w:rsidRPr="006C6AD4">
        <w:t>s</w:t>
      </w:r>
      <w:r>
        <w:t xml:space="preserve"> individually. This could be a pencil and paper exercise, or you could use the presentation with an electronic voting system or mini white boards.</w:t>
      </w:r>
    </w:p>
    <w:p w:rsidR="00EF30F1" w:rsidRPr="00934C98" w:rsidRDefault="00EF30F1" w:rsidP="00EF30F1">
      <w:pPr>
        <w:spacing w:after="120"/>
        <w:rPr>
          <w:i/>
        </w:rPr>
      </w:pPr>
      <w:r w:rsidRPr="00934C98">
        <w:rPr>
          <w:i/>
        </w:rPr>
        <w:t>Differentiation</w:t>
      </w:r>
    </w:p>
    <w:p w:rsidR="00EF30F1" w:rsidRPr="00C54711" w:rsidRDefault="00EF30F1" w:rsidP="00EF30F1">
      <w:pPr>
        <w:spacing w:after="180"/>
        <w:rPr>
          <w:highlight w:val="yellow"/>
        </w:rPr>
      </w:pPr>
      <w:r>
        <w:t>You may choose to read the question</w:t>
      </w:r>
      <w:r w:rsidRPr="006C6AD4">
        <w:t>s</w:t>
      </w:r>
      <w:r>
        <w:t xml:space="preserve"> to the class, so that everyone can focus on the science. In some situations it may be more appropriate for a teaching assistant to read for one or two students.</w:t>
      </w:r>
    </w:p>
    <w:p w:rsidR="000F2362" w:rsidRDefault="000F2362">
      <w:pPr>
        <w:spacing w:after="200" w:line="276" w:lineRule="auto"/>
        <w:rPr>
          <w:b/>
          <w:color w:val="538135"/>
          <w:sz w:val="24"/>
        </w:rPr>
      </w:pPr>
      <w:r>
        <w:rPr>
          <w:b/>
          <w:color w:val="538135"/>
          <w:sz w:val="24"/>
        </w:rPr>
        <w:br w:type="page"/>
      </w:r>
    </w:p>
    <w:p w:rsidR="00E172C6" w:rsidRPr="005B372A" w:rsidRDefault="00BB44B4" w:rsidP="00B30CC4">
      <w:pPr>
        <w:spacing w:after="120"/>
        <w:rPr>
          <w:b/>
          <w:color w:val="538135"/>
          <w:sz w:val="24"/>
        </w:rPr>
      </w:pPr>
      <w:r w:rsidRPr="005B372A">
        <w:rPr>
          <w:b/>
          <w:color w:val="538135"/>
          <w:sz w:val="24"/>
        </w:rPr>
        <w:lastRenderedPageBreak/>
        <w:t>Expected answers</w:t>
      </w:r>
    </w:p>
    <w:p w:rsidR="003C18E9" w:rsidRDefault="00165395" w:rsidP="00521601">
      <w:pPr>
        <w:pStyle w:val="ListParagraph"/>
        <w:numPr>
          <w:ilvl w:val="0"/>
          <w:numId w:val="4"/>
        </w:numPr>
        <w:spacing w:after="180"/>
        <w:ind w:left="426"/>
      </w:pPr>
      <w:r w:rsidRPr="00165395">
        <w:rPr>
          <w:b/>
        </w:rPr>
        <w:t>B</w:t>
      </w:r>
      <w:r>
        <w:t xml:space="preserve"> – Only carbon dioxide.</w:t>
      </w:r>
    </w:p>
    <w:p w:rsidR="00165395" w:rsidRDefault="00165395" w:rsidP="00165395">
      <w:pPr>
        <w:pStyle w:val="ListParagraph"/>
        <w:numPr>
          <w:ilvl w:val="0"/>
          <w:numId w:val="4"/>
        </w:numPr>
        <w:spacing w:after="180"/>
        <w:ind w:left="426"/>
      </w:pPr>
      <w:r w:rsidRPr="00165395">
        <w:rPr>
          <w:b/>
        </w:rPr>
        <w:t>B</w:t>
      </w:r>
      <w:r>
        <w:t xml:space="preserve"> – </w:t>
      </w:r>
      <w:r w:rsidRPr="00165395">
        <w:t>Only cellular respiration takes place in plants when it’s dark.</w:t>
      </w:r>
    </w:p>
    <w:p w:rsidR="00165395" w:rsidRDefault="00165395" w:rsidP="00165395">
      <w:pPr>
        <w:pStyle w:val="ListParagraph"/>
        <w:numPr>
          <w:ilvl w:val="0"/>
          <w:numId w:val="4"/>
        </w:numPr>
        <w:spacing w:after="180"/>
        <w:ind w:left="426"/>
      </w:pPr>
      <w:r w:rsidRPr="00165395">
        <w:rPr>
          <w:b/>
        </w:rPr>
        <w:t>A</w:t>
      </w:r>
      <w:r>
        <w:t xml:space="preserve"> – </w:t>
      </w:r>
      <w:r w:rsidRPr="00165395">
        <w:t>Carbon dioxide and oxygen.</w:t>
      </w:r>
    </w:p>
    <w:p w:rsidR="00165395" w:rsidRDefault="00165395" w:rsidP="00165395">
      <w:pPr>
        <w:pStyle w:val="ListParagraph"/>
        <w:numPr>
          <w:ilvl w:val="0"/>
          <w:numId w:val="4"/>
        </w:numPr>
        <w:spacing w:after="180"/>
        <w:ind w:left="426"/>
      </w:pPr>
      <w:r w:rsidRPr="00165395">
        <w:rPr>
          <w:b/>
        </w:rPr>
        <w:t>B</w:t>
      </w:r>
      <w:r>
        <w:t xml:space="preserve"> – </w:t>
      </w:r>
      <w:r w:rsidRPr="00165395">
        <w:t>Both cellular respiration and photosynthesis take place in plants when it’s light.</w:t>
      </w:r>
    </w:p>
    <w:p w:rsidR="006A4440" w:rsidRPr="005B372A" w:rsidRDefault="004C5D20" w:rsidP="00B30CC4">
      <w:pPr>
        <w:spacing w:after="120"/>
        <w:rPr>
          <w:b/>
          <w:color w:val="538135"/>
          <w:sz w:val="24"/>
        </w:rPr>
      </w:pPr>
      <w:r w:rsidRPr="005B372A">
        <w:rPr>
          <w:b/>
          <w:color w:val="538135"/>
          <w:sz w:val="24"/>
        </w:rPr>
        <w:t>How to respond - w</w:t>
      </w:r>
      <w:r w:rsidR="006A4440" w:rsidRPr="005B372A">
        <w:rPr>
          <w:b/>
          <w:color w:val="538135"/>
          <w:sz w:val="24"/>
        </w:rPr>
        <w:t>h</w:t>
      </w:r>
      <w:r w:rsidRPr="005B372A">
        <w:rPr>
          <w:b/>
          <w:color w:val="538135"/>
          <w:sz w:val="24"/>
        </w:rPr>
        <w:t>at</w:t>
      </w:r>
      <w:r w:rsidR="006A4440" w:rsidRPr="005B372A">
        <w:rPr>
          <w:b/>
          <w:color w:val="538135"/>
          <w:sz w:val="24"/>
        </w:rPr>
        <w:t xml:space="preserve"> next?</w:t>
      </w:r>
    </w:p>
    <w:p w:rsidR="00EF30F1" w:rsidRDefault="00EF30F1" w:rsidP="00B24F62">
      <w:pPr>
        <w:spacing w:after="180"/>
      </w:pPr>
      <w:r w:rsidRPr="000A2869">
        <w:t>If there is a range of answers, you may choose to respond through structured class discussion. Ask one student to explain why they gave the answer they did; ask another student to explain why they agree with them; ask another to explain why they disagree, and so on. This sort of discussion gives students the opportunity to explore their thinking and for you to really understand their learning needs. Responses often work best when the activities involve paired or small group discussions, which encourage social construction of new ideas (meaning making) through dialogue.</w:t>
      </w:r>
    </w:p>
    <w:p w:rsidR="003C18E9" w:rsidRPr="0084107E" w:rsidRDefault="003C18E9" w:rsidP="003C18E9">
      <w:pPr>
        <w:spacing w:after="180"/>
      </w:pPr>
      <w:r w:rsidRPr="0084107E">
        <w:t>The fol</w:t>
      </w:r>
      <w:r w:rsidR="00A408D8">
        <w:t>lowing BEST ‘response activity</w:t>
      </w:r>
      <w:r w:rsidRPr="0084107E">
        <w:t xml:space="preserve">’ </w:t>
      </w:r>
      <w:r>
        <w:t>challenge</w:t>
      </w:r>
      <w:r w:rsidR="00A408D8">
        <w:t>s</w:t>
      </w:r>
      <w:r>
        <w:t xml:space="preserve"> students to apply their understanding of </w:t>
      </w:r>
      <w:r w:rsidR="00517B4F">
        <w:t>cellular respiration</w:t>
      </w:r>
      <w:r>
        <w:t xml:space="preserve"> </w:t>
      </w:r>
      <w:r w:rsidR="00517B4F">
        <w:t xml:space="preserve">and which gasses it makes </w:t>
      </w:r>
      <w:r>
        <w:t xml:space="preserve">to predict how </w:t>
      </w:r>
      <w:r w:rsidR="00517B4F">
        <w:t>it</w:t>
      </w:r>
      <w:r>
        <w:t xml:space="preserve"> will change the composition of </w:t>
      </w:r>
      <w:r w:rsidR="0030474C">
        <w:t>an indicator solution</w:t>
      </w:r>
      <w:r w:rsidRPr="0084107E">
        <w:t>, and could be used in follow-up to this diagnostic question:</w:t>
      </w:r>
    </w:p>
    <w:p w:rsidR="003C18E9" w:rsidRPr="00BA58EB" w:rsidRDefault="003C18E9" w:rsidP="003C18E9">
      <w:pPr>
        <w:pStyle w:val="ListParagraph"/>
        <w:numPr>
          <w:ilvl w:val="0"/>
          <w:numId w:val="1"/>
        </w:numPr>
        <w:spacing w:after="180"/>
      </w:pPr>
      <w:r w:rsidRPr="00E77817">
        <w:t xml:space="preserve">Response activity: </w:t>
      </w:r>
      <w:r w:rsidRPr="00E77817">
        <w:rPr>
          <w:rFonts w:ascii="Calibri" w:eastAsia="Calibri" w:hAnsi="Calibri" w:cs="Calibri"/>
        </w:rPr>
        <w:t>Respiration indications</w:t>
      </w:r>
    </w:p>
    <w:p w:rsidR="00BA58EB" w:rsidRDefault="001B5E86" w:rsidP="00BA58EB">
      <w:pPr>
        <w:spacing w:after="180"/>
      </w:pPr>
      <w:r>
        <w:t xml:space="preserve">Concept maps may help students to understand the relationship between photosynthesis and cellular respiration – specifically that photosynthesis does not directly provide energy for life processes, but provides carbohydrate food that is used as a fuel for cellular respiration in both plants and ultimately consumers such as animals, which does provide energy for life processes. </w:t>
      </w:r>
      <w:r w:rsidR="00B30CC4" w:rsidRPr="0084107E">
        <w:t>The fol</w:t>
      </w:r>
      <w:r w:rsidR="00B30CC4">
        <w:t>lowing BEST ‘response activit</w:t>
      </w:r>
      <w:r w:rsidR="00B30CC4">
        <w:t>ies’ involve students making concept maps, and could be used or revisited in response to this diagnostic question, with students challenged to explain how the carbohydrate food made by plants (as mentioned in ‘Acorn to oak’) becomes food consumed by animals such as humans (as mentioned in ‘Deep breath’):</w:t>
      </w:r>
    </w:p>
    <w:p w:rsidR="00B30CC4" w:rsidRPr="00BA58EB" w:rsidRDefault="00B30CC4" w:rsidP="00B30CC4">
      <w:pPr>
        <w:pStyle w:val="ListParagraph"/>
        <w:numPr>
          <w:ilvl w:val="0"/>
          <w:numId w:val="1"/>
        </w:numPr>
        <w:spacing w:after="180"/>
      </w:pPr>
      <w:r w:rsidRPr="00E77817">
        <w:t>Response activity</w:t>
      </w:r>
      <w:r>
        <w:t xml:space="preserve"> (from BCL3.1)</w:t>
      </w:r>
      <w:r w:rsidRPr="00E77817">
        <w:t xml:space="preserve">: </w:t>
      </w:r>
      <w:r>
        <w:rPr>
          <w:rFonts w:ascii="Calibri" w:eastAsia="Calibri" w:hAnsi="Calibri" w:cs="Calibri"/>
        </w:rPr>
        <w:t>Acorn to oak</w:t>
      </w:r>
    </w:p>
    <w:p w:rsidR="00B30CC4" w:rsidRPr="00BA58EB" w:rsidRDefault="00B30CC4" w:rsidP="00B30CC4">
      <w:pPr>
        <w:pStyle w:val="ListParagraph"/>
        <w:numPr>
          <w:ilvl w:val="0"/>
          <w:numId w:val="1"/>
        </w:numPr>
        <w:spacing w:after="180"/>
      </w:pPr>
      <w:r w:rsidRPr="00E77817">
        <w:t>Response activity</w:t>
      </w:r>
      <w:r>
        <w:t xml:space="preserve"> (from BCL3.</w:t>
      </w:r>
      <w:r>
        <w:t>2</w:t>
      </w:r>
      <w:r>
        <w:t>)</w:t>
      </w:r>
      <w:r w:rsidRPr="00E77817">
        <w:t xml:space="preserve">: </w:t>
      </w:r>
      <w:r>
        <w:rPr>
          <w:rFonts w:ascii="Calibri" w:eastAsia="Calibri" w:hAnsi="Calibri" w:cs="Calibri"/>
        </w:rPr>
        <w:t>Deep breath</w:t>
      </w:r>
    </w:p>
    <w:p w:rsidR="003117F6" w:rsidRPr="005B372A" w:rsidRDefault="00CC78A5" w:rsidP="00B30CC4">
      <w:pPr>
        <w:spacing w:after="120"/>
        <w:rPr>
          <w:b/>
          <w:color w:val="538135"/>
          <w:sz w:val="24"/>
        </w:rPr>
      </w:pPr>
      <w:r w:rsidRPr="005B372A">
        <w:rPr>
          <w:b/>
          <w:color w:val="538135"/>
          <w:sz w:val="24"/>
        </w:rPr>
        <w:t>Acknowledgments</w:t>
      </w:r>
    </w:p>
    <w:p w:rsidR="00D278E8" w:rsidRDefault="00D278E8" w:rsidP="00E172C6">
      <w:pPr>
        <w:spacing w:after="180"/>
      </w:pPr>
      <w:r w:rsidRPr="000A2869">
        <w:t xml:space="preserve">Developed </w:t>
      </w:r>
      <w:r w:rsidR="0015356E" w:rsidRPr="000A2869">
        <w:t xml:space="preserve">by </w:t>
      </w:r>
      <w:r w:rsidR="000A2869" w:rsidRPr="000A2869">
        <w:t>Alistair Moore</w:t>
      </w:r>
      <w:r w:rsidR="0015356E" w:rsidRPr="000A2869">
        <w:t xml:space="preserve"> (UYSEG), </w:t>
      </w:r>
      <w:r w:rsidRPr="000A2869">
        <w:t xml:space="preserve">from an idea by </w:t>
      </w:r>
      <w:proofErr w:type="spellStart"/>
      <w:r w:rsidR="000A2869" w:rsidRPr="000A2869">
        <w:t>Maeng</w:t>
      </w:r>
      <w:proofErr w:type="spellEnd"/>
      <w:r w:rsidR="000A2869" w:rsidRPr="000A2869">
        <w:t xml:space="preserve"> and </w:t>
      </w:r>
      <w:proofErr w:type="spellStart"/>
      <w:r w:rsidR="000A2869" w:rsidRPr="000A2869">
        <w:t>Gonczi</w:t>
      </w:r>
      <w:proofErr w:type="spellEnd"/>
      <w:r w:rsidR="000A2869" w:rsidRPr="000A2869">
        <w:t xml:space="preserve"> </w:t>
      </w:r>
      <w:r w:rsidR="000A2869" w:rsidRPr="000A2869">
        <w:fldChar w:fldCharType="begin"/>
      </w:r>
      <w:r w:rsidR="000A2869" w:rsidRPr="000A2869">
        <w:instrText xml:space="preserve"> ADDIN EN.CITE &lt;EndNote&gt;&lt;Cite ExcludeAuth="1"&gt;&lt;Author&gt;Maeng&lt;/Author&gt;&lt;Year&gt;2019&lt;/Year&gt;&lt;IDText&gt;Do plants breathe?&lt;/IDText&gt;&lt;DisplayText&gt;(2019)&lt;/DisplayText&gt;&lt;record&gt;&lt;dates&gt;&lt;pub-dates&gt;&lt;date&gt;03/01/&lt;/date&gt;&lt;/pub-dates&gt;&lt;year&gt;2019&lt;/year&gt;&lt;/dates&gt;&lt;keywords&gt;&lt;keyword&gt;Plants (Botany)&lt;/keyword&gt;&lt;keyword&gt;Science Instruction&lt;/keyword&gt;&lt;keyword&gt;Botany&lt;/keyword&gt;&lt;keyword&gt;Correlation&lt;/keyword&gt;&lt;keyword&gt;Computer Simulation&lt;/keyword&gt;&lt;keyword&gt;Science Teachers&lt;/keyword&gt;&lt;keyword&gt;High School Students&lt;/keyword&gt;&lt;keyword&gt;High School Teachers&lt;/keyword&gt;&lt;keyword&gt;Secondary School Science&lt;/keyword&gt;&lt;/keywords&gt;&lt;urls&gt;&lt;related-urls&gt;&lt;url&gt;http://search.ebscohost.com/login.aspx?direct=true&amp;amp;db=eric&amp;amp;AN=EJ1209377&amp;amp;site=ehost-live&lt;/url&gt;&lt;url&gt;https://www.nsta.org/publications/browse_journals.aspx?action=issue&amp;amp;id=116906&lt;/url&gt;&lt;/related-urls&gt;&lt;/urls&gt;&lt;isbn&gt;0036-8555&lt;/isbn&gt;&lt;titles&gt;&lt;title&gt;Do plants breathe?&lt;/title&gt;&lt;secondary-title&gt;Science Teacher&lt;/secondary-title&gt;&lt;/titles&gt;&lt;pages&gt;28-34&lt;/pages&gt;&lt;number&gt;7&lt;/number&gt;&lt;contributors&gt;&lt;authors&gt;&lt;author&gt;Maeng, Jennifer&lt;/author&gt;&lt;author&gt;Gonczi, Amanda&lt;/author&gt;&lt;/authors&gt;&lt;/contributors&gt;&lt;added-date format="utc"&gt;1573054699&lt;/added-date&gt;&lt;ref-type name="Journal Article"&gt;17&lt;/ref-type&gt;&lt;remote-database-provider&gt;EBSCOhost&lt;/remote-database-provider&gt;&lt;rec-number&gt;8757&lt;/rec-number&gt;&lt;publisher&gt;Science Teacher&lt;/publisher&gt;&lt;last-updated-date format="utc"&gt;1601480512&lt;/last-updated-date&gt;&lt;accession-num&gt;EJ1209377&lt;/accession-num&gt;&lt;volume&gt;86&lt;/volume&gt;&lt;remote-database-name&gt;eric&lt;/remote-database-name&gt;&lt;/record&gt;&lt;/Cite&gt;&lt;/EndNote&gt;</w:instrText>
      </w:r>
      <w:r w:rsidR="000A2869" w:rsidRPr="000A2869">
        <w:fldChar w:fldCharType="separate"/>
      </w:r>
      <w:r w:rsidR="000A2869" w:rsidRPr="000A2869">
        <w:rPr>
          <w:noProof/>
        </w:rPr>
        <w:t>(2019)</w:t>
      </w:r>
      <w:r w:rsidR="000A2869" w:rsidRPr="000A2869">
        <w:fldChar w:fldCharType="end"/>
      </w:r>
      <w:r w:rsidRPr="000A2869">
        <w:t>.</w:t>
      </w:r>
    </w:p>
    <w:p w:rsidR="000F2362" w:rsidRPr="0084107E" w:rsidRDefault="000F2362" w:rsidP="000F2362">
      <w:pPr>
        <w:spacing w:after="180"/>
      </w:pPr>
      <w:r w:rsidRPr="0084107E">
        <w:t>Images adapted by UYSEG from: window – pixabay.com/</w:t>
      </w:r>
      <w:proofErr w:type="spellStart"/>
      <w:r w:rsidRPr="0084107E">
        <w:t>OpenClipart</w:t>
      </w:r>
      <w:proofErr w:type="spellEnd"/>
      <w:r w:rsidRPr="0084107E">
        <w:t>-Vectors (155621); plants –</w:t>
      </w:r>
      <w:bookmarkStart w:id="0" w:name="_GoBack"/>
      <w:bookmarkEnd w:id="0"/>
      <w:r w:rsidRPr="0084107E">
        <w:t xml:space="preserve"> pixabay.com/</w:t>
      </w:r>
      <w:proofErr w:type="spellStart"/>
      <w:r w:rsidRPr="0084107E">
        <w:t>AnnaliseArt</w:t>
      </w:r>
      <w:proofErr w:type="spellEnd"/>
      <w:r w:rsidRPr="0084107E">
        <w:t xml:space="preserve"> (4117012); landscapes – pixabay.com/TJFREE (5201075); Moon – pixabay.com/</w:t>
      </w:r>
      <w:proofErr w:type="spellStart"/>
      <w:r w:rsidRPr="0084107E">
        <w:t>Clker</w:t>
      </w:r>
      <w:proofErr w:type="spellEnd"/>
      <w:r w:rsidRPr="0084107E">
        <w:t>-Free-Vector-Images (26619)</w:t>
      </w:r>
    </w:p>
    <w:p w:rsidR="00B46FF9" w:rsidRDefault="003117F6" w:rsidP="00B30CC4">
      <w:pPr>
        <w:spacing w:after="120"/>
        <w:rPr>
          <w:b/>
          <w:color w:val="538135"/>
          <w:sz w:val="24"/>
        </w:rPr>
      </w:pPr>
      <w:r w:rsidRPr="005B372A">
        <w:rPr>
          <w:b/>
          <w:color w:val="538135"/>
          <w:sz w:val="24"/>
        </w:rPr>
        <w:t>References</w:t>
      </w:r>
    </w:p>
    <w:p w:rsidR="00B30CC4" w:rsidRPr="00B30CC4" w:rsidRDefault="000A2869" w:rsidP="00B30CC4">
      <w:pPr>
        <w:pStyle w:val="EndNoteBibliography"/>
        <w:spacing w:after="60"/>
        <w:rPr>
          <w:sz w:val="20"/>
          <w:szCs w:val="20"/>
        </w:rPr>
      </w:pPr>
      <w:r w:rsidRPr="00B30CC4">
        <w:rPr>
          <w:sz w:val="20"/>
          <w:szCs w:val="20"/>
        </w:rPr>
        <w:fldChar w:fldCharType="begin"/>
      </w:r>
      <w:r w:rsidRPr="00B30CC4">
        <w:rPr>
          <w:sz w:val="20"/>
          <w:szCs w:val="20"/>
        </w:rPr>
        <w:instrText xml:space="preserve"> ADDIN EN.REFLIST </w:instrText>
      </w:r>
      <w:r w:rsidRPr="00B30CC4">
        <w:rPr>
          <w:sz w:val="20"/>
          <w:szCs w:val="20"/>
        </w:rPr>
        <w:fldChar w:fldCharType="separate"/>
      </w:r>
      <w:r w:rsidR="00B30CC4" w:rsidRPr="00B30CC4">
        <w:rPr>
          <w:sz w:val="20"/>
          <w:szCs w:val="20"/>
        </w:rPr>
        <w:t xml:space="preserve">Cañal, P. (1999). Photosynthesis and 'inverse respiration' in plants: an inevitable misconception? </w:t>
      </w:r>
      <w:r w:rsidR="00B30CC4" w:rsidRPr="00B30CC4">
        <w:rPr>
          <w:i/>
          <w:sz w:val="20"/>
          <w:szCs w:val="20"/>
        </w:rPr>
        <w:t>International Journal of Science Education,</w:t>
      </w:r>
      <w:r w:rsidR="00B30CC4" w:rsidRPr="00B30CC4">
        <w:rPr>
          <w:sz w:val="20"/>
          <w:szCs w:val="20"/>
        </w:rPr>
        <w:t xml:space="preserve"> 21(4)</w:t>
      </w:r>
      <w:r w:rsidR="00B30CC4" w:rsidRPr="00B30CC4">
        <w:rPr>
          <w:b/>
          <w:sz w:val="20"/>
          <w:szCs w:val="20"/>
        </w:rPr>
        <w:t>,</w:t>
      </w:r>
      <w:r w:rsidR="00B30CC4" w:rsidRPr="00B30CC4">
        <w:rPr>
          <w:sz w:val="20"/>
          <w:szCs w:val="20"/>
        </w:rPr>
        <w:t xml:space="preserve"> 363-372.</w:t>
      </w:r>
    </w:p>
    <w:p w:rsidR="00B30CC4" w:rsidRPr="00B30CC4" w:rsidRDefault="00B30CC4" w:rsidP="00B30CC4">
      <w:pPr>
        <w:pStyle w:val="EndNoteBibliography"/>
        <w:spacing w:after="60"/>
        <w:rPr>
          <w:sz w:val="20"/>
          <w:szCs w:val="20"/>
        </w:rPr>
      </w:pPr>
      <w:r w:rsidRPr="00B30CC4">
        <w:rPr>
          <w:sz w:val="20"/>
          <w:szCs w:val="20"/>
        </w:rPr>
        <w:t xml:space="preserve">Haslam, F. and Treagust, D. F. (1987). Diagnosing secondary students' misconceptions of photosynthesis and respiration in plants using a two-tier multiple choice instrument. </w:t>
      </w:r>
      <w:r w:rsidRPr="00B30CC4">
        <w:rPr>
          <w:i/>
          <w:sz w:val="20"/>
          <w:szCs w:val="20"/>
        </w:rPr>
        <w:t>Journal of Biological Education,</w:t>
      </w:r>
      <w:r w:rsidRPr="00B30CC4">
        <w:rPr>
          <w:sz w:val="20"/>
          <w:szCs w:val="20"/>
        </w:rPr>
        <w:t xml:space="preserve"> 21(3)</w:t>
      </w:r>
      <w:r w:rsidRPr="00B30CC4">
        <w:rPr>
          <w:b/>
          <w:sz w:val="20"/>
          <w:szCs w:val="20"/>
        </w:rPr>
        <w:t>,</w:t>
      </w:r>
      <w:r w:rsidRPr="00B30CC4">
        <w:rPr>
          <w:sz w:val="20"/>
          <w:szCs w:val="20"/>
        </w:rPr>
        <w:t xml:space="preserve"> 203-211.</w:t>
      </w:r>
    </w:p>
    <w:p w:rsidR="00B30CC4" w:rsidRPr="00B30CC4" w:rsidRDefault="00B30CC4" w:rsidP="00B30CC4">
      <w:pPr>
        <w:pStyle w:val="EndNoteBibliography"/>
        <w:spacing w:after="60"/>
        <w:rPr>
          <w:sz w:val="20"/>
          <w:szCs w:val="20"/>
        </w:rPr>
      </w:pPr>
      <w:r w:rsidRPr="00B30CC4">
        <w:rPr>
          <w:sz w:val="20"/>
          <w:szCs w:val="20"/>
        </w:rPr>
        <w:t xml:space="preserve">Maeng, J. and Gonczi, A. (2019). Do plants breathe? </w:t>
      </w:r>
      <w:r w:rsidRPr="00B30CC4">
        <w:rPr>
          <w:i/>
          <w:sz w:val="20"/>
          <w:szCs w:val="20"/>
        </w:rPr>
        <w:t>Science Teacher,</w:t>
      </w:r>
      <w:r w:rsidRPr="00B30CC4">
        <w:rPr>
          <w:sz w:val="20"/>
          <w:szCs w:val="20"/>
        </w:rPr>
        <w:t xml:space="preserve"> 86(7)</w:t>
      </w:r>
      <w:r w:rsidRPr="00B30CC4">
        <w:rPr>
          <w:b/>
          <w:sz w:val="20"/>
          <w:szCs w:val="20"/>
        </w:rPr>
        <w:t>,</w:t>
      </w:r>
      <w:r w:rsidRPr="00B30CC4">
        <w:rPr>
          <w:sz w:val="20"/>
          <w:szCs w:val="20"/>
        </w:rPr>
        <w:t xml:space="preserve"> 28-34.</w:t>
      </w:r>
    </w:p>
    <w:p w:rsidR="00B30CC4" w:rsidRPr="00B30CC4" w:rsidRDefault="00B30CC4" w:rsidP="00B30CC4">
      <w:pPr>
        <w:pStyle w:val="EndNoteBibliography"/>
        <w:spacing w:after="60"/>
        <w:rPr>
          <w:sz w:val="20"/>
          <w:szCs w:val="20"/>
        </w:rPr>
      </w:pPr>
      <w:r w:rsidRPr="00B30CC4">
        <w:rPr>
          <w:sz w:val="20"/>
          <w:szCs w:val="20"/>
        </w:rPr>
        <w:t xml:space="preserve">Marmaroti, P. and Galanopoulou, D. (2006). Pupils' understanding of photosynthesis: a questionnaire for the simultaneous assessment of all aspects. </w:t>
      </w:r>
      <w:r w:rsidRPr="00B30CC4">
        <w:rPr>
          <w:i/>
          <w:sz w:val="20"/>
          <w:szCs w:val="20"/>
        </w:rPr>
        <w:t>International Journal of Science Education,</w:t>
      </w:r>
      <w:r w:rsidRPr="00B30CC4">
        <w:rPr>
          <w:sz w:val="20"/>
          <w:szCs w:val="20"/>
        </w:rPr>
        <w:t xml:space="preserve"> 28(4)</w:t>
      </w:r>
      <w:r w:rsidRPr="00B30CC4">
        <w:rPr>
          <w:b/>
          <w:sz w:val="20"/>
          <w:szCs w:val="20"/>
        </w:rPr>
        <w:t>,</w:t>
      </w:r>
      <w:r w:rsidRPr="00B30CC4">
        <w:rPr>
          <w:sz w:val="20"/>
          <w:szCs w:val="20"/>
        </w:rPr>
        <w:t xml:space="preserve"> 383-403.</w:t>
      </w:r>
    </w:p>
    <w:p w:rsidR="00B30CC4" w:rsidRPr="00B30CC4" w:rsidRDefault="00B30CC4" w:rsidP="00B30CC4">
      <w:pPr>
        <w:pStyle w:val="EndNoteBibliography"/>
        <w:spacing w:after="60"/>
        <w:rPr>
          <w:sz w:val="20"/>
          <w:szCs w:val="20"/>
        </w:rPr>
      </w:pPr>
      <w:r w:rsidRPr="00B30CC4">
        <w:rPr>
          <w:sz w:val="20"/>
          <w:szCs w:val="20"/>
        </w:rPr>
        <w:t xml:space="preserve">Seymour, J. and Longden, B. (1991). Respiration - that's breathing isn't it? </w:t>
      </w:r>
      <w:r w:rsidRPr="00B30CC4">
        <w:rPr>
          <w:i/>
          <w:sz w:val="20"/>
          <w:szCs w:val="20"/>
        </w:rPr>
        <w:t>Journal of Biological Education,</w:t>
      </w:r>
      <w:r w:rsidRPr="00B30CC4">
        <w:rPr>
          <w:sz w:val="20"/>
          <w:szCs w:val="20"/>
        </w:rPr>
        <w:t xml:space="preserve"> 25(3)</w:t>
      </w:r>
      <w:r w:rsidRPr="00B30CC4">
        <w:rPr>
          <w:b/>
          <w:sz w:val="20"/>
          <w:szCs w:val="20"/>
        </w:rPr>
        <w:t>,</w:t>
      </w:r>
      <w:r w:rsidRPr="00B30CC4">
        <w:rPr>
          <w:sz w:val="20"/>
          <w:szCs w:val="20"/>
        </w:rPr>
        <w:t xml:space="preserve"> 177-183.</w:t>
      </w:r>
    </w:p>
    <w:p w:rsidR="005B372A" w:rsidRPr="005B372A" w:rsidRDefault="00B30CC4" w:rsidP="00B30CC4">
      <w:pPr>
        <w:pStyle w:val="EndNoteBibliography"/>
        <w:spacing w:after="60"/>
      </w:pPr>
      <w:r w:rsidRPr="00B30CC4">
        <w:rPr>
          <w:sz w:val="20"/>
          <w:szCs w:val="20"/>
        </w:rPr>
        <w:t xml:space="preserve">Svandova, K. (2014). Secondary school students' misconceptions about photosynthesis and plant respiration: preliminary results. </w:t>
      </w:r>
      <w:r w:rsidRPr="00B30CC4">
        <w:rPr>
          <w:i/>
          <w:sz w:val="20"/>
          <w:szCs w:val="20"/>
        </w:rPr>
        <w:t>EURASIA Journal of Mathematics, Science &amp; Technology Education,</w:t>
      </w:r>
      <w:r w:rsidRPr="00B30CC4">
        <w:rPr>
          <w:sz w:val="20"/>
          <w:szCs w:val="20"/>
        </w:rPr>
        <w:t xml:space="preserve"> 10(1)</w:t>
      </w:r>
      <w:r w:rsidRPr="00B30CC4">
        <w:rPr>
          <w:b/>
          <w:sz w:val="20"/>
          <w:szCs w:val="20"/>
        </w:rPr>
        <w:t>,</w:t>
      </w:r>
      <w:r w:rsidRPr="00B30CC4">
        <w:rPr>
          <w:sz w:val="20"/>
          <w:szCs w:val="20"/>
        </w:rPr>
        <w:t xml:space="preserve"> 59-67.</w:t>
      </w:r>
      <w:r w:rsidR="000A2869" w:rsidRPr="00B30CC4">
        <w:rPr>
          <w:sz w:val="20"/>
          <w:szCs w:val="20"/>
        </w:rPr>
        <w:fldChar w:fldCharType="end"/>
      </w:r>
    </w:p>
    <w:sectPr w:rsidR="005B372A" w:rsidRPr="005B372A" w:rsidSect="00642ECD">
      <w:headerReference w:type="default" r:id="rId12"/>
      <w:footerReference w:type="default" r:id="rId13"/>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B555A" w:rsidRDefault="00CB555A" w:rsidP="000B473B">
      <w:r>
        <w:separator/>
      </w:r>
    </w:p>
  </w:endnote>
  <w:endnote w:type="continuationSeparator" w:id="0">
    <w:p w:rsidR="00CB555A" w:rsidRDefault="00CB555A"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B30CC4">
      <w:rPr>
        <w:noProof/>
      </w:rPr>
      <w:t>2</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5B372A">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AE3075" w:rsidP="00AE3075">
    <w:pPr>
      <w:pStyle w:val="Footer"/>
      <w:rPr>
        <w:sz w:val="16"/>
        <w:szCs w:val="16"/>
      </w:rPr>
    </w:pPr>
    <w:r w:rsidRPr="00AE3075">
      <w:rPr>
        <w:sz w:val="16"/>
        <w:szCs w:val="16"/>
      </w:rPr>
      <w:t>© University of York Science Education Group. Distributed under a Creative Commons Attribution-</w:t>
    </w:r>
    <w:proofErr w:type="spellStart"/>
    <w:r w:rsidRPr="00AE3075">
      <w:rPr>
        <w:sz w:val="16"/>
        <w:szCs w:val="16"/>
      </w:rPr>
      <w:t>NonCommercial</w:t>
    </w:r>
    <w:proofErr w:type="spellEnd"/>
    <w:r w:rsidRPr="00AE3075">
      <w:rPr>
        <w:sz w:val="16"/>
        <w:szCs w:val="16"/>
      </w:rPr>
      <w:t xml:space="preserve"> (CC BY-NC) license.</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30F1" w:rsidRDefault="00EF30F1"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6432" behindDoc="0" locked="0" layoutInCell="1" allowOverlap="1" wp14:anchorId="0DF489A0" wp14:editId="795068A2">
              <wp:simplePos x="0" y="0"/>
              <wp:positionH relativeFrom="column">
                <wp:posOffset>-914400</wp:posOffset>
              </wp:positionH>
              <wp:positionV relativeFrom="paragraph">
                <wp:posOffset>-56515</wp:posOffset>
              </wp:positionV>
              <wp:extent cx="7570800" cy="0"/>
              <wp:effectExtent l="0" t="0" r="30480" b="19050"/>
              <wp:wrapNone/>
              <wp:docPr id="2"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64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B30CC4">
      <w:rPr>
        <w:noProof/>
      </w:rPr>
      <w:t>4</w:t>
    </w:r>
    <w:r>
      <w:rPr>
        <w:noProof/>
      </w:rPr>
      <w:fldChar w:fldCharType="end"/>
    </w:r>
  </w:p>
  <w:p w:rsidR="00EF30F1" w:rsidRDefault="00EF30F1" w:rsidP="00201AC2">
    <w:pPr>
      <w:pStyle w:val="Footer"/>
      <w:tabs>
        <w:tab w:val="clear" w:pos="4513"/>
        <w:tab w:val="clear" w:pos="9026"/>
        <w:tab w:val="right" w:pos="9072"/>
      </w:tabs>
      <w:rPr>
        <w:sz w:val="16"/>
        <w:szCs w:val="16"/>
      </w:rPr>
    </w:pPr>
    <w:r>
      <w:rPr>
        <w:sz w:val="16"/>
        <w:szCs w:val="16"/>
      </w:rPr>
      <w:t xml:space="preserve">This document may have been edited. Download the original from </w:t>
    </w:r>
    <w:r w:rsidRPr="00ED4562">
      <w:rPr>
        <w:b/>
        <w:sz w:val="16"/>
        <w:szCs w:val="16"/>
      </w:rPr>
      <w:t>www.BestEvidenceScienceTeaching.org</w:t>
    </w:r>
  </w:p>
  <w:p w:rsidR="00EF30F1" w:rsidRPr="00201AC2" w:rsidRDefault="00EF30F1" w:rsidP="00AE3075">
    <w:pPr>
      <w:pStyle w:val="Footer"/>
      <w:rPr>
        <w:sz w:val="16"/>
        <w:szCs w:val="16"/>
      </w:rPr>
    </w:pPr>
    <w:r w:rsidRPr="00AE3075">
      <w:rPr>
        <w:sz w:val="16"/>
        <w:szCs w:val="16"/>
      </w:rPr>
      <w:t>© University of York Science Education Group. Distributed under a Creative Commons Attribution-</w:t>
    </w:r>
    <w:proofErr w:type="spellStart"/>
    <w:r w:rsidRPr="00AE3075">
      <w:rPr>
        <w:sz w:val="16"/>
        <w:szCs w:val="16"/>
      </w:rPr>
      <w:t>NonCommercial</w:t>
    </w:r>
    <w:proofErr w:type="spellEnd"/>
    <w:r w:rsidRPr="00AE3075">
      <w:rPr>
        <w:sz w:val="16"/>
        <w:szCs w:val="16"/>
      </w:rPr>
      <w:t xml:space="preserve"> (CC BY-NC) license.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B555A" w:rsidRDefault="00CB555A" w:rsidP="000B473B">
      <w:r>
        <w:separator/>
      </w:r>
    </w:p>
  </w:footnote>
  <w:footnote w:type="continuationSeparator" w:id="0">
    <w:p w:rsidR="00CB555A" w:rsidRDefault="00CB555A" w:rsidP="000B473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3AB62A76"/>
    <w:multiLevelType w:val="hybridMultilevel"/>
    <w:tmpl w:val="554A68C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E036E1"/>
    <w:rsid w:val="00015578"/>
    <w:rsid w:val="00024731"/>
    <w:rsid w:val="00026DEC"/>
    <w:rsid w:val="000505CA"/>
    <w:rsid w:val="00052D30"/>
    <w:rsid w:val="0007651D"/>
    <w:rsid w:val="0009089A"/>
    <w:rsid w:val="000947E2"/>
    <w:rsid w:val="00095E04"/>
    <w:rsid w:val="000A2869"/>
    <w:rsid w:val="000B473B"/>
    <w:rsid w:val="000D0E89"/>
    <w:rsid w:val="000E2689"/>
    <w:rsid w:val="000F2362"/>
    <w:rsid w:val="00110978"/>
    <w:rsid w:val="00142613"/>
    <w:rsid w:val="00144DA7"/>
    <w:rsid w:val="0015356E"/>
    <w:rsid w:val="00161D3F"/>
    <w:rsid w:val="00165395"/>
    <w:rsid w:val="001915D4"/>
    <w:rsid w:val="001A1FED"/>
    <w:rsid w:val="001A40E2"/>
    <w:rsid w:val="001B5E86"/>
    <w:rsid w:val="001B62AE"/>
    <w:rsid w:val="001C4805"/>
    <w:rsid w:val="00201AC2"/>
    <w:rsid w:val="00214608"/>
    <w:rsid w:val="0021607B"/>
    <w:rsid w:val="002178AC"/>
    <w:rsid w:val="0022547C"/>
    <w:rsid w:val="0025410A"/>
    <w:rsid w:val="00256C83"/>
    <w:rsid w:val="0027553E"/>
    <w:rsid w:val="0028012F"/>
    <w:rsid w:val="002828DF"/>
    <w:rsid w:val="00287876"/>
    <w:rsid w:val="00292C53"/>
    <w:rsid w:val="00294E22"/>
    <w:rsid w:val="002C22EA"/>
    <w:rsid w:val="002C59BA"/>
    <w:rsid w:val="00301AA9"/>
    <w:rsid w:val="0030474C"/>
    <w:rsid w:val="003117F6"/>
    <w:rsid w:val="003533B8"/>
    <w:rsid w:val="003752BE"/>
    <w:rsid w:val="00380A34"/>
    <w:rsid w:val="003A346A"/>
    <w:rsid w:val="003B2917"/>
    <w:rsid w:val="003B541B"/>
    <w:rsid w:val="003C18E9"/>
    <w:rsid w:val="003E2B2F"/>
    <w:rsid w:val="003E6046"/>
    <w:rsid w:val="003F16F9"/>
    <w:rsid w:val="00430C1F"/>
    <w:rsid w:val="00431AE5"/>
    <w:rsid w:val="00437002"/>
    <w:rsid w:val="00442595"/>
    <w:rsid w:val="0045323E"/>
    <w:rsid w:val="004B0EE1"/>
    <w:rsid w:val="004C5D20"/>
    <w:rsid w:val="004D0D83"/>
    <w:rsid w:val="004E1DF1"/>
    <w:rsid w:val="004E5592"/>
    <w:rsid w:val="0050055B"/>
    <w:rsid w:val="00517B4F"/>
    <w:rsid w:val="00521601"/>
    <w:rsid w:val="00524710"/>
    <w:rsid w:val="00555342"/>
    <w:rsid w:val="005560E2"/>
    <w:rsid w:val="005A452E"/>
    <w:rsid w:val="005A6EE7"/>
    <w:rsid w:val="005B372A"/>
    <w:rsid w:val="005F1A7B"/>
    <w:rsid w:val="006355D8"/>
    <w:rsid w:val="00641E99"/>
    <w:rsid w:val="00642ECD"/>
    <w:rsid w:val="006502A0"/>
    <w:rsid w:val="006772F5"/>
    <w:rsid w:val="006A4440"/>
    <w:rsid w:val="006B0615"/>
    <w:rsid w:val="006C6AD4"/>
    <w:rsid w:val="006D166B"/>
    <w:rsid w:val="006F3279"/>
    <w:rsid w:val="00704AEE"/>
    <w:rsid w:val="007166DA"/>
    <w:rsid w:val="00722F9A"/>
    <w:rsid w:val="00754539"/>
    <w:rsid w:val="00781BC6"/>
    <w:rsid w:val="007A3C86"/>
    <w:rsid w:val="007A683E"/>
    <w:rsid w:val="007A748B"/>
    <w:rsid w:val="007C26E1"/>
    <w:rsid w:val="007D1D65"/>
    <w:rsid w:val="007E0A9E"/>
    <w:rsid w:val="007E5309"/>
    <w:rsid w:val="00800DE1"/>
    <w:rsid w:val="00813F47"/>
    <w:rsid w:val="008450D6"/>
    <w:rsid w:val="00856F0B"/>
    <w:rsid w:val="00856FCA"/>
    <w:rsid w:val="00873B8C"/>
    <w:rsid w:val="00880E3B"/>
    <w:rsid w:val="008A405F"/>
    <w:rsid w:val="008C7F34"/>
    <w:rsid w:val="008E4045"/>
    <w:rsid w:val="008E580C"/>
    <w:rsid w:val="0090047A"/>
    <w:rsid w:val="00925026"/>
    <w:rsid w:val="00931264"/>
    <w:rsid w:val="00942A4B"/>
    <w:rsid w:val="00961D59"/>
    <w:rsid w:val="0098200F"/>
    <w:rsid w:val="009B2D55"/>
    <w:rsid w:val="009C0343"/>
    <w:rsid w:val="009E0D11"/>
    <w:rsid w:val="00A24A16"/>
    <w:rsid w:val="00A37D14"/>
    <w:rsid w:val="00A408D8"/>
    <w:rsid w:val="00A6111E"/>
    <w:rsid w:val="00A6168B"/>
    <w:rsid w:val="00A62028"/>
    <w:rsid w:val="00AA6236"/>
    <w:rsid w:val="00AB6AE7"/>
    <w:rsid w:val="00AD21F5"/>
    <w:rsid w:val="00AE3075"/>
    <w:rsid w:val="00B06225"/>
    <w:rsid w:val="00B23C7A"/>
    <w:rsid w:val="00B24F62"/>
    <w:rsid w:val="00B305F5"/>
    <w:rsid w:val="00B30CC4"/>
    <w:rsid w:val="00B46FF9"/>
    <w:rsid w:val="00B47E1D"/>
    <w:rsid w:val="00B75483"/>
    <w:rsid w:val="00B930D2"/>
    <w:rsid w:val="00BA58EB"/>
    <w:rsid w:val="00BA7952"/>
    <w:rsid w:val="00BB44B4"/>
    <w:rsid w:val="00BF0BBF"/>
    <w:rsid w:val="00BF6C8A"/>
    <w:rsid w:val="00C05571"/>
    <w:rsid w:val="00C22C30"/>
    <w:rsid w:val="00C246CE"/>
    <w:rsid w:val="00C30819"/>
    <w:rsid w:val="00C54711"/>
    <w:rsid w:val="00C57FA2"/>
    <w:rsid w:val="00CB555A"/>
    <w:rsid w:val="00CC2E4D"/>
    <w:rsid w:val="00CC78A5"/>
    <w:rsid w:val="00CC7B16"/>
    <w:rsid w:val="00CE15FE"/>
    <w:rsid w:val="00D02E15"/>
    <w:rsid w:val="00D14F44"/>
    <w:rsid w:val="00D278E8"/>
    <w:rsid w:val="00D421E8"/>
    <w:rsid w:val="00D44604"/>
    <w:rsid w:val="00D479B3"/>
    <w:rsid w:val="00D52283"/>
    <w:rsid w:val="00D524E5"/>
    <w:rsid w:val="00D72FEF"/>
    <w:rsid w:val="00D755FA"/>
    <w:rsid w:val="00D82697"/>
    <w:rsid w:val="00DC4A4E"/>
    <w:rsid w:val="00DD1874"/>
    <w:rsid w:val="00DD63BD"/>
    <w:rsid w:val="00DF05DB"/>
    <w:rsid w:val="00DF7E20"/>
    <w:rsid w:val="00E036E1"/>
    <w:rsid w:val="00E172C6"/>
    <w:rsid w:val="00E24309"/>
    <w:rsid w:val="00E53D82"/>
    <w:rsid w:val="00E9330A"/>
    <w:rsid w:val="00EC27F4"/>
    <w:rsid w:val="00EE6B97"/>
    <w:rsid w:val="00EF30F1"/>
    <w:rsid w:val="00F12C3B"/>
    <w:rsid w:val="00F26884"/>
    <w:rsid w:val="00F72ECC"/>
    <w:rsid w:val="00F76841"/>
    <w:rsid w:val="00F831CD"/>
    <w:rsid w:val="00F8355F"/>
    <w:rsid w:val="00FA3196"/>
    <w:rsid w:val="00FD60D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EndNoteBibliographyTitle">
    <w:name w:val="EndNote Bibliography Title"/>
    <w:basedOn w:val="Normal"/>
    <w:link w:val="EndNoteBibliographyTitleChar"/>
    <w:rsid w:val="000A2869"/>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0A2869"/>
    <w:rPr>
      <w:rFonts w:ascii="Calibri" w:hAnsi="Calibri" w:cs="Calibri"/>
      <w:noProof/>
      <w:lang w:val="en-US"/>
    </w:rPr>
  </w:style>
  <w:style w:type="paragraph" w:customStyle="1" w:styleId="EndNoteBibliography">
    <w:name w:val="EndNote Bibliography"/>
    <w:basedOn w:val="Normal"/>
    <w:link w:val="EndNoteBibliographyChar"/>
    <w:rsid w:val="000A2869"/>
    <w:rPr>
      <w:rFonts w:ascii="Calibri" w:hAnsi="Calibri" w:cs="Calibri"/>
      <w:noProof/>
      <w:lang w:val="en-US"/>
    </w:rPr>
  </w:style>
  <w:style w:type="character" w:customStyle="1" w:styleId="EndNoteBibliographyChar">
    <w:name w:val="EndNote Bibliography Char"/>
    <w:basedOn w:val="DefaultParagraphFont"/>
    <w:link w:val="EndNoteBibliography"/>
    <w:rsid w:val="000A2869"/>
    <w:rPr>
      <w:rFonts w:ascii="Calibri" w:hAnsi="Calibri" w:cs="Calibri"/>
      <w:noProof/>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EndNoteBibliographyTitle">
    <w:name w:val="EndNote Bibliography Title"/>
    <w:basedOn w:val="Normal"/>
    <w:link w:val="EndNoteBibliographyTitleChar"/>
    <w:rsid w:val="000A2869"/>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0A2869"/>
    <w:rPr>
      <w:rFonts w:ascii="Calibri" w:hAnsi="Calibri" w:cs="Calibri"/>
      <w:noProof/>
      <w:lang w:val="en-US"/>
    </w:rPr>
  </w:style>
  <w:style w:type="paragraph" w:customStyle="1" w:styleId="EndNoteBibliography">
    <w:name w:val="EndNote Bibliography"/>
    <w:basedOn w:val="Normal"/>
    <w:link w:val="EndNoteBibliographyChar"/>
    <w:rsid w:val="000A2869"/>
    <w:rPr>
      <w:rFonts w:ascii="Calibri" w:hAnsi="Calibri" w:cs="Calibri"/>
      <w:noProof/>
      <w:lang w:val="en-US"/>
    </w:rPr>
  </w:style>
  <w:style w:type="character" w:customStyle="1" w:styleId="EndNoteBibliographyChar">
    <w:name w:val="EndNote Bibliography Char"/>
    <w:basedOn w:val="DefaultParagraphFont"/>
    <w:link w:val="EndNoteBibliography"/>
    <w:rsid w:val="000A2869"/>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mm\Desktop\Biology%20templates\template_biology_item_diagnostic_two-tier%20multiple%20choic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template_biology_item_diagnostic_two-tier multiple choice.dotx</Template>
  <TotalTime>92</TotalTime>
  <Pages>4</Pages>
  <Words>2123</Words>
  <Characters>12107</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14202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Alistair Moore</dc:creator>
  <cp:lastModifiedBy>Alistair Moore</cp:lastModifiedBy>
  <cp:revision>13</cp:revision>
  <cp:lastPrinted>2017-02-24T16:20:00Z</cp:lastPrinted>
  <dcterms:created xsi:type="dcterms:W3CDTF">2020-11-03T16:35:00Z</dcterms:created>
  <dcterms:modified xsi:type="dcterms:W3CDTF">2020-11-05T16:11:00Z</dcterms:modified>
</cp:coreProperties>
</file>