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C611E9" w:rsidP="00201AC2">
      <w:pPr>
        <w:spacing w:after="180"/>
        <w:rPr>
          <w:b/>
          <w:sz w:val="44"/>
          <w:szCs w:val="44"/>
        </w:rPr>
      </w:pPr>
      <w:r w:rsidRPr="00C611E9">
        <w:rPr>
          <w:b/>
          <w:sz w:val="44"/>
          <w:szCs w:val="44"/>
        </w:rPr>
        <w:t>Is it genetic?</w:t>
      </w:r>
    </w:p>
    <w:p w:rsidR="00201AC2" w:rsidRDefault="00201AC2" w:rsidP="00201AC2">
      <w:pPr>
        <w:spacing w:after="180"/>
      </w:pPr>
    </w:p>
    <w:p w:rsidR="00201AC2" w:rsidRDefault="004B76B2" w:rsidP="00201AC2">
      <w:pPr>
        <w:spacing w:after="180"/>
      </w:pPr>
      <w:r>
        <w:t>Look at the drawings of the two men.</w:t>
      </w:r>
    </w:p>
    <w:p w:rsidR="004B76B2" w:rsidRDefault="004B76B2" w:rsidP="00201AC2">
      <w:pPr>
        <w:spacing w:after="180"/>
      </w:pPr>
      <w:r>
        <w:t>Some of their features have been labelled.</w:t>
      </w:r>
    </w:p>
    <w:p w:rsidR="006E25A1" w:rsidRDefault="006E25A1" w:rsidP="00201AC2">
      <w:pPr>
        <w:spacing w:after="180"/>
      </w:pPr>
    </w:p>
    <w:p w:rsidR="004B76B2" w:rsidRDefault="006E25A1" w:rsidP="00201AC2">
      <w:pPr>
        <w:spacing w:after="180"/>
      </w:pPr>
      <w:r>
        <w:rPr>
          <w:noProof/>
          <w:lang w:eastAsia="en-GB"/>
        </w:rPr>
        <mc:AlternateContent>
          <mc:Choice Requires="wps">
            <w:drawing>
              <wp:anchor distT="0" distB="0" distL="114300" distR="114300" simplePos="0" relativeHeight="251681792" behindDoc="0" locked="0" layoutInCell="1" allowOverlap="1">
                <wp:simplePos x="0" y="0"/>
                <wp:positionH relativeFrom="column">
                  <wp:posOffset>2862471</wp:posOffset>
                </wp:positionH>
                <wp:positionV relativeFrom="paragraph">
                  <wp:posOffset>266120</wp:posOffset>
                </wp:positionV>
                <wp:extent cx="1550090" cy="444859"/>
                <wp:effectExtent l="0" t="0" r="31115" b="31750"/>
                <wp:wrapNone/>
                <wp:docPr id="22" name="Straight Connector 22"/>
                <wp:cNvGraphicFramePr/>
                <a:graphic xmlns:a="http://schemas.openxmlformats.org/drawingml/2006/main">
                  <a:graphicData uri="http://schemas.microsoft.com/office/word/2010/wordprocessingShape">
                    <wps:wsp>
                      <wps:cNvCnPr/>
                      <wps:spPr>
                        <a:xfrm>
                          <a:off x="0" y="0"/>
                          <a:ext cx="1550090" cy="44485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07B3DF3" id="Straight Connector 2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4pt,20.95pt" to="347.4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" strokecolor="black [3213]" strokeweight="1pt"/>
            </w:pict>
          </mc:Fallback>
        </mc:AlternateContent>
      </w:r>
      <w:r>
        <w:rPr>
          <w:noProof/>
          <w:lang w:eastAsia="en-GB"/>
        </w:rPr>
        <mc:AlternateContent>
          <mc:Choice Requires="wps">
            <w:drawing>
              <wp:anchor distT="0" distB="0" distL="114300" distR="114300" simplePos="0" relativeHeight="251680768" behindDoc="0" locked="0" layoutInCell="1" allowOverlap="1">
                <wp:simplePos x="0" y="0"/>
                <wp:positionH relativeFrom="column">
                  <wp:posOffset>1121134</wp:posOffset>
                </wp:positionH>
                <wp:positionV relativeFrom="paragraph">
                  <wp:posOffset>266120</wp:posOffset>
                </wp:positionV>
                <wp:extent cx="1367624" cy="39729"/>
                <wp:effectExtent l="0" t="0" r="23495" b="36830"/>
                <wp:wrapNone/>
                <wp:docPr id="21" name="Straight Connector 21"/>
                <wp:cNvGraphicFramePr/>
                <a:graphic xmlns:a="http://schemas.openxmlformats.org/drawingml/2006/main">
                  <a:graphicData uri="http://schemas.microsoft.com/office/word/2010/wordprocessingShape">
                    <wps:wsp>
                      <wps:cNvCnPr/>
                      <wps:spPr>
                        <a:xfrm flipH="1">
                          <a:off x="0" y="0"/>
                          <a:ext cx="1367624" cy="3972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B9F8B7F" id="Straight Connector 21"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3pt,20.95pt" to="196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" strokecolor="black [3213]" strokeweight="1pt"/>
            </w:pict>
          </mc:Fallback>
        </mc:AlternateContent>
      </w:r>
      <w:r>
        <w:rPr>
          <w:noProof/>
          <w:lang w:eastAsia="en-GB"/>
        </w:rPr>
        <mc:AlternateContent>
          <mc:Choice Requires="wps">
            <w:drawing>
              <wp:anchor distT="0" distB="0" distL="114300" distR="114300" simplePos="0" relativeHeight="251660288" behindDoc="0" locked="0" layoutInCell="1" allowOverlap="1" wp14:anchorId="726A3BA3" wp14:editId="707EC304">
                <wp:simplePos x="0" y="0"/>
                <wp:positionH relativeFrom="column">
                  <wp:posOffset>2075401</wp:posOffset>
                </wp:positionH>
                <wp:positionV relativeFrom="paragraph">
                  <wp:posOffset>123798</wp:posOffset>
                </wp:positionV>
                <wp:extent cx="1203960" cy="3429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76B2" w:rsidRDefault="004B76B2" w:rsidP="004B76B2">
                            <w:pPr>
                              <w:jc w:val="center"/>
                            </w:pPr>
                            <w:proofErr w:type="gramStart"/>
                            <w:r>
                              <w:t>hair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26A3BA3" id="_x0000_t202" coordsize="21600,21600" o:spt="202" path="m,l,21600r21600,l21600,xe">
                <v:stroke joinstyle="miter"/>
                <v:path gradientshapeok="t" o:connecttype="rect"/>
              </v:shapetype>
              <v:shape id="Text Box 16" o:spid="_x0000_s1026" type="#_x0000_t202" style="position:absolute;margin-left:163.4pt;margin-top:9.75pt;width:94.8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" filled="f" stroked="f" strokeweight=".5pt">
                <v:textbox>
                  <w:txbxContent>
                    <w:p w:rsidR="004B76B2" w:rsidRDefault="004B76B2" w:rsidP="004B76B2">
                      <w:pPr>
                        <w:jc w:val="center"/>
                      </w:pPr>
                      <w:proofErr w:type="gramStart"/>
                      <w:r>
                        <w:t>hair</w:t>
                      </w:r>
                      <w:proofErr w:type="gramEnd"/>
                    </w:p>
                  </w:txbxContent>
                </v:textbox>
              </v:shape>
            </w:pict>
          </mc:Fallback>
        </mc:AlternateContent>
      </w:r>
      <w:r>
        <w:rPr>
          <w:noProof/>
          <w:lang w:eastAsia="en-GB"/>
        </w:rPr>
        <mc:AlternateContent>
          <mc:Choice Requires="wpg">
            <w:drawing>
              <wp:anchor distT="0" distB="0" distL="114300" distR="114300" simplePos="0" relativeHeight="251677696" behindDoc="0" locked="0" layoutInCell="1" allowOverlap="1">
                <wp:simplePos x="0" y="0"/>
                <wp:positionH relativeFrom="column">
                  <wp:posOffset>127000</wp:posOffset>
                </wp:positionH>
                <wp:positionV relativeFrom="paragraph">
                  <wp:posOffset>258445</wp:posOffset>
                </wp:positionV>
                <wp:extent cx="114300" cy="3562350"/>
                <wp:effectExtent l="0" t="0" r="19050" b="19050"/>
                <wp:wrapNone/>
                <wp:docPr id="20" name="Group 20"/>
                <wp:cNvGraphicFramePr/>
                <a:graphic xmlns:a="http://schemas.openxmlformats.org/drawingml/2006/main">
                  <a:graphicData uri="http://schemas.microsoft.com/office/word/2010/wordprocessingGroup">
                    <wpg:wgp>
                      <wpg:cNvGrpSpPr/>
                      <wpg:grpSpPr>
                        <a:xfrm>
                          <a:off x="0" y="0"/>
                          <a:ext cx="114300" cy="3562350"/>
                          <a:chOff x="0" y="0"/>
                          <a:chExt cx="114300" cy="3562350"/>
                        </a:xfrm>
                      </wpg:grpSpPr>
                      <wps:wsp>
                        <wps:cNvPr id="15" name="Straight Connector 15"/>
                        <wps:cNvCnPr/>
                        <wps:spPr>
                          <a:xfrm flipV="1">
                            <a:off x="57150" y="0"/>
                            <a:ext cx="0" cy="3558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0" y="0"/>
                            <a:ext cx="114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0" y="3562350"/>
                            <a:ext cx="114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172C0FCB" id="Group 20" o:spid="_x0000_s1026" style="position:absolute;margin-left:10pt;margin-top:20.35pt;width:9pt;height:280.5pt;z-index:251677696" coordsize="1143,35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">
                <v:line id="Straight Connector 15" o:spid="_x0000_s1027" style="position:absolute;flip:y;visibility:visible;mso-wrap-style:square" from="571,0" to="571,35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" strokecolor="black [3213]" strokeweight="1pt"/>
                <v:line id="Straight Connector 17" o:spid="_x0000_s1028" style="position:absolute;visibility:visible;mso-wrap-style:square" from="0,0" to="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" strokecolor="black [3213]" strokeweight="1pt"/>
                <v:line id="Straight Connector 18" o:spid="_x0000_s1029" style="position:absolute;visibility:visible;mso-wrap-style:square" from="0,35623" to="1143,35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" strokecolor="black [3213]" strokeweight="1pt"/>
              </v:group>
            </w:pict>
          </mc:Fallback>
        </mc:AlternateContent>
      </w:r>
      <w:r w:rsidR="004B76B2">
        <w:rPr>
          <w:noProof/>
          <w:lang w:eastAsia="en-GB"/>
        </w:rPr>
        <w:drawing>
          <wp:anchor distT="0" distB="0" distL="114300" distR="114300" simplePos="0" relativeHeight="251657216" behindDoc="0" locked="0" layoutInCell="1" allowOverlap="1">
            <wp:simplePos x="0" y="0"/>
            <wp:positionH relativeFrom="column">
              <wp:posOffset>276225</wp:posOffset>
            </wp:positionH>
            <wp:positionV relativeFrom="paragraph">
              <wp:posOffset>242570</wp:posOffset>
            </wp:positionV>
            <wp:extent cx="1800000" cy="3600000"/>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uy-1456569_128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0000" cy="3600000"/>
                    </a:xfrm>
                    <a:prstGeom prst="rect">
                      <a:avLst/>
                    </a:prstGeom>
                  </pic:spPr>
                </pic:pic>
              </a:graphicData>
            </a:graphic>
            <wp14:sizeRelH relativeFrom="margin">
              <wp14:pctWidth>0</wp14:pctWidth>
            </wp14:sizeRelH>
            <wp14:sizeRelV relativeFrom="margin">
              <wp14:pctHeight>0</wp14:pctHeight>
            </wp14:sizeRelV>
          </wp:anchor>
        </w:drawing>
      </w:r>
    </w:p>
    <w:p w:rsidR="004B76B2" w:rsidRDefault="006E25A1" w:rsidP="00201AC2">
      <w:pPr>
        <w:spacing w:after="180"/>
      </w:pPr>
      <w:r>
        <w:rPr>
          <w:noProof/>
          <w:lang w:eastAsia="en-GB"/>
        </w:rPr>
        <mc:AlternateContent>
          <mc:Choice Requires="wps">
            <w:drawing>
              <wp:anchor distT="0" distB="0" distL="114300" distR="114300" simplePos="0" relativeHeight="251682816" behindDoc="0" locked="0" layoutInCell="1" allowOverlap="1">
                <wp:simplePos x="0" y="0"/>
                <wp:positionH relativeFrom="column">
                  <wp:posOffset>1160890</wp:posOffset>
                </wp:positionH>
                <wp:positionV relativeFrom="paragraph">
                  <wp:posOffset>218412</wp:posOffset>
                </wp:positionV>
                <wp:extent cx="1041621" cy="159026"/>
                <wp:effectExtent l="0" t="0" r="25400" b="31750"/>
                <wp:wrapNone/>
                <wp:docPr id="23" name="Straight Connector 23"/>
                <wp:cNvGraphicFramePr/>
                <a:graphic xmlns:a="http://schemas.openxmlformats.org/drawingml/2006/main">
                  <a:graphicData uri="http://schemas.microsoft.com/office/word/2010/wordprocessingShape">
                    <wps:wsp>
                      <wps:cNvCnPr/>
                      <wps:spPr>
                        <a:xfrm flipH="1" flipV="1">
                          <a:off x="0" y="0"/>
                          <a:ext cx="1041621" cy="15902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7AC75B5" id="Straight Connector 23" o:spid="_x0000_s1026" style="position:absolute;flip:x y;z-index:251682816;visibility:visible;mso-wrap-style:square;mso-wrap-distance-left:9pt;mso-wrap-distance-top:0;mso-wrap-distance-right:9pt;mso-wrap-distance-bottom:0;mso-position-horizontal:absolute;mso-position-horizontal-relative:text;mso-position-vertical:absolute;mso-position-vertical-relative:text" from="91.4pt,17.2pt" to="173.4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" strokecolor="black [3213]" strokeweight="1pt"/>
            </w:pict>
          </mc:Fallback>
        </mc:AlternateContent>
      </w:r>
      <w:r w:rsidR="004B76B2">
        <w:rPr>
          <w:noProof/>
          <w:lang w:eastAsia="en-GB"/>
        </w:rPr>
        <mc:AlternateContent>
          <mc:Choice Requires="wps">
            <w:drawing>
              <wp:anchor distT="0" distB="0" distL="114300" distR="114300" simplePos="0" relativeHeight="251664384" behindDoc="0" locked="0" layoutInCell="1" allowOverlap="1" wp14:anchorId="33D90543" wp14:editId="27ABBA33">
                <wp:simplePos x="0" y="0"/>
                <wp:positionH relativeFrom="column">
                  <wp:posOffset>1933575</wp:posOffset>
                </wp:positionH>
                <wp:positionV relativeFrom="paragraph">
                  <wp:posOffset>215900</wp:posOffset>
                </wp:positionV>
                <wp:extent cx="1203960" cy="3429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76B2" w:rsidRDefault="004B76B2" w:rsidP="004B76B2">
                            <w:pPr>
                              <w:jc w:val="center"/>
                            </w:pPr>
                            <w:proofErr w:type="gramStart"/>
                            <w:r>
                              <w:t>eye</w:t>
                            </w:r>
                            <w:proofErr w:type="gramEnd"/>
                            <w:r>
                              <w:t xml:space="preserve"> colour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3D90543" id="Text Box 10" o:spid="_x0000_s1027" type="#_x0000_t202" style="position:absolute;margin-left:152.25pt;margin-top:17pt;width:94.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" filled="f" stroked="f" strokeweight=".5pt">
                <v:textbox>
                  <w:txbxContent>
                    <w:p w:rsidR="004B76B2" w:rsidRDefault="004B76B2" w:rsidP="004B76B2">
                      <w:pPr>
                        <w:jc w:val="center"/>
                      </w:pPr>
                      <w:proofErr w:type="gramStart"/>
                      <w:r>
                        <w:t>eye</w:t>
                      </w:r>
                      <w:proofErr w:type="gramEnd"/>
                      <w:r>
                        <w:t xml:space="preserve"> colour</w:t>
                      </w:r>
                    </w:p>
                  </w:txbxContent>
                </v:textbox>
              </v:shape>
            </w:pict>
          </mc:Fallback>
        </mc:AlternateContent>
      </w:r>
    </w:p>
    <w:p w:rsidR="004B76B2" w:rsidRDefault="006E25A1" w:rsidP="00201AC2">
      <w:pPr>
        <w:spacing w:after="180"/>
      </w:pPr>
      <w:r>
        <w:rPr>
          <w:noProof/>
          <w:lang w:eastAsia="en-GB"/>
        </w:rPr>
        <mc:AlternateContent>
          <mc:Choice Requires="wps">
            <w:drawing>
              <wp:anchor distT="0" distB="0" distL="114300" distR="114300" simplePos="0" relativeHeight="251683840" behindDoc="0" locked="0" layoutInCell="1" allowOverlap="1">
                <wp:simplePos x="0" y="0"/>
                <wp:positionH relativeFrom="column">
                  <wp:posOffset>2877820</wp:posOffset>
                </wp:positionH>
                <wp:positionV relativeFrom="paragraph">
                  <wp:posOffset>83489</wp:posOffset>
                </wp:positionV>
                <wp:extent cx="1518699" cy="278572"/>
                <wp:effectExtent l="0" t="0" r="24765" b="26670"/>
                <wp:wrapNone/>
                <wp:docPr id="24" name="Straight Connector 24"/>
                <wp:cNvGraphicFramePr/>
                <a:graphic xmlns:a="http://schemas.openxmlformats.org/drawingml/2006/main">
                  <a:graphicData uri="http://schemas.microsoft.com/office/word/2010/wordprocessingShape">
                    <wps:wsp>
                      <wps:cNvCnPr/>
                      <wps:spPr>
                        <a:xfrm>
                          <a:off x="0" y="0"/>
                          <a:ext cx="1518699" cy="27857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0C2EECB" id="Straight Connector 24"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26.6pt,6.55pt" to="346.2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" strokecolor="black [3213]" strokeweight="1pt"/>
            </w:pict>
          </mc:Fallback>
        </mc:AlternateContent>
      </w:r>
      <w:r w:rsidR="004B76B2">
        <w:rPr>
          <w:noProof/>
          <w:lang w:eastAsia="en-GB"/>
        </w:rPr>
        <w:drawing>
          <wp:anchor distT="0" distB="0" distL="114300" distR="114300" simplePos="0" relativeHeight="251658240" behindDoc="0" locked="0" layoutInCell="1" allowOverlap="1">
            <wp:simplePos x="0" y="0"/>
            <wp:positionH relativeFrom="margin">
              <wp:posOffset>3505200</wp:posOffset>
            </wp:positionH>
            <wp:positionV relativeFrom="paragraph">
              <wp:posOffset>5715</wp:posOffset>
            </wp:positionV>
            <wp:extent cx="1963064" cy="32442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appy-1456168_128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3064" cy="3244215"/>
                    </a:xfrm>
                    <a:prstGeom prst="rect">
                      <a:avLst/>
                    </a:prstGeom>
                  </pic:spPr>
                </pic:pic>
              </a:graphicData>
            </a:graphic>
            <wp14:sizeRelH relativeFrom="margin">
              <wp14:pctWidth>0</wp14:pctWidth>
            </wp14:sizeRelH>
            <wp14:sizeRelV relativeFrom="margin">
              <wp14:pctHeight>0</wp14:pctHeight>
            </wp14:sizeRelV>
          </wp:anchor>
        </w:drawing>
      </w:r>
    </w:p>
    <w:p w:rsidR="004B76B2" w:rsidRDefault="006E25A1" w:rsidP="00201AC2">
      <w:pPr>
        <w:spacing w:after="180"/>
      </w:pPr>
      <w:r>
        <w:rPr>
          <w:noProof/>
          <w:lang w:eastAsia="en-GB"/>
        </w:rPr>
        <mc:AlternateContent>
          <mc:Choice Requires="wps">
            <w:drawing>
              <wp:anchor distT="0" distB="0" distL="114300" distR="114300" simplePos="0" relativeHeight="251684864" behindDoc="0" locked="0" layoutInCell="1" allowOverlap="1">
                <wp:simplePos x="0" y="0"/>
                <wp:positionH relativeFrom="column">
                  <wp:posOffset>3188473</wp:posOffset>
                </wp:positionH>
                <wp:positionV relativeFrom="paragraph">
                  <wp:posOffset>157701</wp:posOffset>
                </wp:positionV>
                <wp:extent cx="715617" cy="214685"/>
                <wp:effectExtent l="0" t="0" r="27940" b="33020"/>
                <wp:wrapNone/>
                <wp:docPr id="25" name="Straight Connector 25"/>
                <wp:cNvGraphicFramePr/>
                <a:graphic xmlns:a="http://schemas.openxmlformats.org/drawingml/2006/main">
                  <a:graphicData uri="http://schemas.microsoft.com/office/word/2010/wordprocessingShape">
                    <wps:wsp>
                      <wps:cNvCnPr/>
                      <wps:spPr>
                        <a:xfrm>
                          <a:off x="0" y="0"/>
                          <a:ext cx="715617" cy="21468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1165226" id="Straight Connector 25"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51.05pt,12.4pt" to="307.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" strokecolor="black [3213]" strokeweight="1pt"/>
            </w:pict>
          </mc:Fallback>
        </mc:AlternateContent>
      </w:r>
      <w:r w:rsidR="004B76B2">
        <w:rPr>
          <w:noProof/>
          <w:lang w:eastAsia="en-GB"/>
        </w:rPr>
        <mc:AlternateContent>
          <mc:Choice Requires="wps">
            <w:drawing>
              <wp:anchor distT="0" distB="0" distL="114300" distR="114300" simplePos="0" relativeHeight="251666432" behindDoc="0" locked="0" layoutInCell="1" allowOverlap="1" wp14:anchorId="33D90543" wp14:editId="27ABBA33">
                <wp:simplePos x="0" y="0"/>
                <wp:positionH relativeFrom="column">
                  <wp:posOffset>2143125</wp:posOffset>
                </wp:positionH>
                <wp:positionV relativeFrom="paragraph">
                  <wp:posOffset>7620</wp:posOffset>
                </wp:positionV>
                <wp:extent cx="1203960" cy="3429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76B2" w:rsidRDefault="004B76B2" w:rsidP="004B76B2">
                            <w:pPr>
                              <w:jc w:val="center"/>
                            </w:pPr>
                            <w:proofErr w:type="spellStart"/>
                            <w:proofErr w:type="gramStart"/>
                            <w:r>
                              <w:t>muscley</w:t>
                            </w:r>
                            <w:proofErr w:type="spellEnd"/>
                            <w:proofErr w:type="gramEnd"/>
                            <w:r>
                              <w:t xml:space="preserve"> arms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3D90543" id="Text Box 11" o:spid="_x0000_s1028" type="#_x0000_t202" style="position:absolute;margin-left:168.75pt;margin-top:.6pt;width:94.8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" filled="f" stroked="f" strokeweight=".5pt">
                <v:textbox>
                  <w:txbxContent>
                    <w:p w:rsidR="004B76B2" w:rsidRDefault="004B76B2" w:rsidP="004B76B2">
                      <w:pPr>
                        <w:jc w:val="center"/>
                      </w:pPr>
                      <w:proofErr w:type="spellStart"/>
                      <w:proofErr w:type="gramStart"/>
                      <w:r>
                        <w:t>muscley</w:t>
                      </w:r>
                      <w:proofErr w:type="spellEnd"/>
                      <w:proofErr w:type="gramEnd"/>
                      <w:r>
                        <w:t xml:space="preserve"> arms</w:t>
                      </w:r>
                    </w:p>
                  </w:txbxContent>
                </v:textbox>
              </v:shape>
            </w:pict>
          </mc:Fallback>
        </mc:AlternateContent>
      </w:r>
    </w:p>
    <w:p w:rsidR="004B76B2" w:rsidRDefault="006E25A1" w:rsidP="00201AC2">
      <w:pPr>
        <w:spacing w:after="180"/>
      </w:pPr>
      <w:r>
        <w:rPr>
          <w:noProof/>
          <w:lang w:eastAsia="en-GB"/>
        </w:rPr>
        <w:drawing>
          <wp:anchor distT="0" distB="0" distL="114300" distR="114300" simplePos="0" relativeHeight="251689984" behindDoc="0" locked="0" layoutInCell="1" allowOverlap="1">
            <wp:simplePos x="0" y="0"/>
            <wp:positionH relativeFrom="margin">
              <wp:posOffset>3784888</wp:posOffset>
            </wp:positionH>
            <wp:positionV relativeFrom="paragraph">
              <wp:posOffset>141583</wp:posOffset>
            </wp:positionV>
            <wp:extent cx="211473" cy="65252"/>
            <wp:effectExtent l="19050" t="19050" r="17145" b="1143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tattoo.png"/>
                    <pic:cNvPicPr/>
                  </pic:nvPicPr>
                  <pic:blipFill>
                    <a:blip r:embed="rId10" cstate="print">
                      <a:extLst>
                        <a:ext uri="{28A0092B-C50C-407E-A947-70E740481C1C}">
                          <a14:useLocalDpi xmlns:a14="http://schemas.microsoft.com/office/drawing/2010/main" val="0"/>
                        </a:ext>
                      </a:extLst>
                    </a:blip>
                    <a:stretch>
                      <a:fillRect/>
                    </a:stretch>
                  </pic:blipFill>
                  <pic:spPr>
                    <a:xfrm rot="353140">
                      <a:off x="0" y="0"/>
                      <a:ext cx="211473" cy="65252"/>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88960" behindDoc="0" locked="0" layoutInCell="1" allowOverlap="1">
                <wp:simplePos x="0" y="0"/>
                <wp:positionH relativeFrom="column">
                  <wp:posOffset>1383226</wp:posOffset>
                </wp:positionH>
                <wp:positionV relativeFrom="paragraph">
                  <wp:posOffset>237490</wp:posOffset>
                </wp:positionV>
                <wp:extent cx="108000" cy="108000"/>
                <wp:effectExtent l="0" t="0" r="25400" b="25400"/>
                <wp:wrapNone/>
                <wp:docPr id="29" name="Arc 29"/>
                <wp:cNvGraphicFramePr/>
                <a:graphic xmlns:a="http://schemas.openxmlformats.org/drawingml/2006/main">
                  <a:graphicData uri="http://schemas.microsoft.com/office/word/2010/wordprocessingShape">
                    <wps:wsp>
                      <wps:cNvSpPr/>
                      <wps:spPr>
                        <a:xfrm rot="5400000">
                          <a:off x="0" y="0"/>
                          <a:ext cx="108000" cy="108000"/>
                        </a:xfrm>
                        <a:prstGeom prst="arc">
                          <a:avLst/>
                        </a:prstGeom>
                        <a:ln w="12700">
                          <a:solidFill>
                            <a:schemeClr val="accent2">
                              <a:lumMod val="50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CAAE09D" id="Arc 29" o:spid="_x0000_s1026" style="position:absolute;margin-left:108.9pt;margin-top:18.7pt;width:8.5pt;height:8.5pt;rotation:9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8000,10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" path="m54000,nsc83823,,108000,24177,108000,54000r-54000,l54000,xem54000,nfc83823,,108000,24177,108000,54000e" filled="f" strokecolor="#622423 [1605]" strokeweight="1pt">
                <v:path arrowok="t" o:connecttype="custom" o:connectlocs="54000,0;108000,54000" o:connectangles="0,0"/>
              </v:shape>
            </w:pict>
          </mc:Fallback>
        </mc:AlternateContent>
      </w:r>
      <w:r w:rsidR="00EF059E">
        <w:rPr>
          <w:noProof/>
          <w:lang w:eastAsia="en-GB"/>
        </w:rPr>
        <mc:AlternateContent>
          <mc:Choice Requires="wps">
            <w:drawing>
              <wp:anchor distT="0" distB="0" distL="114300" distR="114300" simplePos="0" relativeHeight="251685888" behindDoc="0" locked="0" layoutInCell="1" allowOverlap="1">
                <wp:simplePos x="0" y="0"/>
                <wp:positionH relativeFrom="column">
                  <wp:posOffset>2949934</wp:posOffset>
                </wp:positionH>
                <wp:positionV relativeFrom="paragraph">
                  <wp:posOffset>214492</wp:posOffset>
                </wp:positionV>
                <wp:extent cx="874643" cy="135172"/>
                <wp:effectExtent l="0" t="0" r="20955" b="36830"/>
                <wp:wrapNone/>
                <wp:docPr id="26" name="Straight Connector 26"/>
                <wp:cNvGraphicFramePr/>
                <a:graphic xmlns:a="http://schemas.openxmlformats.org/drawingml/2006/main">
                  <a:graphicData uri="http://schemas.microsoft.com/office/word/2010/wordprocessingShape">
                    <wps:wsp>
                      <wps:cNvCnPr/>
                      <wps:spPr>
                        <a:xfrm flipV="1">
                          <a:off x="0" y="0"/>
                          <a:ext cx="874643" cy="13517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074FD93" id="Straight Connector 26"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3pt,16.9pt" to="301.1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" strokecolor="black [3213]" strokeweight="1pt"/>
            </w:pict>
          </mc:Fallback>
        </mc:AlternateContent>
      </w:r>
      <w:r>
        <w:rPr>
          <w:noProof/>
          <w:lang w:eastAsia="en-GB"/>
        </w:rPr>
        <mc:AlternateContent>
          <mc:Choice Requires="wps">
            <w:drawing>
              <wp:anchor distT="0" distB="0" distL="114300" distR="114300" simplePos="0" relativeHeight="251668480" behindDoc="0" locked="0" layoutInCell="1" allowOverlap="1" wp14:anchorId="33D90543" wp14:editId="27ABBA33">
                <wp:simplePos x="0" y="0"/>
                <wp:positionH relativeFrom="column">
                  <wp:posOffset>2143125</wp:posOffset>
                </wp:positionH>
                <wp:positionV relativeFrom="paragraph">
                  <wp:posOffset>177800</wp:posOffset>
                </wp:positionV>
                <wp:extent cx="1203960" cy="3429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25A1" w:rsidRDefault="006E25A1" w:rsidP="006E25A1">
                            <w:pPr>
                              <w:jc w:val="center"/>
                            </w:pPr>
                            <w:proofErr w:type="gramStart"/>
                            <w:r>
                              <w:t>tattoo</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3D90543" id="Text Box 12" o:spid="_x0000_s1029" type="#_x0000_t202" style="position:absolute;margin-left:168.75pt;margin-top:14pt;width:94.8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" filled="f" stroked="f" strokeweight=".5pt">
                <v:textbox>
                  <w:txbxContent>
                    <w:p w:rsidR="006E25A1" w:rsidRDefault="006E25A1" w:rsidP="006E25A1">
                      <w:pPr>
                        <w:jc w:val="center"/>
                      </w:pPr>
                      <w:proofErr w:type="gramStart"/>
                      <w:r>
                        <w:t>tattoo</w:t>
                      </w:r>
                      <w:proofErr w:type="gramEnd"/>
                    </w:p>
                  </w:txbxContent>
                </v:textbox>
              </v:shape>
            </w:pict>
          </mc:Fallback>
        </mc:AlternateContent>
      </w:r>
    </w:p>
    <w:p w:rsidR="004B76B2" w:rsidRDefault="006E25A1" w:rsidP="00201AC2">
      <w:pPr>
        <w:spacing w:after="180"/>
      </w:pPr>
      <w:r>
        <w:rPr>
          <w:noProof/>
          <w:lang w:eastAsia="en-GB"/>
        </w:rPr>
        <mc:AlternateContent>
          <mc:Choice Requires="wps">
            <w:drawing>
              <wp:anchor distT="0" distB="0" distL="114300" distR="114300" simplePos="0" relativeHeight="251686912" behindDoc="0" locked="0" layoutInCell="1" allowOverlap="1">
                <wp:simplePos x="0" y="0"/>
                <wp:positionH relativeFrom="column">
                  <wp:posOffset>1478943</wp:posOffset>
                </wp:positionH>
                <wp:positionV relativeFrom="paragraph">
                  <wp:posOffset>48647</wp:posOffset>
                </wp:positionV>
                <wp:extent cx="1113182" cy="333954"/>
                <wp:effectExtent l="0" t="0" r="29845" b="28575"/>
                <wp:wrapNone/>
                <wp:docPr id="27" name="Straight Connector 27"/>
                <wp:cNvGraphicFramePr/>
                <a:graphic xmlns:a="http://schemas.openxmlformats.org/drawingml/2006/main">
                  <a:graphicData uri="http://schemas.microsoft.com/office/word/2010/wordprocessingShape">
                    <wps:wsp>
                      <wps:cNvCnPr/>
                      <wps:spPr>
                        <a:xfrm flipH="1" flipV="1">
                          <a:off x="0" y="0"/>
                          <a:ext cx="1113182" cy="33395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600F82A" id="Straight Connector 27" o:spid="_x0000_s1026" style="position:absolute;flip:x y;z-index:251686912;visibility:visible;mso-wrap-style:square;mso-wrap-distance-left:9pt;mso-wrap-distance-top:0;mso-wrap-distance-right:9pt;mso-wrap-distance-bottom:0;mso-position-horizontal:absolute;mso-position-horizontal-relative:text;mso-position-vertical:absolute;mso-position-vertical-relative:text" from="116.45pt,3.85pt" to="204.1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" strokecolor="black [3213]" strokeweight="1pt"/>
            </w:pict>
          </mc:Fallback>
        </mc:AlternateContent>
      </w:r>
      <w:r>
        <w:rPr>
          <w:noProof/>
          <w:lang w:eastAsia="en-GB"/>
        </w:rPr>
        <mc:AlternateContent>
          <mc:Choice Requires="wps">
            <w:drawing>
              <wp:anchor distT="0" distB="0" distL="114300" distR="114300" simplePos="0" relativeHeight="251679744" behindDoc="0" locked="0" layoutInCell="1" allowOverlap="1" wp14:anchorId="0A25CDC6" wp14:editId="6753CB37">
                <wp:simplePos x="0" y="0"/>
                <wp:positionH relativeFrom="column">
                  <wp:posOffset>-362585</wp:posOffset>
                </wp:positionH>
                <wp:positionV relativeFrom="paragraph">
                  <wp:posOffset>445135</wp:posOffset>
                </wp:positionV>
                <wp:extent cx="582858" cy="3429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582858"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25A1" w:rsidRDefault="006E25A1" w:rsidP="006E25A1">
                            <w:pPr>
                              <w:jc w:val="right"/>
                            </w:pPr>
                            <w:proofErr w:type="gramStart"/>
                            <w:r>
                              <w:t>height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A25CDC6" id="Text Box 19" o:spid="_x0000_s1030" type="#_x0000_t202" style="position:absolute;margin-left:-28.55pt;margin-top:35.05pt;width:45.9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" filled="f" stroked="f" strokeweight=".5pt">
                <v:textbox>
                  <w:txbxContent>
                    <w:p w:rsidR="006E25A1" w:rsidRDefault="006E25A1" w:rsidP="006E25A1">
                      <w:pPr>
                        <w:jc w:val="right"/>
                      </w:pPr>
                      <w:proofErr w:type="gramStart"/>
                      <w:r>
                        <w:t>height</w:t>
                      </w:r>
                      <w:proofErr w:type="gramEnd"/>
                    </w:p>
                  </w:txbxContent>
                </v:textbox>
              </v:shape>
            </w:pict>
          </mc:Fallback>
        </mc:AlternateContent>
      </w:r>
      <w:r>
        <w:rPr>
          <w:noProof/>
          <w:lang w:eastAsia="en-GB"/>
        </w:rPr>
        <mc:AlternateContent>
          <mc:Choice Requires="wps">
            <w:drawing>
              <wp:anchor distT="0" distB="0" distL="114300" distR="114300" simplePos="0" relativeHeight="251670528" behindDoc="0" locked="0" layoutInCell="1" allowOverlap="1" wp14:anchorId="4B69849D" wp14:editId="2A1145F7">
                <wp:simplePos x="0" y="0"/>
                <wp:positionH relativeFrom="column">
                  <wp:posOffset>2133600</wp:posOffset>
                </wp:positionH>
                <wp:positionV relativeFrom="paragraph">
                  <wp:posOffset>215900</wp:posOffset>
                </wp:positionV>
                <wp:extent cx="1203960" cy="3429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25A1" w:rsidRDefault="006E25A1" w:rsidP="006E25A1">
                            <w:pPr>
                              <w:jc w:val="center"/>
                            </w:pPr>
                            <w:proofErr w:type="gramStart"/>
                            <w:r>
                              <w:t>scar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B69849D" id="Text Box 13" o:spid="_x0000_s1031" type="#_x0000_t202" style="position:absolute;margin-left:168pt;margin-top:17pt;width:94.8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" filled="f" stroked="f" strokeweight=".5pt">
                <v:textbox>
                  <w:txbxContent>
                    <w:p w:rsidR="006E25A1" w:rsidRDefault="006E25A1" w:rsidP="006E25A1">
                      <w:pPr>
                        <w:jc w:val="center"/>
                      </w:pPr>
                      <w:proofErr w:type="gramStart"/>
                      <w:r>
                        <w:t>scar</w:t>
                      </w:r>
                      <w:proofErr w:type="gramEnd"/>
                    </w:p>
                  </w:txbxContent>
                </v:textbox>
              </v:shape>
            </w:pict>
          </mc:Fallback>
        </mc:AlternateContent>
      </w:r>
    </w:p>
    <w:p w:rsidR="004B76B2" w:rsidRDefault="004B76B2" w:rsidP="00201AC2">
      <w:pPr>
        <w:spacing w:after="180"/>
      </w:pPr>
    </w:p>
    <w:p w:rsidR="004B76B2" w:rsidRDefault="004B76B2" w:rsidP="00201AC2">
      <w:pPr>
        <w:spacing w:after="180"/>
      </w:pPr>
    </w:p>
    <w:p w:rsidR="004B76B2" w:rsidRDefault="004B76B2" w:rsidP="00201AC2">
      <w:pPr>
        <w:spacing w:after="180"/>
      </w:pPr>
    </w:p>
    <w:p w:rsidR="004B76B2" w:rsidRDefault="004B76B2" w:rsidP="00201AC2">
      <w:pPr>
        <w:spacing w:after="180"/>
      </w:pPr>
    </w:p>
    <w:p w:rsidR="004B76B2" w:rsidRDefault="004B76B2" w:rsidP="00201AC2">
      <w:pPr>
        <w:spacing w:after="180"/>
      </w:pPr>
    </w:p>
    <w:p w:rsidR="004B76B2" w:rsidRDefault="006E25A1" w:rsidP="00201AC2">
      <w:pPr>
        <w:spacing w:after="180"/>
      </w:pPr>
      <w:r>
        <w:rPr>
          <w:noProof/>
          <w:lang w:eastAsia="en-GB"/>
        </w:rPr>
        <mc:AlternateContent>
          <mc:Choice Requires="wps">
            <w:drawing>
              <wp:anchor distT="0" distB="0" distL="114300" distR="114300" simplePos="0" relativeHeight="251687936" behindDoc="0" locked="0" layoutInCell="1" allowOverlap="1">
                <wp:simplePos x="0" y="0"/>
                <wp:positionH relativeFrom="column">
                  <wp:posOffset>3204376</wp:posOffset>
                </wp:positionH>
                <wp:positionV relativeFrom="paragraph">
                  <wp:posOffset>248175</wp:posOffset>
                </wp:positionV>
                <wp:extent cx="882594" cy="183873"/>
                <wp:effectExtent l="0" t="0" r="32385" b="26035"/>
                <wp:wrapNone/>
                <wp:docPr id="28" name="Straight Connector 28"/>
                <wp:cNvGraphicFramePr/>
                <a:graphic xmlns:a="http://schemas.openxmlformats.org/drawingml/2006/main">
                  <a:graphicData uri="http://schemas.microsoft.com/office/word/2010/wordprocessingShape">
                    <wps:wsp>
                      <wps:cNvCnPr/>
                      <wps:spPr>
                        <a:xfrm>
                          <a:off x="0" y="0"/>
                          <a:ext cx="882594" cy="18387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1D9693D" id="Straight Connector 28"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52.3pt,19.55pt" to="321.8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" strokecolor="black [3213]" strokeweight="1pt"/>
            </w:pict>
          </mc:Fallback>
        </mc:AlternateContent>
      </w:r>
      <w:r>
        <w:rPr>
          <w:noProof/>
          <w:lang w:eastAsia="en-GB"/>
        </w:rPr>
        <mc:AlternateContent>
          <mc:Choice Requires="wps">
            <w:drawing>
              <wp:anchor distT="0" distB="0" distL="114300" distR="114300" simplePos="0" relativeHeight="251672576" behindDoc="0" locked="0" layoutInCell="1" allowOverlap="1" wp14:anchorId="4B69849D" wp14:editId="2A1145F7">
                <wp:simplePos x="0" y="0"/>
                <wp:positionH relativeFrom="margin">
                  <wp:align>center</wp:align>
                </wp:positionH>
                <wp:positionV relativeFrom="paragraph">
                  <wp:posOffset>86360</wp:posOffset>
                </wp:positionV>
                <wp:extent cx="1203960" cy="3429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25A1" w:rsidRDefault="006E25A1" w:rsidP="006E25A1">
                            <w:pPr>
                              <w:jc w:val="center"/>
                            </w:pPr>
                            <w:proofErr w:type="gramStart"/>
                            <w:r>
                              <w:t>body</w:t>
                            </w:r>
                            <w:proofErr w:type="gramEnd"/>
                            <w:r>
                              <w:t xml:space="preserve"> mass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B69849D" id="Text Box 14" o:spid="_x0000_s1032" type="#_x0000_t202" style="position:absolute;margin-left:0;margin-top:6.8pt;width:94.8pt;height:27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" filled="f" stroked="f" strokeweight=".5pt">
                <v:textbox>
                  <w:txbxContent>
                    <w:p w:rsidR="006E25A1" w:rsidRDefault="006E25A1" w:rsidP="006E25A1">
                      <w:pPr>
                        <w:jc w:val="center"/>
                      </w:pPr>
                      <w:proofErr w:type="gramStart"/>
                      <w:r>
                        <w:t>body</w:t>
                      </w:r>
                      <w:proofErr w:type="gramEnd"/>
                      <w:r>
                        <w:t xml:space="preserve"> mass</w:t>
                      </w:r>
                    </w:p>
                  </w:txbxContent>
                </v:textbox>
                <w10:wrap anchorx="margin"/>
              </v:shape>
            </w:pict>
          </mc:Fallback>
        </mc:AlternateContent>
      </w:r>
      <w:r w:rsidR="004B76B2">
        <w:rPr>
          <w:noProof/>
          <w:lang w:eastAsia="en-GB"/>
        </w:rPr>
        <w:drawing>
          <wp:anchor distT="0" distB="0" distL="114300" distR="114300" simplePos="0" relativeHeight="251656191" behindDoc="0" locked="0" layoutInCell="1" allowOverlap="1">
            <wp:simplePos x="0" y="0"/>
            <wp:positionH relativeFrom="margin">
              <wp:posOffset>3895725</wp:posOffset>
            </wp:positionH>
            <wp:positionV relativeFrom="paragraph">
              <wp:posOffset>259889</wp:posOffset>
            </wp:positionV>
            <wp:extent cx="1238885" cy="811800"/>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ale-35901_128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42961" cy="814471"/>
                    </a:xfrm>
                    <a:prstGeom prst="rect">
                      <a:avLst/>
                    </a:prstGeom>
                  </pic:spPr>
                </pic:pic>
              </a:graphicData>
            </a:graphic>
            <wp14:sizeRelH relativeFrom="margin">
              <wp14:pctWidth>0</wp14:pctWidth>
            </wp14:sizeRelH>
            <wp14:sizeRelV relativeFrom="margin">
              <wp14:pctHeight>0</wp14:pctHeight>
            </wp14:sizeRelV>
          </wp:anchor>
        </w:drawing>
      </w:r>
    </w:p>
    <w:p w:rsidR="004B76B2" w:rsidRDefault="004B76B2" w:rsidP="00201AC2">
      <w:pPr>
        <w:spacing w:after="180"/>
      </w:pPr>
    </w:p>
    <w:p w:rsidR="004B76B2" w:rsidRDefault="004B76B2" w:rsidP="00201AC2">
      <w:pPr>
        <w:spacing w:after="180"/>
      </w:pPr>
    </w:p>
    <w:p w:rsidR="004B76B2" w:rsidRDefault="004B76B2" w:rsidP="00201AC2">
      <w:pPr>
        <w:spacing w:after="180"/>
      </w:pPr>
    </w:p>
    <w:p w:rsidR="006E25A1" w:rsidRDefault="006E25A1" w:rsidP="006E25A1"/>
    <w:p w:rsidR="007C26E1" w:rsidRDefault="004B76B2" w:rsidP="006E25A1">
      <w:r w:rsidRPr="004B76B2">
        <w:t xml:space="preserve">Answer the questions for </w:t>
      </w:r>
      <w:r w:rsidRPr="004B76B2">
        <w:rPr>
          <w:b/>
        </w:rPr>
        <w:t>each</w:t>
      </w:r>
      <w:r w:rsidRPr="004B76B2">
        <w:t xml:space="preserve"> </w:t>
      </w:r>
      <w:r>
        <w:t>feature</w:t>
      </w:r>
      <w:r w:rsidRPr="004B76B2">
        <w:t>.</w:t>
      </w:r>
    </w:p>
    <w:p w:rsidR="004B76B2" w:rsidRDefault="004B76B2" w:rsidP="006E25A1"/>
    <w:p w:rsidR="004B76B2" w:rsidRPr="00036E2F" w:rsidRDefault="004B76B2" w:rsidP="004B76B2">
      <w:pPr>
        <w:pStyle w:val="ListParagraph"/>
        <w:numPr>
          <w:ilvl w:val="0"/>
          <w:numId w:val="4"/>
        </w:numPr>
        <w:spacing w:after="240"/>
        <w:ind w:left="426"/>
        <w:rPr>
          <w:szCs w:val="18"/>
        </w:rPr>
      </w:pPr>
      <w:r>
        <w:rPr>
          <w:szCs w:val="18"/>
        </w:rPr>
        <w:t>Which statement is true for the feature?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B76B2" w:rsidTr="006E25A1">
        <w:trPr>
          <w:trHeight w:val="789"/>
        </w:trPr>
        <w:tc>
          <w:tcPr>
            <w:tcW w:w="572" w:type="dxa"/>
          </w:tcPr>
          <w:p w:rsidR="004B76B2" w:rsidRPr="00461B7C" w:rsidRDefault="004B76B2" w:rsidP="00B77DB3">
            <w:pPr>
              <w:rPr>
                <w:b/>
                <w:szCs w:val="18"/>
              </w:rPr>
            </w:pPr>
            <w:r>
              <w:rPr>
                <w:b/>
                <w:szCs w:val="18"/>
              </w:rPr>
              <w:t>A</w:t>
            </w:r>
          </w:p>
        </w:tc>
        <w:tc>
          <w:tcPr>
            <w:tcW w:w="7882" w:type="dxa"/>
          </w:tcPr>
          <w:p w:rsidR="004B76B2" w:rsidRDefault="006E25A1" w:rsidP="006E25A1">
            <w:pPr>
              <w:rPr>
                <w:szCs w:val="18"/>
              </w:rPr>
            </w:pPr>
            <w:r>
              <w:rPr>
                <w:szCs w:val="18"/>
              </w:rPr>
              <w:t xml:space="preserve">It is </w:t>
            </w:r>
            <w:r w:rsidRPr="006E25A1">
              <w:rPr>
                <w:szCs w:val="18"/>
              </w:rPr>
              <w:t xml:space="preserve">caused by genetic information in </w:t>
            </w:r>
            <w:r>
              <w:rPr>
                <w:szCs w:val="18"/>
              </w:rPr>
              <w:t xml:space="preserve">cells and </w:t>
            </w:r>
            <w:r w:rsidRPr="006E25A1">
              <w:rPr>
                <w:b/>
                <w:szCs w:val="18"/>
              </w:rPr>
              <w:t>cannot</w:t>
            </w:r>
            <w:r>
              <w:rPr>
                <w:szCs w:val="18"/>
              </w:rPr>
              <w:t xml:space="preserve"> be changed by lifestyle or the environment.</w:t>
            </w:r>
          </w:p>
        </w:tc>
      </w:tr>
      <w:tr w:rsidR="004B76B2" w:rsidTr="00252647">
        <w:trPr>
          <w:trHeight w:val="700"/>
        </w:trPr>
        <w:tc>
          <w:tcPr>
            <w:tcW w:w="572" w:type="dxa"/>
          </w:tcPr>
          <w:p w:rsidR="004B76B2" w:rsidRPr="00461B7C" w:rsidRDefault="004B76B2" w:rsidP="00B77DB3">
            <w:pPr>
              <w:rPr>
                <w:b/>
                <w:szCs w:val="18"/>
              </w:rPr>
            </w:pPr>
            <w:r>
              <w:rPr>
                <w:b/>
                <w:szCs w:val="18"/>
              </w:rPr>
              <w:t>B</w:t>
            </w:r>
          </w:p>
        </w:tc>
        <w:tc>
          <w:tcPr>
            <w:tcW w:w="7882" w:type="dxa"/>
          </w:tcPr>
          <w:p w:rsidR="004B76B2" w:rsidRDefault="006E25A1" w:rsidP="00252647">
            <w:pPr>
              <w:rPr>
                <w:szCs w:val="18"/>
              </w:rPr>
            </w:pPr>
            <w:r>
              <w:rPr>
                <w:szCs w:val="18"/>
              </w:rPr>
              <w:t xml:space="preserve">It is </w:t>
            </w:r>
            <w:r w:rsidR="00252647">
              <w:rPr>
                <w:szCs w:val="18"/>
              </w:rPr>
              <w:t>affected</w:t>
            </w:r>
            <w:r w:rsidRPr="006E25A1">
              <w:rPr>
                <w:szCs w:val="18"/>
              </w:rPr>
              <w:t xml:space="preserve"> by genetic information in </w:t>
            </w:r>
            <w:r>
              <w:rPr>
                <w:szCs w:val="18"/>
              </w:rPr>
              <w:t>cells and by lifestyle or the environment.</w:t>
            </w:r>
          </w:p>
        </w:tc>
      </w:tr>
      <w:tr w:rsidR="004B76B2" w:rsidTr="00B77DB3">
        <w:trPr>
          <w:trHeight w:val="567"/>
        </w:trPr>
        <w:tc>
          <w:tcPr>
            <w:tcW w:w="572" w:type="dxa"/>
          </w:tcPr>
          <w:p w:rsidR="004B76B2" w:rsidRPr="00461B7C" w:rsidRDefault="004B76B2" w:rsidP="00B77DB3">
            <w:pPr>
              <w:rPr>
                <w:b/>
                <w:szCs w:val="18"/>
              </w:rPr>
            </w:pPr>
            <w:r>
              <w:rPr>
                <w:b/>
                <w:szCs w:val="18"/>
              </w:rPr>
              <w:t>C</w:t>
            </w:r>
          </w:p>
        </w:tc>
        <w:tc>
          <w:tcPr>
            <w:tcW w:w="7882" w:type="dxa"/>
          </w:tcPr>
          <w:p w:rsidR="004B76B2" w:rsidRDefault="006E25A1" w:rsidP="006E25A1">
            <w:pPr>
              <w:rPr>
                <w:szCs w:val="18"/>
              </w:rPr>
            </w:pPr>
            <w:r>
              <w:rPr>
                <w:szCs w:val="18"/>
              </w:rPr>
              <w:t xml:space="preserve">It is </w:t>
            </w:r>
            <w:r w:rsidRPr="006E25A1">
              <w:rPr>
                <w:szCs w:val="18"/>
              </w:rPr>
              <w:t xml:space="preserve">caused by </w:t>
            </w:r>
            <w:r>
              <w:rPr>
                <w:szCs w:val="18"/>
              </w:rPr>
              <w:t>lifestyle or the environment.</w:t>
            </w:r>
          </w:p>
        </w:tc>
      </w:tr>
    </w:tbl>
    <w:p w:rsidR="004B76B2" w:rsidRDefault="004B76B2" w:rsidP="004B76B2">
      <w:pPr>
        <w:rPr>
          <w:szCs w:val="18"/>
        </w:rPr>
      </w:pPr>
    </w:p>
    <w:p w:rsidR="004B76B2" w:rsidRDefault="004B76B2" w:rsidP="004B76B2">
      <w:pPr>
        <w:pStyle w:val="ListParagraph"/>
        <w:numPr>
          <w:ilvl w:val="0"/>
          <w:numId w:val="4"/>
        </w:numPr>
        <w:spacing w:after="240"/>
        <w:ind w:left="426"/>
        <w:rPr>
          <w:szCs w:val="18"/>
        </w:rPr>
      </w:pPr>
      <w:r>
        <w:rPr>
          <w:szCs w:val="18"/>
        </w:rPr>
        <w:t xml:space="preserve">How </w:t>
      </w:r>
      <w:r w:rsidR="00252647">
        <w:rPr>
          <w:szCs w:val="18"/>
        </w:rPr>
        <w:t>did you decide</w:t>
      </w:r>
      <w:r>
        <w:rPr>
          <w:szCs w:val="18"/>
        </w:rPr>
        <w:t>?</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rsidR="00287876" w:rsidRPr="006F3279" w:rsidRDefault="00F53EA8" w:rsidP="006F3279">
      <w:pPr>
        <w:spacing w:after="240"/>
        <w:rPr>
          <w:i/>
          <w:sz w:val="18"/>
          <w:szCs w:val="18"/>
        </w:rPr>
      </w:pPr>
      <w:r w:rsidRPr="00456728">
        <w:rPr>
          <w:i/>
          <w:sz w:val="18"/>
          <w:szCs w:val="18"/>
        </w:rPr>
        <w:lastRenderedPageBreak/>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C611E9" w:rsidP="006F3279">
            <w:pPr>
              <w:spacing w:after="60"/>
              <w:ind w:left="1304"/>
              <w:rPr>
                <w:b/>
                <w:sz w:val="40"/>
                <w:szCs w:val="40"/>
              </w:rPr>
            </w:pPr>
            <w:r w:rsidRPr="00C611E9">
              <w:rPr>
                <w:b/>
                <w:sz w:val="40"/>
                <w:szCs w:val="40"/>
              </w:rPr>
              <w:t>Is it genetic?</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53EA8" w:rsidTr="00F53EA8">
        <w:trPr>
          <w:trHeight w:val="340"/>
        </w:trPr>
        <w:tc>
          <w:tcPr>
            <w:tcW w:w="2196" w:type="dxa"/>
          </w:tcPr>
          <w:p w:rsidR="00F53EA8" w:rsidRDefault="00F53EA8" w:rsidP="00F53EA8">
            <w:pPr>
              <w:spacing w:before="60" w:after="60"/>
            </w:pPr>
            <w:r>
              <w:t>Learning focus:</w:t>
            </w:r>
          </w:p>
        </w:tc>
        <w:tc>
          <w:tcPr>
            <w:tcW w:w="6820" w:type="dxa"/>
          </w:tcPr>
          <w:p w:rsidR="00F53EA8" w:rsidRDefault="00F53EA8" w:rsidP="00F53EA8">
            <w:pPr>
              <w:spacing w:before="60" w:after="60"/>
            </w:pPr>
            <w:r w:rsidRPr="0007263B">
              <w:t>Similarities and differences between family members can be explained by the passing of genetic information from one generation to the next and the effects of the interaction of organisms with their environment.</w:t>
            </w:r>
          </w:p>
        </w:tc>
      </w:tr>
      <w:tr w:rsidR="00F53EA8" w:rsidTr="00F53EA8">
        <w:trPr>
          <w:trHeight w:val="340"/>
        </w:trPr>
        <w:tc>
          <w:tcPr>
            <w:tcW w:w="2196" w:type="dxa"/>
          </w:tcPr>
          <w:p w:rsidR="00F53EA8" w:rsidRDefault="00F53EA8" w:rsidP="00F53EA8">
            <w:pPr>
              <w:spacing w:before="60" w:after="60"/>
            </w:pPr>
            <w:r>
              <w:t>Observable learning outcome:</w:t>
            </w:r>
          </w:p>
        </w:tc>
        <w:tc>
          <w:tcPr>
            <w:tcW w:w="6820" w:type="dxa"/>
          </w:tcPr>
          <w:p w:rsidR="00F53EA8" w:rsidRPr="00A50C9C" w:rsidRDefault="00F53EA8" w:rsidP="00F53EA8">
            <w:pPr>
              <w:spacing w:before="60" w:after="60"/>
              <w:rPr>
                <w:b/>
              </w:rPr>
            </w:pPr>
            <w:r w:rsidRPr="00456728">
              <w:t>Recognise that an organism’s characteristics are affected by genetic information in cells and by the environment.</w:t>
            </w:r>
          </w:p>
        </w:tc>
      </w:tr>
      <w:tr w:rsidR="00F53EA8" w:rsidTr="00F53EA8">
        <w:trPr>
          <w:trHeight w:val="340"/>
        </w:trPr>
        <w:tc>
          <w:tcPr>
            <w:tcW w:w="2196" w:type="dxa"/>
          </w:tcPr>
          <w:p w:rsidR="00F53EA8" w:rsidRDefault="00F53EA8" w:rsidP="00F53EA8">
            <w:pPr>
              <w:spacing w:before="60" w:after="60"/>
            </w:pPr>
            <w:r>
              <w:t>Question type:</w:t>
            </w:r>
          </w:p>
        </w:tc>
        <w:tc>
          <w:tcPr>
            <w:tcW w:w="6820" w:type="dxa"/>
          </w:tcPr>
          <w:p w:rsidR="00F53EA8" w:rsidRDefault="009B55EC" w:rsidP="00F53EA8">
            <w:pPr>
              <w:spacing w:before="60" w:after="60"/>
            </w:pPr>
            <w:r w:rsidRPr="009B55EC">
              <w:t>Two-tier multiple choice</w:t>
            </w:r>
          </w:p>
        </w:tc>
      </w:tr>
      <w:tr w:rsidR="00F53EA8" w:rsidTr="00F53EA8">
        <w:trPr>
          <w:trHeight w:val="340"/>
        </w:trPr>
        <w:tc>
          <w:tcPr>
            <w:tcW w:w="2196" w:type="dxa"/>
          </w:tcPr>
          <w:p w:rsidR="00F53EA8" w:rsidRDefault="00F53EA8" w:rsidP="00F53EA8">
            <w:pPr>
              <w:spacing w:before="60" w:after="60"/>
            </w:pPr>
            <w:r>
              <w:t>Key words:</w:t>
            </w:r>
          </w:p>
        </w:tc>
        <w:tc>
          <w:tcPr>
            <w:tcW w:w="6820" w:type="dxa"/>
          </w:tcPr>
          <w:p w:rsidR="00F53EA8" w:rsidRDefault="009D450D" w:rsidP="009D450D">
            <w:pPr>
              <w:spacing w:before="60" w:after="60"/>
            </w:pPr>
            <w:r>
              <w:t>heredity</w:t>
            </w:r>
            <w:bookmarkStart w:id="0" w:name="_GoBack"/>
            <w:bookmarkEnd w:id="0"/>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3350F4" w:rsidRDefault="003350F4" w:rsidP="003350F4">
      <w:pPr>
        <w:spacing w:after="180"/>
      </w:pPr>
      <w:r>
        <w:t xml:space="preserve">An organism’s characteristics are affected by genetic information in cells and by the organism’s lifestyle and environment, but research indicates that most students at secondary school level think of genes as the only determinants of an organism’s characteristics – a conception dubbed ‘genetic determinism’ </w:t>
      </w:r>
      <w:r>
        <w:fldChar w:fldCharType="begin">
          <w:fldData xml:space="preserve">PEVuZE5vdGU+PENpdGU+PEF1dGhvcj5KYW1pZXNvbjwvQXV0aG9yPjxZZWFyPjIwMTc8L1llYXI+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</w:fldData>
        </w:fldChar>
      </w:r>
      <w:r>
        <w:instrText xml:space="preserve"> ADDIN EN.CITE </w:instrText>
      </w:r>
      <w:r>
        <w:fldChar w:fldCharType="begin">
          <w:fldData xml:space="preserve">PEVuZE5vdGU+PENpdGU+PEF1dGhvcj5KYW1pZXNvbjwvQXV0aG9yPjxZZWFyPjIwMTc8L1llYXI+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</w:fldData>
        </w:fldChar>
      </w:r>
      <w:r>
        <w:instrText xml:space="preserve"> ADDIN EN.CITE.DATA </w:instrText>
      </w:r>
      <w:r>
        <w:fldChar w:fldCharType="end"/>
      </w:r>
      <w:r>
        <w:fldChar w:fldCharType="separate"/>
      </w:r>
      <w:r>
        <w:rPr>
          <w:noProof/>
        </w:rPr>
        <w:t>(e.g. Jamieson and Radick, 2017; Stern and Kampourakis, 2017)</w:t>
      </w:r>
      <w:r>
        <w:fldChar w:fldCharType="end"/>
      </w:r>
      <w:r>
        <w:t>. Genetic determinism can underlie (or be used to justify) dangerous assumptions and prejudices, such as that individuals are limited by their genes, and that all traits and behaviours are innate and cannot be changed.</w:t>
      </w:r>
    </w:p>
    <w:p w:rsidR="003350F4" w:rsidRDefault="003350F4" w:rsidP="003350F4">
      <w:pPr>
        <w:spacing w:after="180"/>
      </w:pPr>
      <w:r>
        <w:t>Teaching from an early stage about the difference between inherited and acquired characteristics, and the role of environmental factors in shaping an organism’s characteristics, can help to reduce the likelihood that notions of genetic determinism will be introduced or reinforced.</w:t>
      </w:r>
    </w:p>
    <w:p w:rsidR="003350F4" w:rsidRDefault="003350F4" w:rsidP="003350F4">
      <w:pPr>
        <w:spacing w:after="180"/>
      </w:pPr>
      <w:r>
        <w:t xml:space="preserve">Studies have found that 11 and 12-year-old students can usually distinguish between, and provide examples of, characteristics that are inherited from parents and characteristics that are caused by the environment </w:t>
      </w:r>
      <w:r>
        <w:fldChar w:fldCharType="begin"/>
      </w:r>
      <w:r>
        <w:instrText xml:space="preserve"> ADDIN EN.CITE &lt;EndNote&gt;&lt;Cite&gt;&lt;Author&gt;Cisterna&lt;/Author&gt;&lt;Year&gt;2013&lt;/Year&gt;&lt;IDText&gt;Students&amp;apos; understanding of cells &amp;amp; heredity: patterns of understanding in the context of a curriculum implementation in fifth &amp;amp; seventh grades&lt;/IDText&gt;&lt;Prefix&gt;e.g. &lt;/Prefix&gt;&lt;DisplayText&gt;(e.g. Cisterna, Williams and Merritt, 2013)&lt;/DisplayText&gt;&lt;record&gt;&lt;dates&gt;&lt;pub-dates&gt;&lt;date&gt;03/01/&lt;/date&gt;&lt;/pub-dates&gt;&lt;year&gt;2013&lt;/year&gt;&lt;/dates&gt;&lt;keywords&gt;&lt;keyword&gt;Scientific Concepts&lt;/keyword&gt;&lt;keyword&gt;Heredity&lt;/keyword&gt;&lt;keyword&gt;Teaching Methods&lt;/keyword&gt;&lt;keyword&gt;Educational Technology&lt;/keyword&gt;&lt;keyword&gt;Middle School Students&lt;/keyword&gt;&lt;keyword&gt;Cytology&lt;/keyword&gt;&lt;keyword&gt;Genetics&lt;/keyword&gt;&lt;keyword&gt;Elementary School Students&lt;/keyword&gt;&lt;keyword&gt;Elementary School Science&lt;/keyword&gt;&lt;keyword&gt;Secondary School Science&lt;/keyword&gt;&lt;keyword&gt;Grade 5&lt;/keyword&gt;&lt;keyword&gt;Grade 7&lt;/keyword&gt;&lt;keyword&gt;Concept Formation&lt;/keyword&gt;&lt;/keywords&gt;&lt;urls&gt;&lt;related-urls&gt;&lt;url&gt;http://search.ebscohost.com/login.aspx?direct=true&amp;amp;db=eric&amp;amp;AN=EJ1003673&amp;amp;site=ehost-live&lt;/url&gt;&lt;url&gt;http://dx.doi.org/10.1525/abt.2013.75.3.6&lt;/url&gt;&lt;/related-urls&gt;&lt;/urls&gt;&lt;isbn&gt;0002-7685&lt;/isbn&gt;&lt;titles&gt;&lt;title&gt;Students&amp;apos; understanding of cells &amp;amp; heredity: patterns of understanding in the context of a curriculum implementation in fifth &amp;amp; seventh grades&lt;/title&gt;&lt;secondary-title&gt;American Biology Teacher&lt;/secondary-title&gt;&lt;/titles&gt;&lt;pages&gt;178-184&lt;/pages&gt;&lt;number&gt;3&lt;/number&gt;&lt;contributors&gt;&lt;authors&gt;&lt;author&gt;Cisterna, Dante&lt;/author&gt;&lt;author&gt;Williams, Michelle&lt;/author&gt;&lt;author&gt;Merritt, Joi&lt;/author&gt;&lt;/authors&gt;&lt;/contributors&gt;&lt;added-date format="utc"&gt;1544465608&lt;/added-date&gt;&lt;ref-type name="Journal Article"&gt;17&lt;/ref-type&gt;&lt;remote-database-provider&gt;EBSCOhost&lt;/remote-database-provider&gt;&lt;rec-number&gt;8501&lt;/rec-number&gt;&lt;last-updated-date format="utc"&gt;1544625274&lt;/last-updated-date&gt;&lt;accession-num&gt;EJ1003673&lt;/accession-num&gt;&lt;volume&gt;75&lt;/volume&gt;&lt;remote-database-name&gt;eric&lt;/remote-database-name&gt;&lt;/record&gt;&lt;/Cite&gt;&lt;/EndNote&gt;</w:instrText>
      </w:r>
      <w:r>
        <w:fldChar w:fldCharType="separate"/>
      </w:r>
      <w:r>
        <w:rPr>
          <w:noProof/>
        </w:rPr>
        <w:t>(e.g. Cisterna, Williams and Merritt, 2013)</w:t>
      </w:r>
      <w:r>
        <w:fldChar w:fldCharType="end"/>
      </w:r>
      <w:r>
        <w:t xml:space="preserve">. However, it is much less common for students of this age to be able to link “characteristics that you get from your parents” to inherited genetic information. Discussions of “nature versus nurture” are not always helpful as students can conflate the two terms, or rote learn the words without understanding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t>.</w:t>
      </w:r>
    </w:p>
    <w:p w:rsidR="007A748B" w:rsidRPr="005B372A" w:rsidRDefault="007A748B" w:rsidP="003350F4">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3350F4" w:rsidRDefault="003350F4" w:rsidP="003350F4">
      <w:pPr>
        <w:spacing w:after="120"/>
      </w:pPr>
      <w:r>
        <w:t xml:space="preserve">Students should complete the questions individually. This could be a pencil and paper exercise, or you could use the PowerPoint presentation with an electronic voting system or mini white boards. </w:t>
      </w:r>
    </w:p>
    <w:p w:rsidR="003350F4" w:rsidRDefault="003350F4" w:rsidP="003350F4">
      <w:pPr>
        <w:spacing w:after="120"/>
        <w:rPr>
          <w:i/>
        </w:rPr>
      </w:pPr>
      <w:r>
        <w:t>The answers to the questions will show you whether students understand that organisms have both inherited and acquired characteristics, that inherited characteristics arise from genetic information stored in cells, and that some inherited characteristics can be modified by the environment.</w:t>
      </w:r>
    </w:p>
    <w:p w:rsidR="003350F4" w:rsidRPr="007B2550" w:rsidRDefault="003350F4" w:rsidP="003350F4">
      <w:pPr>
        <w:spacing w:after="120"/>
        <w:rPr>
          <w:i/>
        </w:rPr>
      </w:pPr>
      <w:r w:rsidRPr="007B2550">
        <w:rPr>
          <w:i/>
        </w:rPr>
        <w:t>Differentiation</w:t>
      </w:r>
    </w:p>
    <w:p w:rsidR="00FD60D7" w:rsidRDefault="003350F4" w:rsidP="003350F4">
      <w:pPr>
        <w:spacing w:after="180"/>
      </w:pPr>
      <w:r>
        <w:t>You may choose to read the questions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Pr="003C6728" w:rsidRDefault="003350F4" w:rsidP="00BF6C8A">
      <w:pPr>
        <w:spacing w:after="180"/>
        <w:rPr>
          <w:szCs w:val="18"/>
        </w:rPr>
      </w:pPr>
      <w:r w:rsidRPr="003350F4">
        <w:rPr>
          <w:i/>
          <w:szCs w:val="18"/>
        </w:rPr>
        <w:t xml:space="preserve">Caused by genetic information in cells and </w:t>
      </w:r>
      <w:r w:rsidRPr="003350F4">
        <w:rPr>
          <w:b/>
          <w:i/>
          <w:szCs w:val="18"/>
        </w:rPr>
        <w:t>cannot</w:t>
      </w:r>
      <w:r w:rsidRPr="003350F4">
        <w:rPr>
          <w:i/>
          <w:szCs w:val="18"/>
        </w:rPr>
        <w:t xml:space="preserve"> be changed by lifestyle or the environment:</w:t>
      </w:r>
      <w:r w:rsidR="003C6728">
        <w:rPr>
          <w:szCs w:val="18"/>
        </w:rPr>
        <w:t xml:space="preserve"> eye colour (coloured contact lenses do not change underlying colour of the iris)</w:t>
      </w:r>
    </w:p>
    <w:p w:rsidR="003350F4" w:rsidRPr="003C6728" w:rsidRDefault="003350F4" w:rsidP="003350F4">
      <w:pPr>
        <w:spacing w:after="180"/>
      </w:pPr>
      <w:r w:rsidRPr="003350F4">
        <w:rPr>
          <w:i/>
        </w:rPr>
        <w:t>Affected by genetic information in cells and by lifestyle or the environment:</w:t>
      </w:r>
      <w:r w:rsidR="003C6728">
        <w:t xml:space="preserve"> hair (presence, colour), height, body mass</w:t>
      </w:r>
    </w:p>
    <w:p w:rsidR="003350F4" w:rsidRPr="003C6728" w:rsidRDefault="003350F4" w:rsidP="003350F4">
      <w:pPr>
        <w:spacing w:after="180"/>
      </w:pPr>
      <w:r w:rsidRPr="003350F4">
        <w:rPr>
          <w:i/>
        </w:rPr>
        <w:t>Caused by lifestyle or the environment:</w:t>
      </w:r>
      <w:r w:rsidR="003C6728">
        <w:t xml:space="preserve"> </w:t>
      </w:r>
      <w:r w:rsidR="00024E31">
        <w:t>muscly</w:t>
      </w:r>
      <w:r w:rsidR="003C6728">
        <w:t xml:space="preserve"> arms, tattoo, scar</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3350F4" w:rsidRDefault="003350F4" w:rsidP="003350F4">
      <w:pPr>
        <w:spacing w:after="180"/>
        <w:rPr>
          <w:highlight w:val="yellow"/>
        </w:rPr>
      </w:pPr>
      <w:r w:rsidRPr="00580B9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through dialogue.</w:t>
      </w:r>
    </w:p>
    <w:p w:rsidR="003350F4" w:rsidRDefault="003350F4" w:rsidP="003350F4">
      <w:pPr>
        <w:spacing w:after="180"/>
      </w:pPr>
      <w:r>
        <w:t xml:space="preserve">Researchers have used formative assessments coupled with constructivist approaches that enable students to build their own explanations of heredity, which may help to develop students’ understanding and overcome misconceptions, including the use of group </w:t>
      </w:r>
      <w:r w:rsidRPr="00C45354">
        <w:t>discussions</w:t>
      </w:r>
      <w:r>
        <w:t xml:space="preserve"> </w:t>
      </w:r>
      <w:r w:rsidRPr="00C45354">
        <w:fldChar w:fldCharType="begin"/>
      </w:r>
      <w:r w:rsidRPr="00C45354">
        <w:instrText xml:space="preserve"> ADDIN EN.CITE &lt;EndNote&gt;&lt;Cite&gt;&lt;Author&gt;Chin&lt;/Author&gt;&lt;Year&gt;2010&lt;/Year&gt;&lt;IDText&gt;Formative assessment: using concept cartoon, pupil&amp;apos;s drawings, and group discussions to tackle children&amp;apos;s ideas about biological inheritance&lt;/IDText&gt;&lt;Prefix&gt;e.g. &lt;/Prefix&gt;&lt;DisplayText&gt;(e.g. 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C45354">
        <w:fldChar w:fldCharType="separate"/>
      </w:r>
      <w:r w:rsidRPr="00C45354">
        <w:rPr>
          <w:noProof/>
        </w:rPr>
        <w:t>(e.g. Chin and Teou, 2010)</w:t>
      </w:r>
      <w:r w:rsidRPr="00C45354">
        <w:fldChar w:fldCharType="end"/>
      </w:r>
      <w:r w:rsidRPr="00C45354">
        <w:t>. If students have misunderstandings</w:t>
      </w:r>
      <w:r w:rsidR="002F236E">
        <w:t xml:space="preserve"> </w:t>
      </w:r>
      <w:r w:rsidRPr="00C45354">
        <w:t xml:space="preserve">about </w:t>
      </w:r>
      <w:r w:rsidR="00024E31">
        <w:t>the difference between inherited and acquired characteristics, and the effects of lifestyle and the environment on characteristics</w:t>
      </w:r>
      <w:r w:rsidRPr="00C45354">
        <w:t>, the following BEST ‘response activity’ describes a group discussion activity that could be used in follow-up to this diagnostic question:</w:t>
      </w:r>
    </w:p>
    <w:p w:rsidR="003350F4" w:rsidRPr="00B475C9" w:rsidRDefault="003350F4" w:rsidP="003350F4">
      <w:pPr>
        <w:pStyle w:val="ListParagraph"/>
        <w:numPr>
          <w:ilvl w:val="0"/>
          <w:numId w:val="1"/>
        </w:numPr>
        <w:spacing w:after="180"/>
      </w:pPr>
      <w:r w:rsidRPr="00B475C9">
        <w:t>Response activity: Why we look like we do</w:t>
      </w:r>
    </w:p>
    <w:p w:rsidR="003117F6" w:rsidRPr="005B372A" w:rsidRDefault="00CC78A5" w:rsidP="00026DEC">
      <w:pPr>
        <w:spacing w:after="180"/>
        <w:rPr>
          <w:b/>
          <w:color w:val="538135"/>
          <w:sz w:val="24"/>
        </w:rPr>
      </w:pPr>
      <w:r w:rsidRPr="005B372A">
        <w:rPr>
          <w:b/>
          <w:color w:val="538135"/>
          <w:sz w:val="24"/>
        </w:rPr>
        <w:t>Acknowledgments</w:t>
      </w:r>
    </w:p>
    <w:p w:rsidR="003350F4" w:rsidRDefault="003350F4" w:rsidP="003350F4">
      <w:pPr>
        <w:spacing w:after="180"/>
      </w:pPr>
      <w:r>
        <w:t>Developed by Alistair Moore (UYSEG).</w:t>
      </w:r>
    </w:p>
    <w:p w:rsidR="00CC78A5" w:rsidRDefault="00D278E8" w:rsidP="00E172C6">
      <w:pPr>
        <w:spacing w:after="180"/>
      </w:pPr>
      <w:r w:rsidRPr="0045323E">
        <w:t xml:space="preserve">Images: </w:t>
      </w:r>
      <w:r w:rsidR="003350F4">
        <w:t>men – pixabay.com/</w:t>
      </w:r>
      <w:proofErr w:type="spellStart"/>
      <w:r w:rsidR="003350F4" w:rsidRPr="003350F4">
        <w:t>GraphicMama</w:t>
      </w:r>
      <w:proofErr w:type="spellEnd"/>
      <w:r w:rsidR="003350F4" w:rsidRPr="003350F4">
        <w:t>-team</w:t>
      </w:r>
      <w:r w:rsidR="003350F4">
        <w:t xml:space="preserve"> (</w:t>
      </w:r>
      <w:r w:rsidR="003350F4" w:rsidRPr="003350F4">
        <w:t>1456569</w:t>
      </w:r>
      <w:r w:rsidR="003350F4">
        <w:t xml:space="preserve">, </w:t>
      </w:r>
      <w:r w:rsidR="003350F4" w:rsidRPr="003350F4">
        <w:t>1456168</w:t>
      </w:r>
      <w:r w:rsidR="003350F4">
        <w:t>); scales – pixabay.com/</w:t>
      </w:r>
      <w:proofErr w:type="spellStart"/>
      <w:r w:rsidR="003350F4" w:rsidRPr="003350F4">
        <w:t>Clker</w:t>
      </w:r>
      <w:proofErr w:type="spellEnd"/>
      <w:r w:rsidR="003350F4" w:rsidRPr="003350F4">
        <w:t>-Free-Vector-Images</w:t>
      </w:r>
      <w:r w:rsidR="003350F4">
        <w:t xml:space="preserve"> (</w:t>
      </w:r>
      <w:r w:rsidR="003350F4" w:rsidRPr="003350F4">
        <w:t>35901</w:t>
      </w:r>
      <w:r w:rsidR="003350F4">
        <w:t>)</w:t>
      </w:r>
    </w:p>
    <w:p w:rsidR="00B46FF9" w:rsidRDefault="003117F6" w:rsidP="00E24309">
      <w:pPr>
        <w:spacing w:after="180"/>
        <w:rPr>
          <w:b/>
          <w:color w:val="538135"/>
          <w:sz w:val="24"/>
        </w:rPr>
      </w:pPr>
      <w:r w:rsidRPr="005B372A">
        <w:rPr>
          <w:b/>
          <w:color w:val="538135"/>
          <w:sz w:val="24"/>
        </w:rPr>
        <w:t>References</w:t>
      </w:r>
    </w:p>
    <w:p w:rsidR="003350F4" w:rsidRPr="003350F4" w:rsidRDefault="003350F4" w:rsidP="003350F4">
      <w:pPr>
        <w:pStyle w:val="EndNoteBibliography"/>
        <w:spacing w:after="120"/>
        <w:rPr>
          <w:sz w:val="20"/>
          <w:szCs w:val="20"/>
        </w:rPr>
      </w:pPr>
      <w:r w:rsidRPr="003350F4">
        <w:rPr>
          <w:sz w:val="20"/>
          <w:szCs w:val="20"/>
        </w:rPr>
        <w:fldChar w:fldCharType="begin"/>
      </w:r>
      <w:r w:rsidRPr="003350F4">
        <w:rPr>
          <w:sz w:val="20"/>
          <w:szCs w:val="20"/>
        </w:rPr>
        <w:instrText xml:space="preserve"> ADDIN EN.REFLIST </w:instrText>
      </w:r>
      <w:r w:rsidRPr="003350F4">
        <w:rPr>
          <w:sz w:val="20"/>
          <w:szCs w:val="20"/>
        </w:rPr>
        <w:fldChar w:fldCharType="separate"/>
      </w:r>
      <w:r w:rsidRPr="003350F4">
        <w:rPr>
          <w:sz w:val="20"/>
          <w:szCs w:val="20"/>
        </w:rPr>
        <w:t xml:space="preserve">Allen, M. (2014). </w:t>
      </w:r>
      <w:r w:rsidRPr="003350F4">
        <w:rPr>
          <w:i/>
          <w:sz w:val="20"/>
          <w:szCs w:val="20"/>
        </w:rPr>
        <w:t xml:space="preserve">Misconceptions in Primary Science, Second </w:t>
      </w:r>
      <w:r w:rsidRPr="003350F4">
        <w:rPr>
          <w:sz w:val="20"/>
          <w:szCs w:val="20"/>
        </w:rPr>
        <w:t>edn</w:t>
      </w:r>
      <w:r w:rsidRPr="003350F4">
        <w:rPr>
          <w:i/>
          <w:sz w:val="20"/>
          <w:szCs w:val="20"/>
        </w:rPr>
        <w:t xml:space="preserve"> </w:t>
      </w:r>
      <w:r w:rsidRPr="003350F4">
        <w:rPr>
          <w:sz w:val="20"/>
          <w:szCs w:val="20"/>
        </w:rPr>
        <w:t>Berkshire, UK: Open University Press.</w:t>
      </w:r>
    </w:p>
    <w:p w:rsidR="003350F4" w:rsidRPr="003350F4" w:rsidRDefault="003350F4" w:rsidP="003350F4">
      <w:pPr>
        <w:pStyle w:val="EndNoteBibliography"/>
        <w:spacing w:after="120"/>
        <w:rPr>
          <w:sz w:val="20"/>
          <w:szCs w:val="20"/>
        </w:rPr>
      </w:pPr>
      <w:r w:rsidRPr="003350F4">
        <w:rPr>
          <w:sz w:val="20"/>
          <w:szCs w:val="20"/>
        </w:rPr>
        <w:t xml:space="preserve">Chin, C. and Teou, L.-Y. (2010). Formative assessment: using concept cartoon, pupil's drawings, and group discussions to tackle children's ideas about biological inheritance. </w:t>
      </w:r>
      <w:r w:rsidRPr="003350F4">
        <w:rPr>
          <w:i/>
          <w:sz w:val="20"/>
          <w:szCs w:val="20"/>
        </w:rPr>
        <w:t>Journal of Biological Education,</w:t>
      </w:r>
      <w:r w:rsidRPr="003350F4">
        <w:rPr>
          <w:sz w:val="20"/>
          <w:szCs w:val="20"/>
        </w:rPr>
        <w:t xml:space="preserve"> 44(3)</w:t>
      </w:r>
      <w:r w:rsidRPr="003350F4">
        <w:rPr>
          <w:b/>
          <w:sz w:val="20"/>
          <w:szCs w:val="20"/>
        </w:rPr>
        <w:t>,</w:t>
      </w:r>
      <w:r w:rsidRPr="003350F4">
        <w:rPr>
          <w:sz w:val="20"/>
          <w:szCs w:val="20"/>
        </w:rPr>
        <w:t xml:space="preserve"> 108-115.</w:t>
      </w:r>
    </w:p>
    <w:p w:rsidR="003350F4" w:rsidRPr="003350F4" w:rsidRDefault="003350F4" w:rsidP="003350F4">
      <w:pPr>
        <w:pStyle w:val="EndNoteBibliography"/>
        <w:spacing w:after="120"/>
        <w:rPr>
          <w:sz w:val="20"/>
          <w:szCs w:val="20"/>
        </w:rPr>
      </w:pPr>
      <w:r w:rsidRPr="003350F4">
        <w:rPr>
          <w:sz w:val="20"/>
          <w:szCs w:val="20"/>
        </w:rPr>
        <w:t xml:space="preserve">Cisterna, D., Williams, M. and Merritt, J. (2013). Students' understanding of cells &amp; heredity: patterns of understanding in the context of a curriculum implementation in fifth &amp; seventh grades. </w:t>
      </w:r>
      <w:r w:rsidRPr="003350F4">
        <w:rPr>
          <w:i/>
          <w:sz w:val="20"/>
          <w:szCs w:val="20"/>
        </w:rPr>
        <w:t>American Biology Teacher,</w:t>
      </w:r>
      <w:r w:rsidRPr="003350F4">
        <w:rPr>
          <w:sz w:val="20"/>
          <w:szCs w:val="20"/>
        </w:rPr>
        <w:t xml:space="preserve"> 75(3)</w:t>
      </w:r>
      <w:r w:rsidRPr="003350F4">
        <w:rPr>
          <w:b/>
          <w:sz w:val="20"/>
          <w:szCs w:val="20"/>
        </w:rPr>
        <w:t>,</w:t>
      </w:r>
      <w:r w:rsidRPr="003350F4">
        <w:rPr>
          <w:sz w:val="20"/>
          <w:szCs w:val="20"/>
        </w:rPr>
        <w:t xml:space="preserve"> 178-184.</w:t>
      </w:r>
    </w:p>
    <w:p w:rsidR="003350F4" w:rsidRPr="003350F4" w:rsidRDefault="003350F4" w:rsidP="003350F4">
      <w:pPr>
        <w:pStyle w:val="EndNoteBibliography"/>
        <w:spacing w:after="120"/>
        <w:rPr>
          <w:sz w:val="20"/>
          <w:szCs w:val="20"/>
        </w:rPr>
      </w:pPr>
      <w:r w:rsidRPr="003350F4">
        <w:rPr>
          <w:sz w:val="20"/>
          <w:szCs w:val="20"/>
        </w:rPr>
        <w:t xml:space="preserve">Jamieson, A. and Radick, G. (2017). Genetic determinism in the genetics curriculum. </w:t>
      </w:r>
      <w:r w:rsidRPr="003350F4">
        <w:rPr>
          <w:i/>
          <w:sz w:val="20"/>
          <w:szCs w:val="20"/>
        </w:rPr>
        <w:t>Science &amp; Education,</w:t>
      </w:r>
      <w:r w:rsidRPr="003350F4">
        <w:rPr>
          <w:sz w:val="20"/>
          <w:szCs w:val="20"/>
        </w:rPr>
        <w:t xml:space="preserve"> 26(10)</w:t>
      </w:r>
      <w:r w:rsidRPr="003350F4">
        <w:rPr>
          <w:b/>
          <w:sz w:val="20"/>
          <w:szCs w:val="20"/>
        </w:rPr>
        <w:t>,</w:t>
      </w:r>
      <w:r w:rsidRPr="003350F4">
        <w:rPr>
          <w:sz w:val="20"/>
          <w:szCs w:val="20"/>
        </w:rPr>
        <w:t xml:space="preserve"> 1261-1290.</w:t>
      </w:r>
    </w:p>
    <w:p w:rsidR="003350F4" w:rsidRPr="003350F4" w:rsidRDefault="003350F4" w:rsidP="003350F4">
      <w:pPr>
        <w:pStyle w:val="EndNoteBibliography"/>
        <w:spacing w:after="120"/>
        <w:rPr>
          <w:sz w:val="20"/>
          <w:szCs w:val="20"/>
        </w:rPr>
      </w:pPr>
      <w:r w:rsidRPr="003350F4">
        <w:rPr>
          <w:sz w:val="20"/>
          <w:szCs w:val="20"/>
        </w:rPr>
        <w:t xml:space="preserve">Stern, F. and Kampourakis, K. (2017). Teaching for genetics literacy in the post-genomic era. </w:t>
      </w:r>
      <w:r w:rsidRPr="003350F4">
        <w:rPr>
          <w:i/>
          <w:sz w:val="20"/>
          <w:szCs w:val="20"/>
        </w:rPr>
        <w:t>Studies in Science Education,</w:t>
      </w:r>
      <w:r w:rsidRPr="003350F4">
        <w:rPr>
          <w:sz w:val="20"/>
          <w:szCs w:val="20"/>
        </w:rPr>
        <w:t xml:space="preserve"> 53(2)</w:t>
      </w:r>
      <w:r w:rsidRPr="003350F4">
        <w:rPr>
          <w:b/>
          <w:sz w:val="20"/>
          <w:szCs w:val="20"/>
        </w:rPr>
        <w:t>,</w:t>
      </w:r>
      <w:r w:rsidRPr="003350F4">
        <w:rPr>
          <w:sz w:val="20"/>
          <w:szCs w:val="20"/>
        </w:rPr>
        <w:t xml:space="preserve"> 193-225.</w:t>
      </w:r>
    </w:p>
    <w:p w:rsidR="005B372A" w:rsidRPr="005B372A" w:rsidRDefault="003350F4" w:rsidP="003350F4">
      <w:pPr>
        <w:spacing w:after="120"/>
      </w:pPr>
      <w:r w:rsidRPr="003350F4">
        <w:rPr>
          <w:sz w:val="20"/>
          <w:szCs w:val="20"/>
        </w:rPr>
        <w:fldChar w:fldCharType="end"/>
      </w:r>
    </w:p>
    <w:sectPr w:rsidR="005B372A" w:rsidRPr="005B372A"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1E9" w:rsidRDefault="00C611E9" w:rsidP="000B473B">
      <w:r>
        <w:separator/>
      </w:r>
    </w:p>
  </w:endnote>
  <w:endnote w:type="continuationSeparator" w:id="0">
    <w:p w:rsidR="00C611E9" w:rsidRDefault="00C611E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FCDB5D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D450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1E9" w:rsidRDefault="00C611E9" w:rsidP="000B473B">
      <w:r>
        <w:separator/>
      </w:r>
    </w:p>
  </w:footnote>
  <w:footnote w:type="continuationSeparator" w:id="0">
    <w:p w:rsidR="00C611E9" w:rsidRDefault="00C611E9"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06949CD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15635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503CA4"/>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611E9"/>
    <w:rsid w:val="00015578"/>
    <w:rsid w:val="00024731"/>
    <w:rsid w:val="00024E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2647"/>
    <w:rsid w:val="0025410A"/>
    <w:rsid w:val="0027553E"/>
    <w:rsid w:val="0028012F"/>
    <w:rsid w:val="002828DF"/>
    <w:rsid w:val="00287876"/>
    <w:rsid w:val="00292C53"/>
    <w:rsid w:val="00294E22"/>
    <w:rsid w:val="002C22EA"/>
    <w:rsid w:val="002C59BA"/>
    <w:rsid w:val="002F236E"/>
    <w:rsid w:val="00301AA9"/>
    <w:rsid w:val="003117F6"/>
    <w:rsid w:val="003350F4"/>
    <w:rsid w:val="003533B8"/>
    <w:rsid w:val="003752BE"/>
    <w:rsid w:val="00380A34"/>
    <w:rsid w:val="003A346A"/>
    <w:rsid w:val="003B2917"/>
    <w:rsid w:val="003B541B"/>
    <w:rsid w:val="003C6728"/>
    <w:rsid w:val="003E2B2F"/>
    <w:rsid w:val="003E6046"/>
    <w:rsid w:val="003F16F9"/>
    <w:rsid w:val="00430C1F"/>
    <w:rsid w:val="00431AE5"/>
    <w:rsid w:val="00442595"/>
    <w:rsid w:val="0045323E"/>
    <w:rsid w:val="004B0EE1"/>
    <w:rsid w:val="004B76B2"/>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E25A1"/>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B55EC"/>
    <w:rsid w:val="009C0343"/>
    <w:rsid w:val="009D450D"/>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611E9"/>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8017B"/>
    <w:rsid w:val="00E9330A"/>
    <w:rsid w:val="00EE6B97"/>
    <w:rsid w:val="00EF059E"/>
    <w:rsid w:val="00F12C3B"/>
    <w:rsid w:val="00F26884"/>
    <w:rsid w:val="00F53EA8"/>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4B76B2"/>
    <w:rPr>
      <w:rFonts w:cs="Arial"/>
    </w:rPr>
  </w:style>
  <w:style w:type="paragraph" w:customStyle="1" w:styleId="EndNoteBibliographyTitle">
    <w:name w:val="EndNote Bibliography Title"/>
    <w:basedOn w:val="Normal"/>
    <w:link w:val="EndNoteBibliographyTitleChar"/>
    <w:rsid w:val="003350F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350F4"/>
    <w:rPr>
      <w:rFonts w:ascii="Calibri" w:hAnsi="Calibri" w:cs="Calibri"/>
      <w:noProof/>
      <w:lang w:val="en-US"/>
    </w:rPr>
  </w:style>
  <w:style w:type="paragraph" w:customStyle="1" w:styleId="EndNoteBibliography">
    <w:name w:val="EndNote Bibliography"/>
    <w:basedOn w:val="Normal"/>
    <w:link w:val="EndNoteBibliographyChar"/>
    <w:rsid w:val="003350F4"/>
    <w:rPr>
      <w:rFonts w:ascii="Calibri" w:hAnsi="Calibri" w:cs="Calibri"/>
      <w:noProof/>
      <w:lang w:val="en-US"/>
    </w:rPr>
  </w:style>
  <w:style w:type="character" w:customStyle="1" w:styleId="EndNoteBibliographyChar">
    <w:name w:val="EndNote Bibliography Char"/>
    <w:basedOn w:val="DefaultParagraphFont"/>
    <w:link w:val="EndNoteBibliography"/>
    <w:rsid w:val="003350F4"/>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4B76B2"/>
    <w:rPr>
      <w:rFonts w:cs="Arial"/>
    </w:rPr>
  </w:style>
  <w:style w:type="paragraph" w:customStyle="1" w:styleId="EndNoteBibliographyTitle">
    <w:name w:val="EndNote Bibliography Title"/>
    <w:basedOn w:val="Normal"/>
    <w:link w:val="EndNoteBibliographyTitleChar"/>
    <w:rsid w:val="003350F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350F4"/>
    <w:rPr>
      <w:rFonts w:ascii="Calibri" w:hAnsi="Calibri" w:cs="Calibri"/>
      <w:noProof/>
      <w:lang w:val="en-US"/>
    </w:rPr>
  </w:style>
  <w:style w:type="paragraph" w:customStyle="1" w:styleId="EndNoteBibliography">
    <w:name w:val="EndNote Bibliography"/>
    <w:basedOn w:val="Normal"/>
    <w:link w:val="EndNoteBibliographyChar"/>
    <w:rsid w:val="003350F4"/>
    <w:rPr>
      <w:rFonts w:ascii="Calibri" w:hAnsi="Calibri" w:cs="Calibri"/>
      <w:noProof/>
      <w:lang w:val="en-US"/>
    </w:rPr>
  </w:style>
  <w:style w:type="character" w:customStyle="1" w:styleId="EndNoteBibliographyChar">
    <w:name w:val="EndNote Bibliography Char"/>
    <w:basedOn w:val="DefaultParagraphFont"/>
    <w:link w:val="EndNoteBibliography"/>
    <w:rsid w:val="003350F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1553</Words>
  <Characters>8858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10</cp:revision>
  <cp:lastPrinted>2017-02-24T16:20:00Z</cp:lastPrinted>
  <dcterms:created xsi:type="dcterms:W3CDTF">2018-12-13T12:51:00Z</dcterms:created>
  <dcterms:modified xsi:type="dcterms:W3CDTF">2018-12-13T17:39:00Z</dcterms:modified>
</cp:coreProperties>
</file>