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676AA0" w:rsidRDefault="006C449B" w:rsidP="007B18B8">
      <w:pPr>
        <w:spacing w:after="180"/>
        <w:rPr>
          <w:b/>
          <w:sz w:val="44"/>
          <w:szCs w:val="44"/>
        </w:rPr>
      </w:pPr>
      <w:r>
        <w:rPr>
          <w:b/>
          <w:bCs/>
          <w:sz w:val="44"/>
          <w:szCs w:val="44"/>
          <w:lang w:val="en-US"/>
        </w:rPr>
        <w:t>Behind the mirror</w:t>
      </w:r>
    </w:p>
    <w:p w:rsidR="007B18B8" w:rsidRDefault="007B18B8" w:rsidP="007B18B8">
      <w:pPr>
        <w:spacing w:after="180"/>
      </w:pPr>
    </w:p>
    <w:p w:rsidR="00676AA0" w:rsidRPr="00676AA0" w:rsidRDefault="00676AA0" w:rsidP="00676AA0">
      <w:pPr>
        <w:spacing w:line="278" w:lineRule="auto"/>
      </w:pPr>
      <w:r w:rsidRPr="00676AA0">
        <w:rPr>
          <w:lang w:val="en-US"/>
        </w:rPr>
        <w:t>In a flat mirror you can see the reflection of an object.</w:t>
      </w:r>
    </w:p>
    <w:p w:rsidR="00676AA0" w:rsidRDefault="00676AA0" w:rsidP="00676AA0">
      <w:pPr>
        <w:spacing w:after="240"/>
        <w:rPr>
          <w:lang w:val="en-US"/>
        </w:rPr>
      </w:pPr>
      <w:r w:rsidRPr="00676AA0">
        <w:rPr>
          <w:lang w:val="en-US"/>
        </w:rPr>
        <w:t xml:space="preserve">The reflection looks as if it is </w:t>
      </w:r>
      <w:r w:rsidRPr="00676AA0">
        <w:rPr>
          <w:i/>
          <w:iCs/>
          <w:lang w:val="en-US"/>
        </w:rPr>
        <w:t>behind</w:t>
      </w:r>
      <w:r w:rsidRPr="00676AA0">
        <w:rPr>
          <w:lang w:val="en-US"/>
        </w:rPr>
        <w:t xml:space="preserve"> the mirror.</w:t>
      </w:r>
    </w:p>
    <w:p w:rsidR="00676AA0" w:rsidRPr="00676AA0" w:rsidRDefault="00676AA0" w:rsidP="00676AA0">
      <w:pPr>
        <w:spacing w:after="240"/>
      </w:pPr>
    </w:p>
    <w:p w:rsidR="007B18B8" w:rsidRPr="00201AC2" w:rsidRDefault="00676AA0" w:rsidP="00676AA0">
      <w:pPr>
        <w:spacing w:after="240"/>
        <w:jc w:val="center"/>
        <w:rPr>
          <w:szCs w:val="18"/>
        </w:rPr>
      </w:pPr>
      <w:r>
        <w:rPr>
          <w:noProof/>
          <w:szCs w:val="18"/>
          <w:lang w:eastAsia="en-GB"/>
        </w:rPr>
        <w:drawing>
          <wp:inline distT="0" distB="0" distL="0" distR="0" wp14:anchorId="49AD1019">
            <wp:extent cx="3330437" cy="2209800"/>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8990" cy="2215475"/>
                    </a:xfrm>
                    <a:prstGeom prst="rect">
                      <a:avLst/>
                    </a:prstGeom>
                    <a:noFill/>
                  </pic:spPr>
                </pic:pic>
              </a:graphicData>
            </a:graphic>
          </wp:inline>
        </w:drawing>
      </w:r>
    </w:p>
    <w:p w:rsidR="00676AA0" w:rsidRPr="00676AA0" w:rsidRDefault="00676AA0" w:rsidP="007B18B8">
      <w:pPr>
        <w:spacing w:after="240"/>
        <w:rPr>
          <w:szCs w:val="18"/>
          <w:lang w:val="en-US"/>
        </w:rPr>
      </w:pPr>
    </w:p>
    <w:p w:rsidR="00676AA0" w:rsidRPr="00676AA0" w:rsidRDefault="00676AA0" w:rsidP="00676AA0">
      <w:pPr>
        <w:spacing w:after="120"/>
        <w:rPr>
          <w:sz w:val="28"/>
          <w:szCs w:val="18"/>
        </w:rPr>
      </w:pPr>
      <w:r w:rsidRPr="00676AA0">
        <w:rPr>
          <w:sz w:val="28"/>
          <w:szCs w:val="18"/>
          <w:lang w:val="en-US"/>
        </w:rPr>
        <w:t>Why does the reflection look as if it is behind the mirror?</w:t>
      </w:r>
    </w:p>
    <w:p w:rsidR="007B18B8" w:rsidRDefault="007B18B8" w:rsidP="00676AA0">
      <w:pPr>
        <w:spacing w:after="180"/>
      </w:pPr>
      <w:r w:rsidRPr="00676AA0">
        <w:t>Put a tick (</w:t>
      </w:r>
      <w:r w:rsidRPr="00676AA0">
        <w:sym w:font="Wingdings" w:char="F0FC"/>
      </w:r>
      <w:r w:rsidRPr="00676AA0">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6AA0">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676AA0" w:rsidRDefault="00676AA0" w:rsidP="00677EDD">
            <w:pPr>
              <w:tabs>
                <w:tab w:val="right" w:leader="dot" w:pos="8680"/>
              </w:tabs>
            </w:pPr>
            <w:r w:rsidRPr="00676AA0">
              <w:t>The object’s image bounces (reflects) off the mirror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676AA0"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676AA0" w:rsidRDefault="00676AA0" w:rsidP="00677EDD">
            <w:pPr>
              <w:tabs>
                <w:tab w:val="right" w:leader="dot" w:pos="8680"/>
              </w:tabs>
            </w:pPr>
            <w:r w:rsidRPr="00676AA0">
              <w:t>The object’s image reflects off the mirror at an equal angle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676AA0"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676AA0" w:rsidRDefault="00676AA0" w:rsidP="00677EDD">
            <w:pPr>
              <w:tabs>
                <w:tab w:val="right" w:leader="dot" w:pos="8680"/>
              </w:tabs>
            </w:pPr>
            <w:r w:rsidRPr="00676AA0">
              <w:t xml:space="preserve">Light </w:t>
            </w:r>
            <w:r w:rsidRPr="00676AA0">
              <w:rPr>
                <w:i/>
                <w:iCs/>
              </w:rPr>
              <w:t>appears</w:t>
            </w:r>
            <w:r w:rsidRPr="00676AA0">
              <w:t xml:space="preserve"> to come from an object behind the mirror</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676AA0"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7B18B8" w:rsidRPr="00676AA0" w:rsidRDefault="00676AA0" w:rsidP="00677EDD">
            <w:pPr>
              <w:tabs>
                <w:tab w:val="right" w:leader="dot" w:pos="8680"/>
              </w:tabs>
            </w:pPr>
            <w:r w:rsidRPr="00676AA0">
              <w:t xml:space="preserve">The mirror </w:t>
            </w:r>
            <w:r w:rsidRPr="00676AA0">
              <w:rPr>
                <w:i/>
                <w:iCs/>
              </w:rPr>
              <w:t>makes</w:t>
            </w:r>
            <w:r w:rsidRPr="00676AA0">
              <w:t xml:space="preserve"> an image of what is in front of it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676AA0" w:rsidRPr="006F3279" w:rsidRDefault="00676AA0" w:rsidP="00676AA0">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PSL3: Making images</w:t>
      </w:r>
      <w:r w:rsidRPr="00CA4B46">
        <w:rPr>
          <w:i/>
          <w:sz w:val="18"/>
          <w:szCs w:val="18"/>
        </w:rPr>
        <w:t xml:space="preserve"> &gt; </w:t>
      </w:r>
      <w:r>
        <w:rPr>
          <w:i/>
          <w:sz w:val="18"/>
          <w:szCs w:val="18"/>
        </w:rPr>
        <w:t>Key concept</w:t>
      </w:r>
      <w:r w:rsidRPr="00CA4B46">
        <w:rPr>
          <w:i/>
          <w:sz w:val="18"/>
          <w:szCs w:val="18"/>
        </w:rPr>
        <w:t xml:space="preserve"> </w:t>
      </w:r>
      <w:r>
        <w:rPr>
          <w:i/>
          <w:sz w:val="18"/>
          <w:szCs w:val="18"/>
        </w:rPr>
        <w:t>PSL3.1</w:t>
      </w:r>
      <w:r w:rsidRPr="00CA4B46">
        <w:rPr>
          <w:i/>
          <w:sz w:val="18"/>
          <w:szCs w:val="18"/>
        </w:rPr>
        <w:t xml:space="preserve">: </w:t>
      </w:r>
      <w:r>
        <w:rPr>
          <w:i/>
          <w:sz w:val="18"/>
          <w:szCs w:val="18"/>
        </w:rPr>
        <w:t>The ray model of light to explain images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C449B" w:rsidP="006F3279">
            <w:pPr>
              <w:spacing w:after="60"/>
              <w:ind w:left="1304"/>
              <w:rPr>
                <w:b/>
                <w:sz w:val="40"/>
                <w:szCs w:val="40"/>
              </w:rPr>
            </w:pPr>
            <w:r>
              <w:rPr>
                <w:b/>
                <w:sz w:val="40"/>
                <w:szCs w:val="40"/>
              </w:rPr>
              <w:t>Behind the mirror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C220C" w:rsidP="0007651D">
            <w:pPr>
              <w:spacing w:before="60" w:after="60"/>
            </w:pPr>
            <w:r w:rsidRPr="009C220C">
              <w:t>A plane mirror reflects light rays from each point of an object so they appear to come from distinct points behind the mirror and the reflection is seen as if it were behind the mirror</w:t>
            </w:r>
            <w:r w:rsidR="00676AA0" w:rsidRPr="00676AA0">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3212C" w:rsidP="0007651D">
            <w:pPr>
              <w:spacing w:before="60" w:after="60"/>
              <w:rPr>
                <w:b/>
              </w:rPr>
            </w:pPr>
            <w:r w:rsidRPr="0033212C">
              <w:t>Explain why the reflection of an object in a plane mirror appears to be behind the mirror</w:t>
            </w:r>
            <w:r w:rsidR="00036797">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76AA0" w:rsidP="000505CA">
            <w:pPr>
              <w:spacing w:before="60" w:after="60"/>
            </w:pPr>
            <w:r>
              <w:t>Reflection, plane mirror, image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E29C6" w:rsidRDefault="0033212C" w:rsidP="0033212C">
      <w:pPr>
        <w:spacing w:after="180"/>
      </w:pPr>
      <w:r>
        <w:t xml:space="preserve">Unlike </w:t>
      </w:r>
      <w:r w:rsidRPr="00594BBA">
        <w:t>pinholes, plane mirrors do not form (real) images</w:t>
      </w:r>
      <w:r>
        <w:t xml:space="preserve"> that can be projected onto a screen</w:t>
      </w:r>
      <w:r w:rsidRPr="00594BBA">
        <w:t>.</w:t>
      </w:r>
      <w:r>
        <w:t xml:space="preserve"> Notwithstanding, many students think that a mirror forms an image that can be viewed as if the mirror were a photograph </w:t>
      </w:r>
      <w:r>
        <w:fldChar w:fldCharType="begin"/>
      </w:r>
      <w:r>
        <w:instrText xml:space="preserve"> ADDIN EN.CITE &lt;EndNote&gt;&lt;Cite&gt;&lt;Author&gt;Ceuppens&lt;/Author&gt;&lt;Year&gt;2018&lt;/Year&gt;&lt;IDText&gt;Tackling misconceptions in geometric optics&lt;/IDText&gt;&lt;DisplayText&gt;(Ceuppens et al., 2018; Galili and Hazan, 2000)&lt;/DisplayText&gt;&lt;record&gt;&lt;titles&gt;&lt;title&gt;Tackling misconceptions in geometric optics&lt;/title&gt;&lt;secondary-title&gt;Physics Education&lt;/secondary-title&gt;&lt;/titles&gt;&lt;pages&gt;10&lt;/pages&gt;&lt;contributors&gt;&lt;authors&gt;&lt;author&gt;Ceuppens, S&lt;/author&gt;&lt;author&gt;Deprez, J&lt;/author&gt;&lt;author&gt;Dehaene, W&lt;/author&gt;&lt;author&gt;De Cock, M&lt;/author&gt;&lt;/authors&gt;&lt;/contributors&gt;&lt;added-date format="utc"&gt;1552319656&lt;/added-date&gt;&lt;ref-type name="Journal Article"&gt;17&lt;/ref-type&gt;&lt;dates&gt;&lt;year&gt;2018&lt;/year&gt;&lt;/dates&gt;&lt;rec-number&gt;97&lt;/rec-number&gt;&lt;last-updated-date format="utc"&gt;1552319773&lt;/last-updated-date&gt;&lt;volume&gt;53&lt;/volume&gt;&lt;/record&gt;&lt;/Cite&gt;&lt;Cite&gt;&lt;Author&gt;Galili&lt;/Author&gt;&lt;Year&gt;2000&lt;/Year&gt;&lt;IDText&gt;Learners&amp;apos;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(Ceuppens et al., 2018; Galili and Hazan, 2000)</w:t>
      </w:r>
      <w:r>
        <w:fldChar w:fldCharType="end"/>
      </w:r>
      <w:r>
        <w:t xml:space="preserve">. About a quarter of 13- to 15-year olds in a study by </w:t>
      </w:r>
      <w:proofErr w:type="spellStart"/>
      <w:r>
        <w:t>Fetherstonhaugh</w:t>
      </w:r>
      <w:proofErr w:type="spellEnd"/>
      <w:r>
        <w:t xml:space="preserve"> and </w:t>
      </w:r>
      <w:proofErr w:type="spellStart"/>
      <w:r>
        <w:t>Treagust</w:t>
      </w:r>
      <w:proofErr w:type="spellEnd"/>
      <w:r>
        <w:t xml:space="preserve"> </w:t>
      </w:r>
      <w:r>
        <w:fldChar w:fldCharType="begin"/>
      </w:r>
      <w:r>
        <w:instrText xml:space="preserve"> ADDIN EN.CITE &lt;EndNote&gt;&lt;Cite ExcludeAuth="1"&gt;&lt;Author&gt;Fethersonhough&lt;/Author&gt;&lt;Year&gt;1990&lt;/Year&gt;&lt;IDText&gt;Students&amp;apos; understanding of light and its properties following a teaching strategy to engender conceptual change&lt;/IDText&gt;&lt;DisplayText&gt;(1990)&lt;/DisplayText&gt;&lt;record&gt;&lt;titles&gt;&lt;title&gt;Students&amp;apos; understanding of light and its properties following a teaching strategy to engender conceptual change&lt;/title&gt;&lt;secondary-title&gt;Annual meeting of the American Educational Research Association&lt;/secondary-title&gt;&lt;/titles&gt;&lt;contributors&gt;&lt;authors&gt;&lt;author&gt;Fethersonhough, T&lt;/author&gt;&lt;author&gt;Treagust, D&lt;/author&gt;&lt;/authors&gt;&lt;/contributors&gt;&lt;added-date format="utc"&gt;1534355287&lt;/added-date&gt;&lt;pub-location&gt;Boston&lt;/pub-location&gt;&lt;ref-type name="Conference Paper"&gt;47&lt;/ref-type&gt;&lt;dates&gt;&lt;year&gt;1990&lt;/year&gt;&lt;/dates&gt;&lt;rec-number&gt;29&lt;/rec-number&gt;&lt;last-updated-date format="utc"&gt;1538985694&lt;/last-updated-date&gt;&lt;/record&gt;&lt;/Cite&gt;&lt;/EndNote&gt;</w:instrText>
      </w:r>
      <w:r>
        <w:fldChar w:fldCharType="separate"/>
      </w:r>
      <w:r>
        <w:rPr>
          <w:noProof/>
        </w:rPr>
        <w:t>(1990)</w:t>
      </w:r>
      <w:r>
        <w:fldChar w:fldCharType="end"/>
      </w:r>
      <w:r>
        <w:t xml:space="preserve"> thought that light stays on a mirror during reflection. Before teaching, </w:t>
      </w:r>
      <w:proofErr w:type="spellStart"/>
      <w:r>
        <w:t>Galili</w:t>
      </w:r>
      <w:proofErr w:type="spellEnd"/>
      <w:r>
        <w:t xml:space="preserve"> and </w:t>
      </w:r>
      <w:proofErr w:type="spellStart"/>
      <w:r>
        <w:t>Hazan</w:t>
      </w:r>
      <w:proofErr w:type="spellEnd"/>
      <w:r>
        <w:t xml:space="preserve"> </w:t>
      </w:r>
      <w:r w:rsidR="00EE29C6">
        <w:fldChar w:fldCharType="begin"/>
      </w:r>
      <w:r w:rsidR="00EE29C6">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rsidR="00EE29C6">
        <w:fldChar w:fldCharType="separate"/>
      </w:r>
      <w:r w:rsidR="00EE29C6">
        <w:rPr>
          <w:noProof/>
        </w:rPr>
        <w:t>(2000)</w:t>
      </w:r>
      <w:r w:rsidR="00EE29C6">
        <w:fldChar w:fldCharType="end"/>
      </w:r>
      <w:r>
        <w:t xml:space="preserve"> found that about half of students thought that mirrors duplicate (reflect) objects by creating an image. This misunderstanding fell significantly after teaching, but over a quarter of students aged 14-16 persisted in thinking that the image travels to a mirror and </w:t>
      </w:r>
      <w:r w:rsidRPr="00AE1732">
        <w:rPr>
          <w:i/>
        </w:rPr>
        <w:t>bounces off</w:t>
      </w:r>
      <w:r>
        <w:t xml:space="preserve"> it, and </w:t>
      </w:r>
      <w:r w:rsidR="00EE29C6">
        <w:t xml:space="preserve">any </w:t>
      </w:r>
      <w:r>
        <w:t xml:space="preserve">obstacles between the object and the mirror prevent the image from reaching the mirror. </w:t>
      </w:r>
    </w:p>
    <w:p w:rsidR="0033212C" w:rsidRDefault="0033212C" w:rsidP="0033212C">
      <w:pPr>
        <w:spacing w:after="180"/>
      </w:pPr>
      <w:r>
        <w:t xml:space="preserve">A challenge to understanding how an object is seen in a plane mirror is the fact that the observer is an inherent part of the optical system </w:t>
      </w:r>
      <w:r>
        <w:fldChar w:fldCharType="begin"/>
      </w:r>
      <w:r>
        <w:instrText xml:space="preserve"> ADDIN EN.CITE &lt;EndNote&gt;&lt;Cite&gt;&lt;Author&gt;Galili&lt;/Author&gt;&lt;Year&gt;2000&lt;/Year&gt;&lt;IDText&gt;Learners&amp;apos; knowledge in optics: interpretation, structure and analysis&lt;/IDText&gt;&lt;DisplayText&gt;(Galili and Hazan, 2000; Andreou and Raftopoulos, 2011)&lt;/DisplayText&gt;&lt;record&gt;&lt;titles&gt;&lt;title&gt;Learners&amp;apos;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format="utc"&gt;1538991835&lt;/last-updated-date&gt;&lt;volume&gt;22(1)&lt;/volume&gt;&lt;/record&gt;&lt;/Cite&gt;&lt;Cite&gt;&lt;Author&gt;Andreou&lt;/Author&gt;&lt;Year&gt;2011&lt;/Year&gt;&lt;IDText&gt;Lessons from the history of the concept of the ray for teaching geometric optics&lt;/IDText&gt;&lt;record&gt;&lt;titles&gt;&lt;title&gt;Lessons from the history of the concept of the ray for teaching geometric optics&lt;/title&gt;&lt;secondary-title&gt;Science and Education&lt;/secondary-title&gt;&lt;/titles&gt;&lt;pages&gt;1007-1037&lt;/pages&gt;&lt;contributors&gt;&lt;authors&gt;&lt;author&gt;Andreou, C&lt;/author&gt;&lt;author&gt;Raftopoulos, A&lt;/author&gt;&lt;/authors&gt;&lt;/contributors&gt;&lt;added-date format="utc"&gt;1552314569&lt;/added-date&gt;&lt;ref-type name="Journal Article"&gt;17&lt;/ref-type&gt;&lt;dates&gt;&lt;year&gt;2011&lt;/year&gt;&lt;/dates&gt;&lt;rec-number&gt;96&lt;/rec-number&gt;&lt;last-updated-date format="utc"&gt;1552314638&lt;/last-updated-date&gt;&lt;volume&gt;20&lt;/volume&gt;&lt;/record&gt;&lt;/Cite&gt;&lt;/EndNote&gt;</w:instrText>
      </w:r>
      <w:r>
        <w:fldChar w:fldCharType="separate"/>
      </w:r>
      <w:r>
        <w:rPr>
          <w:noProof/>
        </w:rPr>
        <w:t>(Galili and Hazan, 2000; Andreou and Raftopoulos, 2011)</w:t>
      </w:r>
      <w:r>
        <w:fldChar w:fldCharType="end"/>
      </w:r>
      <w:r>
        <w:t xml:space="preserve">. It is perhaps helpful to discuss the </w:t>
      </w:r>
      <w:r w:rsidRPr="00EF61C6">
        <w:rPr>
          <w:i/>
        </w:rPr>
        <w:t>reflection</w:t>
      </w:r>
      <w:r>
        <w:t xml:space="preserve"> of an object in a plane mirror and the formation of an image </w:t>
      </w:r>
      <w:r w:rsidRPr="0090600C">
        <w:t>by the eye</w:t>
      </w:r>
      <w:r>
        <w:t xml:space="preserve"> looking at the reflection.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EE29C6" w:rsidRDefault="00EE29C6" w:rsidP="007B18B8">
      <w:pPr>
        <w:spacing w:after="180"/>
        <w:rPr>
          <w:rFonts w:cstheme="minorHAnsi"/>
          <w:i/>
        </w:rPr>
      </w:pP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F014C" w:rsidP="00BF6C8A">
      <w:pPr>
        <w:spacing w:after="180"/>
      </w:pPr>
      <w:r>
        <w:t xml:space="preserve">Answer C: Light </w:t>
      </w:r>
      <w:r w:rsidRPr="004F014C">
        <w:rPr>
          <w:i/>
        </w:rPr>
        <w:t>appears</w:t>
      </w:r>
      <w:r>
        <w:t xml:space="preserve"> to come from an object behind the mirror.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D28E3" w:rsidRDefault="00E42811" w:rsidP="00A01222">
      <w:pPr>
        <w:spacing w:after="180"/>
      </w:pPr>
      <w:r>
        <w:t>The idea expressed in answer</w:t>
      </w:r>
      <w:r w:rsidR="00971E00">
        <w:t>s</w:t>
      </w:r>
      <w:r>
        <w:t xml:space="preserve"> A and B, that light rays bring an image to a mirror and is then reflected at the angle equal to the angle of incidence, has been found to develop during the teac</w:t>
      </w:r>
      <w:r w:rsidR="005D28E3">
        <w:t xml:space="preserve">hing of </w:t>
      </w:r>
      <w:r>
        <w:t xml:space="preserve">optics. </w:t>
      </w:r>
      <w:proofErr w:type="spellStart"/>
      <w:r>
        <w:t>Galili</w:t>
      </w:r>
      <w:proofErr w:type="spellEnd"/>
      <w:r>
        <w:t xml:space="preserve"> and </w:t>
      </w:r>
      <w:proofErr w:type="spellStart"/>
      <w:r>
        <w:t>Hazan</w:t>
      </w:r>
      <w:proofErr w:type="spellEnd"/>
      <w:r>
        <w:t xml:space="preserve"> </w:t>
      </w:r>
      <w:r>
        <w:fldChar w:fldCharType="begin"/>
      </w:r>
      <w:r>
        <w:instrText xml:space="preserve"> ADDIN EN.CITE &lt;EndNote&gt;&lt;Cite ExcludeAuth="1"&gt;&lt;Author&gt;Galili&lt;/Author&gt;&lt;Year&gt;2000&lt;/Year&gt;&lt;IDText&gt;Learners&amp;apos; knowledge in optics: interpretation, structure and analysis&lt;/IDText&gt;&lt;DisplayText&gt;(2000)&lt;/DisplayText&gt;&lt;record&gt;&lt;titles&gt;&lt;title&gt;Learners&amp;apos;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(2000)</w:t>
      </w:r>
      <w:r>
        <w:fldChar w:fldCharType="end"/>
      </w:r>
      <w:r>
        <w:t xml:space="preserve"> found </w:t>
      </w:r>
      <w:r w:rsidR="005D28E3">
        <w:t>that teaching students aged 14-16 increased the prevalence of those holding this misunderstanding from about zero to almost half.</w:t>
      </w:r>
    </w:p>
    <w:p w:rsidR="00E77D7B" w:rsidRDefault="00F605E2" w:rsidP="00A01222">
      <w:pPr>
        <w:spacing w:after="180"/>
      </w:pPr>
      <w:r>
        <w:t xml:space="preserve">By contrast, those holding the misunderstanding that a mirror duplicates an object by </w:t>
      </w:r>
      <w:r w:rsidRPr="00F605E2">
        <w:rPr>
          <w:i/>
        </w:rPr>
        <w:t>creat</w:t>
      </w:r>
      <w:r>
        <w:rPr>
          <w:i/>
        </w:rPr>
        <w:t>ing</w:t>
      </w:r>
      <w:r>
        <w:t xml:space="preserve"> its image fell from about half of students before teaching to about zero afterwards.</w:t>
      </w:r>
    </w:p>
    <w:p w:rsidR="00BC0298" w:rsidRDefault="00A01222" w:rsidP="00A01222">
      <w:pPr>
        <w:spacing w:after="180"/>
      </w:pPr>
      <w:r w:rsidRPr="004F039C">
        <w:t xml:space="preserve">If students have </w:t>
      </w:r>
      <w:r w:rsidR="004B1C32">
        <w:t>misunderstanding</w:t>
      </w:r>
      <w:r w:rsidRPr="004F039C">
        <w:t xml:space="preserve">s about </w:t>
      </w:r>
      <w:r w:rsidR="00E77D7B">
        <w:t>why the reflection appears to be behind the mirror</w:t>
      </w:r>
      <w:r w:rsidRPr="004F039C">
        <w:t xml:space="preserve">, </w:t>
      </w:r>
      <w:r w:rsidR="00E77D7B">
        <w:t>i</w:t>
      </w:r>
      <w:r w:rsidR="00BC0298">
        <w:t xml:space="preserve">t can help to use </w:t>
      </w:r>
      <w:r w:rsidR="00E77D7B">
        <w:t>structured discussion to guide the class through how we judge distance</w:t>
      </w:r>
      <w:r>
        <w:t xml:space="preserve">. </w:t>
      </w:r>
      <w:r w:rsidR="00BC0298">
        <w:t xml:space="preserve">Looking at an object, each eye looks from a slightly different angle to the other. The size of the angle is translated by the brain into a distance. Young babies learn this by trial and error as they reach out for objects. If when we look into a mirror light enters our eyes at the same angle as it would from an object that is behind the mirror, then that is where </w:t>
      </w:r>
      <w:r w:rsidR="005A5AE0">
        <w:t>the object</w:t>
      </w:r>
      <w:r w:rsidR="00BC0298">
        <w:t xml:space="preserve"> appears to be.</w:t>
      </w:r>
    </w:p>
    <w:p w:rsidR="00BC0298" w:rsidRDefault="00BC0298" w:rsidP="00A01222">
      <w:pPr>
        <w:spacing w:after="180"/>
      </w:pPr>
      <w:r>
        <w:t>An informative exercise students can do in pairs is for one of them to hold a pencil horizontally by its tip</w:t>
      </w:r>
      <w:r w:rsidR="00E5298E">
        <w:t xml:space="preserve"> and t</w:t>
      </w:r>
      <w:r>
        <w:t xml:space="preserve">he second student </w:t>
      </w:r>
      <w:r w:rsidR="00E5298E">
        <w:t>is challenged to touch</w:t>
      </w:r>
      <w:r>
        <w:t xml:space="preserve"> </w:t>
      </w:r>
      <w:r w:rsidR="00E5298E">
        <w:t>(quickly)</w:t>
      </w:r>
      <w:r w:rsidR="00E5298E">
        <w:t xml:space="preserve"> </w:t>
      </w:r>
      <w:r>
        <w:t xml:space="preserve">the other end of the pencil with a fingertip. When carried out with two eyes open, the </w:t>
      </w:r>
      <w:r w:rsidR="00E5298E">
        <w:t xml:space="preserve">second </w:t>
      </w:r>
      <w:r>
        <w:t xml:space="preserve">student rarely misses. With one eye covered up the task is much more problematic. </w:t>
      </w:r>
    </w:p>
    <w:p w:rsidR="00BA24F4" w:rsidRPr="00D75E1B" w:rsidRDefault="00BA24F4" w:rsidP="00BA24F4">
      <w:pPr>
        <w:spacing w:after="180"/>
      </w:pPr>
      <w:r w:rsidRPr="00D75E1B">
        <w:t xml:space="preserve">When looking into a plane mirror students can observe that the </w:t>
      </w:r>
      <w:r w:rsidR="00E5298E">
        <w:t>closer they are to a mirror, the</w:t>
      </w:r>
      <w:r w:rsidRPr="00D75E1B">
        <w:t xml:space="preserve"> closer their reflection also appears to be to the mirror</w:t>
      </w:r>
      <w:bookmarkStart w:id="0" w:name="_GoBack"/>
      <w:bookmarkEnd w:id="0"/>
      <w:r w:rsidRPr="00D75E1B">
        <w:t>.</w:t>
      </w:r>
      <w:r w:rsidR="00971E00">
        <w:t xml:space="preserve"> </w:t>
      </w:r>
      <w:r w:rsidRPr="00D75E1B">
        <w:t>The following BEST ‘response activity’ demonstrates to students that these distances are identical:</w:t>
      </w:r>
    </w:p>
    <w:p w:rsidR="00BA24F4" w:rsidRPr="00D75E1B" w:rsidRDefault="00BA24F4" w:rsidP="00BA24F4">
      <w:pPr>
        <w:pStyle w:val="ListParagraph"/>
        <w:numPr>
          <w:ilvl w:val="0"/>
          <w:numId w:val="1"/>
        </w:numPr>
        <w:spacing w:after="180"/>
      </w:pPr>
      <w:r w:rsidRPr="00D75E1B">
        <w:t>Response activity: Reflection hunt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640D2E">
        <w:t>.</w:t>
      </w:r>
    </w:p>
    <w:p w:rsidR="00CC78A5" w:rsidRDefault="00D278E8" w:rsidP="00E172C6">
      <w:pPr>
        <w:spacing w:after="180"/>
      </w:pPr>
      <w:r w:rsidRPr="0045323E">
        <w:t xml:space="preserve">Images: </w:t>
      </w:r>
      <w:r w:rsidR="007D536F">
        <w:t>Peter Fairhurst (UYSEG)</w:t>
      </w:r>
      <w:r w:rsidR="00640D2E">
        <w:t>.</w:t>
      </w:r>
    </w:p>
    <w:p w:rsidR="00EE29C6" w:rsidRDefault="003117F6" w:rsidP="00E24309">
      <w:pPr>
        <w:spacing w:after="180"/>
        <w:rPr>
          <w:b/>
          <w:color w:val="5F497A" w:themeColor="accent4" w:themeShade="BF"/>
          <w:sz w:val="24"/>
        </w:rPr>
      </w:pPr>
      <w:r w:rsidRPr="002C79AE">
        <w:rPr>
          <w:b/>
          <w:color w:val="5F497A" w:themeColor="accent4" w:themeShade="BF"/>
          <w:sz w:val="24"/>
        </w:rPr>
        <w:t>References</w:t>
      </w:r>
    </w:p>
    <w:p w:rsidR="00E42811" w:rsidRPr="00E42811" w:rsidRDefault="00EE29C6" w:rsidP="00BA24F4">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E42811" w:rsidRPr="00E42811">
        <w:t xml:space="preserve">Andreou, C. and Raftopoulos, A. (2011). Lessons from the history of the concept of the ray for teaching geometric optics. </w:t>
      </w:r>
      <w:r w:rsidR="00E42811" w:rsidRPr="00E42811">
        <w:rPr>
          <w:i/>
        </w:rPr>
        <w:t>Science and Education,</w:t>
      </w:r>
      <w:r w:rsidR="00E42811" w:rsidRPr="00E42811">
        <w:t xml:space="preserve"> 20</w:t>
      </w:r>
      <w:r w:rsidR="00E42811" w:rsidRPr="00E42811">
        <w:rPr>
          <w:b/>
        </w:rPr>
        <w:t>,</w:t>
      </w:r>
      <w:r w:rsidR="00E42811" w:rsidRPr="00E42811">
        <w:t xml:space="preserve"> 1007-1037.</w:t>
      </w:r>
    </w:p>
    <w:p w:rsidR="00E42811" w:rsidRPr="00E42811" w:rsidRDefault="00E42811" w:rsidP="00BA24F4">
      <w:pPr>
        <w:pStyle w:val="EndNoteBibliography"/>
        <w:spacing w:after="120"/>
      </w:pPr>
      <w:r w:rsidRPr="00E42811">
        <w:t xml:space="preserve">Ceuppens, S., et al. (2018). Tackling misconceptions in geometric optics. </w:t>
      </w:r>
      <w:r w:rsidRPr="00E42811">
        <w:rPr>
          <w:i/>
        </w:rPr>
        <w:t>Physics Education,</w:t>
      </w:r>
      <w:r w:rsidRPr="00E42811">
        <w:t xml:space="preserve"> 53</w:t>
      </w:r>
      <w:r w:rsidRPr="00E42811">
        <w:rPr>
          <w:b/>
        </w:rPr>
        <w:t>,</w:t>
      </w:r>
      <w:r w:rsidRPr="00E42811">
        <w:t xml:space="preserve"> 10.</w:t>
      </w:r>
    </w:p>
    <w:p w:rsidR="00E42811" w:rsidRPr="00E42811" w:rsidRDefault="00E42811" w:rsidP="00BA24F4">
      <w:pPr>
        <w:pStyle w:val="EndNoteBibliography"/>
        <w:spacing w:after="120"/>
      </w:pPr>
      <w:r w:rsidRPr="00E42811">
        <w:t xml:space="preserve">Fethersonhough, T. and Treagust, D. (1990). Students' understanding of light and its properties following a teaching strategy to engender conceptual change. </w:t>
      </w:r>
      <w:r w:rsidRPr="00E42811">
        <w:rPr>
          <w:i/>
        </w:rPr>
        <w:t>Annual meeting of the American Educational Research Association.</w:t>
      </w:r>
      <w:r w:rsidRPr="00E42811">
        <w:t xml:space="preserve"> Boston.</w:t>
      </w:r>
    </w:p>
    <w:p w:rsidR="00E42811" w:rsidRPr="00E42811" w:rsidRDefault="00E42811" w:rsidP="00BA24F4">
      <w:pPr>
        <w:pStyle w:val="EndNoteBibliography"/>
        <w:spacing w:after="120"/>
      </w:pPr>
      <w:r w:rsidRPr="00E42811">
        <w:t xml:space="preserve">Galili, I. and Hazan, A. (2000). Learners' knowledge in optics: interpretation, structure and analysis. </w:t>
      </w:r>
      <w:r w:rsidRPr="00E42811">
        <w:rPr>
          <w:i/>
        </w:rPr>
        <w:t>International Journal of Science Education,</w:t>
      </w:r>
      <w:r w:rsidRPr="00E42811">
        <w:t xml:space="preserve"> 22(1)</w:t>
      </w:r>
      <w:r w:rsidRPr="00E42811">
        <w:rPr>
          <w:b/>
        </w:rPr>
        <w:t>,</w:t>
      </w:r>
      <w:r w:rsidRPr="00E42811">
        <w:t xml:space="preserve"> 57-88.</w:t>
      </w:r>
    </w:p>
    <w:p w:rsidR="00B46FF9" w:rsidRDefault="00EE29C6" w:rsidP="00BA24F4">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EEF" w:rsidRDefault="005C7EEF" w:rsidP="000B473B">
      <w:r>
        <w:separator/>
      </w:r>
    </w:p>
  </w:endnote>
  <w:endnote w:type="continuationSeparator" w:id="0">
    <w:p w:rsidR="005C7EEF" w:rsidRDefault="005C7EE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96B7C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5298E">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EEF" w:rsidRDefault="005C7EEF" w:rsidP="000B473B">
      <w:r>
        <w:separator/>
      </w:r>
    </w:p>
  </w:footnote>
  <w:footnote w:type="continuationSeparator" w:id="0">
    <w:p w:rsidR="005C7EEF" w:rsidRDefault="005C7EE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8BFF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27010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C7EEF"/>
    <w:rsid w:val="00015578"/>
    <w:rsid w:val="00024731"/>
    <w:rsid w:val="00026DEC"/>
    <w:rsid w:val="00036797"/>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212C"/>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4F014C"/>
    <w:rsid w:val="0050055B"/>
    <w:rsid w:val="00524710"/>
    <w:rsid w:val="00535269"/>
    <w:rsid w:val="00555342"/>
    <w:rsid w:val="005560E2"/>
    <w:rsid w:val="005A452E"/>
    <w:rsid w:val="005A5AE0"/>
    <w:rsid w:val="005A6EE7"/>
    <w:rsid w:val="005C7EEF"/>
    <w:rsid w:val="005D28E3"/>
    <w:rsid w:val="005F1A7B"/>
    <w:rsid w:val="006355D8"/>
    <w:rsid w:val="00640D2E"/>
    <w:rsid w:val="00642ECD"/>
    <w:rsid w:val="006502A0"/>
    <w:rsid w:val="00676AA0"/>
    <w:rsid w:val="006772F5"/>
    <w:rsid w:val="006A4440"/>
    <w:rsid w:val="006B0615"/>
    <w:rsid w:val="006C449B"/>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71E00"/>
    <w:rsid w:val="009B2D55"/>
    <w:rsid w:val="009C0343"/>
    <w:rsid w:val="009C220C"/>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24F4"/>
    <w:rsid w:val="00BA7952"/>
    <w:rsid w:val="00BB44B4"/>
    <w:rsid w:val="00BC0298"/>
    <w:rsid w:val="00BF0BBF"/>
    <w:rsid w:val="00BF6C8A"/>
    <w:rsid w:val="00C05571"/>
    <w:rsid w:val="00C246CE"/>
    <w:rsid w:val="00C4563F"/>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42811"/>
    <w:rsid w:val="00E5298E"/>
    <w:rsid w:val="00E53D82"/>
    <w:rsid w:val="00E77D7B"/>
    <w:rsid w:val="00E9330A"/>
    <w:rsid w:val="00EE29C6"/>
    <w:rsid w:val="00EE6B97"/>
    <w:rsid w:val="00F12C3B"/>
    <w:rsid w:val="00F2483A"/>
    <w:rsid w:val="00F26884"/>
    <w:rsid w:val="00F605E2"/>
    <w:rsid w:val="00F65883"/>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8E0360"/>
  <w15:docId w15:val="{3895880A-A086-4FDD-B4C2-26E6F7B5A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E29C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E29C6"/>
    <w:rPr>
      <w:rFonts w:ascii="Calibri" w:hAnsi="Calibri" w:cs="Calibri"/>
      <w:noProof/>
      <w:lang w:val="en-US"/>
    </w:rPr>
  </w:style>
  <w:style w:type="paragraph" w:customStyle="1" w:styleId="EndNoteBibliography">
    <w:name w:val="EndNote Bibliography"/>
    <w:basedOn w:val="Normal"/>
    <w:link w:val="EndNoteBibliographyChar"/>
    <w:rsid w:val="00EE29C6"/>
    <w:rPr>
      <w:rFonts w:ascii="Calibri" w:hAnsi="Calibri" w:cs="Calibri"/>
      <w:noProof/>
      <w:lang w:val="en-US"/>
    </w:rPr>
  </w:style>
  <w:style w:type="character" w:customStyle="1" w:styleId="EndNoteBibliographyChar">
    <w:name w:val="EndNote Bibliography Char"/>
    <w:basedOn w:val="DefaultParagraphFont"/>
    <w:link w:val="EndNoteBibliography"/>
    <w:rsid w:val="00EE29C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4384562">
      <w:bodyDiv w:val="1"/>
      <w:marLeft w:val="0"/>
      <w:marRight w:val="0"/>
      <w:marTop w:val="0"/>
      <w:marBottom w:val="0"/>
      <w:divBdr>
        <w:top w:val="none" w:sz="0" w:space="0" w:color="auto"/>
        <w:left w:val="none" w:sz="0" w:space="0" w:color="auto"/>
        <w:bottom w:val="none" w:sz="0" w:space="0" w:color="auto"/>
        <w:right w:val="none" w:sz="0" w:space="0" w:color="auto"/>
      </w:divBdr>
    </w:div>
    <w:div w:id="286668203">
      <w:bodyDiv w:val="1"/>
      <w:marLeft w:val="0"/>
      <w:marRight w:val="0"/>
      <w:marTop w:val="0"/>
      <w:marBottom w:val="0"/>
      <w:divBdr>
        <w:top w:val="none" w:sz="0" w:space="0" w:color="auto"/>
        <w:left w:val="none" w:sz="0" w:space="0" w:color="auto"/>
        <w:bottom w:val="none" w:sz="0" w:space="0" w:color="auto"/>
        <w:right w:val="none" w:sz="0" w:space="0" w:color="auto"/>
      </w:divBdr>
    </w:div>
    <w:div w:id="526407633">
      <w:bodyDiv w:val="1"/>
      <w:marLeft w:val="0"/>
      <w:marRight w:val="0"/>
      <w:marTop w:val="0"/>
      <w:marBottom w:val="0"/>
      <w:divBdr>
        <w:top w:val="none" w:sz="0" w:space="0" w:color="auto"/>
        <w:left w:val="none" w:sz="0" w:space="0" w:color="auto"/>
        <w:bottom w:val="none" w:sz="0" w:space="0" w:color="auto"/>
        <w:right w:val="none" w:sz="0" w:space="0" w:color="auto"/>
      </w:divBdr>
    </w:div>
    <w:div w:id="681977394">
      <w:bodyDiv w:val="1"/>
      <w:marLeft w:val="0"/>
      <w:marRight w:val="0"/>
      <w:marTop w:val="0"/>
      <w:marBottom w:val="0"/>
      <w:divBdr>
        <w:top w:val="none" w:sz="0" w:space="0" w:color="auto"/>
        <w:left w:val="none" w:sz="0" w:space="0" w:color="auto"/>
        <w:bottom w:val="none" w:sz="0" w:space="0" w:color="auto"/>
        <w:right w:val="none" w:sz="0" w:space="0" w:color="auto"/>
      </w:divBdr>
    </w:div>
    <w:div w:id="1071121341">
      <w:bodyDiv w:val="1"/>
      <w:marLeft w:val="0"/>
      <w:marRight w:val="0"/>
      <w:marTop w:val="0"/>
      <w:marBottom w:val="0"/>
      <w:divBdr>
        <w:top w:val="none" w:sz="0" w:space="0" w:color="auto"/>
        <w:left w:val="none" w:sz="0" w:space="0" w:color="auto"/>
        <w:bottom w:val="none" w:sz="0" w:space="0" w:color="auto"/>
        <w:right w:val="none" w:sz="0" w:space="0" w:color="auto"/>
      </w:divBdr>
    </w:div>
    <w:div w:id="1634019000">
      <w:bodyDiv w:val="1"/>
      <w:marLeft w:val="0"/>
      <w:marRight w:val="0"/>
      <w:marTop w:val="0"/>
      <w:marBottom w:val="0"/>
      <w:divBdr>
        <w:top w:val="none" w:sz="0" w:space="0" w:color="auto"/>
        <w:left w:val="none" w:sz="0" w:space="0" w:color="auto"/>
        <w:bottom w:val="none" w:sz="0" w:space="0" w:color="auto"/>
        <w:right w:val="none" w:sz="0" w:space="0" w:color="auto"/>
      </w:divBdr>
    </w:div>
    <w:div w:id="185017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46</TotalTime>
  <Pages>3</Pages>
  <Words>1697</Words>
  <Characters>9673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2019-03-27T08:35:00Z</dcterms:created>
  <dcterms:modified xsi:type="dcterms:W3CDTF">2019-04-09T07:40:00Z</dcterms:modified>
</cp:coreProperties>
</file>