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78480B" w:rsidP="001E159E">
      <w:pPr>
        <w:spacing w:after="180"/>
        <w:rPr>
          <w:b/>
          <w:sz w:val="44"/>
          <w:szCs w:val="44"/>
        </w:rPr>
      </w:pPr>
      <w:r>
        <w:rPr>
          <w:b/>
          <w:sz w:val="44"/>
          <w:szCs w:val="44"/>
        </w:rPr>
        <w:t>Three bears</w:t>
      </w:r>
    </w:p>
    <w:p w:rsidR="001E159E" w:rsidRDefault="001E159E" w:rsidP="001E159E">
      <w:pPr>
        <w:spacing w:after="180"/>
      </w:pPr>
    </w:p>
    <w:p w:rsidR="00351816" w:rsidRPr="00351816" w:rsidRDefault="00351816" w:rsidP="00351816">
      <w:pPr>
        <w:spacing w:after="60"/>
      </w:pPr>
      <w:r w:rsidRPr="00351816">
        <w:rPr>
          <w:lang w:val="en-US"/>
        </w:rPr>
        <w:t>The three bears were arguing.</w:t>
      </w:r>
    </w:p>
    <w:p w:rsidR="00351816" w:rsidRDefault="00351816" w:rsidP="00351816">
      <w:pPr>
        <w:spacing w:after="240"/>
        <w:rPr>
          <w:lang w:val="en-US"/>
        </w:rPr>
      </w:pPr>
      <w:r w:rsidRPr="00351816">
        <w:rPr>
          <w:lang w:val="en-US"/>
        </w:rPr>
        <w:t>They can’t decide whose porridge has most energy in its thermal store.</w:t>
      </w:r>
    </w:p>
    <w:p w:rsidR="00351816" w:rsidRPr="00351816" w:rsidRDefault="00351816" w:rsidP="00351816">
      <w:pPr>
        <w:spacing w:after="240"/>
      </w:pPr>
    </w:p>
    <w:p w:rsidR="001E159E" w:rsidRPr="00201AC2" w:rsidRDefault="00351816" w:rsidP="001E159E">
      <w:pPr>
        <w:spacing w:after="240"/>
        <w:rPr>
          <w:szCs w:val="18"/>
        </w:rPr>
      </w:pPr>
      <w:r>
        <w:rPr>
          <w:noProof/>
          <w:szCs w:val="18"/>
          <w:lang w:eastAsia="en-GB"/>
        </w:rPr>
        <w:drawing>
          <wp:inline distT="0" distB="0" distL="0" distR="0" wp14:anchorId="2A7091AB">
            <wp:extent cx="5486464" cy="2114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1211" cy="2116380"/>
                    </a:xfrm>
                    <a:prstGeom prst="rect">
                      <a:avLst/>
                    </a:prstGeom>
                    <a:noFill/>
                  </pic:spPr>
                </pic:pic>
              </a:graphicData>
            </a:graphic>
          </wp:inline>
        </w:drawing>
      </w:r>
    </w:p>
    <w:p w:rsidR="00351816" w:rsidRDefault="00351816" w:rsidP="001E159E">
      <w:pPr>
        <w:spacing w:after="240"/>
        <w:rPr>
          <w:szCs w:val="18"/>
          <w:highlight w:val="yellow"/>
          <w:lang w:val="en-US"/>
        </w:rPr>
      </w:pPr>
    </w:p>
    <w:p w:rsidR="00351816" w:rsidRPr="00351816" w:rsidRDefault="00351816" w:rsidP="00351816">
      <w:pPr>
        <w:spacing w:after="60"/>
        <w:rPr>
          <w:sz w:val="28"/>
          <w:szCs w:val="28"/>
        </w:rPr>
      </w:pPr>
      <w:r w:rsidRPr="00351816">
        <w:rPr>
          <w:sz w:val="28"/>
          <w:szCs w:val="28"/>
          <w:lang w:val="en-US"/>
        </w:rPr>
        <w:t>Read each statement about the bears’ porridge?</w:t>
      </w:r>
    </w:p>
    <w:p w:rsidR="00351816" w:rsidRPr="00351816" w:rsidRDefault="00351816" w:rsidP="00351816">
      <w:pPr>
        <w:spacing w:after="180"/>
        <w:rPr>
          <w:sz w:val="28"/>
          <w:szCs w:val="28"/>
        </w:rPr>
      </w:pPr>
      <w:r w:rsidRPr="00351816">
        <w:rPr>
          <w:sz w:val="28"/>
          <w:szCs w:val="28"/>
          <w:lang w:val="en-US"/>
        </w:rPr>
        <w:t>What do you think about each one?</w:t>
      </w:r>
    </w:p>
    <w:p w:rsidR="001E159E" w:rsidRPr="001B2F96" w:rsidRDefault="001E159E" w:rsidP="00351816">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351816" w:rsidP="00677EDD">
            <w:pPr>
              <w:tabs>
                <w:tab w:val="right" w:leader="dot" w:pos="8680"/>
              </w:tabs>
              <w:jc w:val="center"/>
              <w:rPr>
                <w:rFonts w:eastAsia="Times New Roman" w:cs="Times New Roman"/>
                <w:lang w:eastAsia="en-GB"/>
              </w:rPr>
            </w:pPr>
            <w:r>
              <w:rPr>
                <w:rFonts w:eastAsia="Times New Roman" w:cs="Times New Roman"/>
                <w:lang w:eastAsia="en-GB"/>
              </w:rPr>
              <w:t>Statement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351816" w:rsidRDefault="00351816" w:rsidP="00677EDD">
            <w:pPr>
              <w:tabs>
                <w:tab w:val="right" w:leader="dot" w:pos="8680"/>
              </w:tabs>
              <w:rPr>
                <w:rFonts w:eastAsia="Times New Roman" w:cs="Times New Roman"/>
                <w:lang w:eastAsia="en-GB"/>
              </w:rPr>
            </w:pPr>
            <w:r w:rsidRPr="00351816">
              <w:rPr>
                <w:rFonts w:eastAsia="Times New Roman" w:cs="Times New Roman"/>
                <w:lang w:eastAsia="en-GB"/>
              </w:rPr>
              <w:t>Daddy Bear has the most energy in his porridge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351816" w:rsidRDefault="00351816" w:rsidP="00677EDD">
            <w:pPr>
              <w:tabs>
                <w:tab w:val="right" w:leader="dot" w:pos="8680"/>
              </w:tabs>
              <w:rPr>
                <w:rFonts w:eastAsia="Times New Roman" w:cs="Times New Roman"/>
                <w:lang w:eastAsia="en-GB"/>
              </w:rPr>
            </w:pPr>
            <w:r w:rsidRPr="00351816">
              <w:rPr>
                <w:rFonts w:eastAsia="Times New Roman" w:cs="Times New Roman"/>
                <w:lang w:eastAsia="en-GB"/>
              </w:rPr>
              <w:t>Mummy Bear has more spoonfuls of porridge than Baby Bear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351816" w:rsidRDefault="00351816" w:rsidP="00677EDD">
            <w:pPr>
              <w:tabs>
                <w:tab w:val="right" w:leader="dot" w:pos="8680"/>
              </w:tabs>
              <w:rPr>
                <w:rFonts w:eastAsia="Times New Roman" w:cs="Times New Roman"/>
                <w:lang w:eastAsia="en-GB"/>
              </w:rPr>
            </w:pPr>
            <w:r w:rsidRPr="00351816">
              <w:rPr>
                <w:rFonts w:eastAsia="Times New Roman" w:cs="Times New Roman"/>
                <w:lang w:eastAsia="en-GB"/>
              </w:rPr>
              <w:t>One spoonful of Mummy Bear’s porridge has more energy than one spoonful of Daddy Bear’s porridge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351816" w:rsidRDefault="00351816" w:rsidP="00677EDD">
            <w:pPr>
              <w:tabs>
                <w:tab w:val="right" w:leader="dot" w:pos="8680"/>
              </w:tabs>
              <w:rPr>
                <w:rFonts w:eastAsia="Times New Roman" w:cs="Times New Roman"/>
                <w:lang w:eastAsia="en-GB"/>
              </w:rPr>
            </w:pPr>
            <w:r w:rsidRPr="00351816">
              <w:rPr>
                <w:rFonts w:eastAsia="Times New Roman" w:cs="Times New Roman"/>
                <w:lang w:eastAsia="en-GB"/>
              </w:rPr>
              <w:t>Mummy Bear has more energy in her porridge than Baby Bear</w:t>
            </w:r>
            <w:r w:rsidR="00D13A5A">
              <w:rPr>
                <w:rFonts w:eastAsia="Times New Roman" w:cs="Times New Roman"/>
                <w:lang w:eastAsia="en-GB"/>
              </w:rPr>
              <w:t xml:space="preserv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82282" w:rsidRPr="006F3279" w:rsidRDefault="00982282" w:rsidP="0098228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sidRPr="002E4EF7">
        <w:rPr>
          <w:i/>
          <w:sz w:val="18"/>
          <w:szCs w:val="18"/>
        </w:rPr>
        <w:t>PMA1.</w:t>
      </w:r>
      <w:r w:rsidR="000C6B97">
        <w:rPr>
          <w:i/>
          <w:sz w:val="18"/>
          <w:szCs w:val="18"/>
        </w:rPr>
        <w:t>4</w:t>
      </w:r>
      <w:r w:rsidRPr="00CA4B46">
        <w:rPr>
          <w:i/>
          <w:sz w:val="18"/>
          <w:szCs w:val="18"/>
        </w:rPr>
        <w:t xml:space="preserve">: </w:t>
      </w:r>
      <w:r>
        <w:rPr>
          <w:i/>
          <w:sz w:val="18"/>
          <w:szCs w:val="18"/>
        </w:rPr>
        <w:t>Thermal store of energy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C21D4" w:rsidP="006F3279">
            <w:pPr>
              <w:spacing w:after="60"/>
              <w:ind w:left="1304"/>
              <w:rPr>
                <w:b/>
                <w:sz w:val="40"/>
                <w:szCs w:val="40"/>
              </w:rPr>
            </w:pPr>
            <w:r>
              <w:rPr>
                <w:b/>
                <w:sz w:val="40"/>
                <w:szCs w:val="40"/>
              </w:rPr>
              <w:t>Three bears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C6B97" w:rsidP="0007651D">
            <w:pPr>
              <w:spacing w:before="60" w:after="60"/>
            </w:pPr>
            <w:r>
              <w:t>Each different</w:t>
            </w:r>
            <w:r w:rsidR="009D0E7C" w:rsidRPr="00EC10FD">
              <w:t xml:space="preserve"> material will have mor</w:t>
            </w:r>
            <w:r w:rsidR="001F3984">
              <w:t>e energy in its thermal store</w:t>
            </w:r>
            <w:r w:rsidR="009D0E7C" w:rsidRPr="00EC10FD">
              <w:t xml:space="preserve"> if either its temperature or mass is increased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7D149F" w:rsidRDefault="00351816" w:rsidP="007D149F">
            <w:pPr>
              <w:spacing w:before="60" w:after="60"/>
              <w:rPr>
                <w:b/>
              </w:rPr>
            </w:pPr>
            <w:r w:rsidRPr="00351816">
              <w:t>Explain the difference between energy (in a thermal store) and temperature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D149F"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51816" w:rsidP="00C15DAC">
            <w:pPr>
              <w:spacing w:before="60" w:after="60"/>
            </w:pPr>
            <w:r w:rsidRPr="00351816">
              <w:t>Thermal store</w:t>
            </w:r>
            <w:r w:rsidR="00C15DAC">
              <w:t xml:space="preserve"> of energy</w:t>
            </w:r>
            <w:r w:rsidRPr="00351816">
              <w:t>, temperature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06A8A" w:rsidRDefault="00706A8A" w:rsidP="00706A8A">
      <w:pPr>
        <w:spacing w:after="180"/>
      </w:pPr>
      <w:r>
        <w:t xml:space="preserve">Most students correctly understand that raising the temperature of a particular object also increases the energy in its thermal store. However, fewer than half of 11- to 14-year-olds understand that, when they are at the same temperature, a larger mass of a material contains more energy in its thermal store than a smaller mass of the same material. It is common for students to think that an object at a higher temperature has more energy in its thermal store than an object at a lower temperature, even when the hotter object has a much smaller mass. </w:t>
      </w:r>
      <w:r w:rsidR="00A70EEC">
        <w:fldChar w:fldCharType="begin"/>
      </w:r>
      <w:r w:rsidR="00A70EEC">
        <w:instrText xml:space="preserve"> ADDIN EN.CITE &lt;EndNote&gt;&lt;Cite&gt;&lt;Author&gt;Gonen&lt;/Author&gt;&lt;Year&gt;2010&lt;/Year&gt;&lt;IDText&gt;A cross age study on the understanding of heat and temperature&lt;/IDText&gt;&lt;DisplayText&gt;(Gonen and Kocakaya, 2010)&lt;/DisplayText&gt;&lt;record&gt;&lt;titles&gt;&lt;title&gt;A cross age study on the understanding of heat and temperature&lt;/title&gt;&lt;secondary-title&gt;Eurasian Journal of Physics and Chemistry Education&lt;/secondary-title&gt;&lt;/titles&gt;&lt;pages&gt;1-15&lt;/pages&gt;&lt;contributors&gt;&lt;authors&gt;&lt;author&gt;Gonen, S&lt;/author&gt;&lt;author&gt;Kocakaya, S&lt;/author&gt;&lt;/authors&gt;&lt;/contributors&gt;&lt;added-date format="utc"&gt;1544087984&lt;/added-date&gt;&lt;ref-type name="Journal Article"&gt;17&lt;/ref-type&gt;&lt;dates&gt;&lt;year&gt;2010&lt;/year&gt;&lt;/dates&gt;&lt;rec-number&gt;72&lt;/rec-number&gt;&lt;last-updated-date format="utc"&gt;1544088985&lt;/last-updated-date&gt;&lt;volume&gt;2(1)&lt;/volume&gt;&lt;/record&gt;&lt;/Cite&gt;&lt;/EndNote&gt;</w:instrText>
      </w:r>
      <w:r w:rsidR="00A70EEC">
        <w:fldChar w:fldCharType="separate"/>
      </w:r>
      <w:r w:rsidR="00A70EEC">
        <w:rPr>
          <w:noProof/>
        </w:rPr>
        <w:t>(Gonen and Kocakaya, 2010)</w:t>
      </w:r>
      <w:r w:rsidR="00A70EEC">
        <w:fldChar w:fldCharType="end"/>
      </w:r>
    </w:p>
    <w:p w:rsidR="007606D6" w:rsidRDefault="007606D6" w:rsidP="007606D6">
      <w:pPr>
        <w:spacing w:after="180"/>
      </w:pPr>
      <w:r>
        <w:t xml:space="preserve">It has been found that about a quarter of students aged 10-16 do not distinguish between temperature and energy in a thermal store. They often have the misunderstanding that temperature is a means of measuring energy in a thermal store.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MTk5NDsgVGliZXJnaGllbiwgMTk4Myk8L0Rpc3BsYXlUZXh0PjxyZWNvcmQ+PGlzYm4+OTcwNDE1
MDk3NjU5PC9pc2JuPjx0aXRsZXM+PHRpdGxlPk1ha2luZyBTZW5zZSBvZiBTZWNvbmRhcnkgU2Np
ZW5jZTogUmVzZWFyY2ggaW50byBDaGlsZHJlbiZhcG9zO3MgSWRlYXM8L3RpdGxlPjwvdGl0bGVz
Pjxjb250cmlidXRvcnM+PGF1dGhvcnM+PGF1dGhvcj5Ecml2ZXIsIFJvc2FsaW5kPC9hdXRob3I+
PGF1dGhvcj5TcXVpcmVzLCBBbm48L2F1dGhvcj48YXV0aG9yPlJ1c2h3b3J0aCwgUGV0ZXI8L2F1
dGhvcj48YXV0aG9yPldvb2QtUm9iaW5zb24sIFZhbGVyaWU8L2F1dGhvcj48L2F1dGhvcnM+PC9j
b250cmlidXRvcnM+PGFkZGVkLWRhdGUgZm9ybWF0PSJ1dGMiPjE1Mjg5ODQ2ODQ8L2FkZGVkLWRh
dGU+PHB1Yi1sb2NhdGlvbj5Mb25kb24sIFVLPC9wdWItbG9jYXRpb24+PHJlZi10eXBlIG5hbWU9
IkJvb2siPjY8L3JlZi10eXBlPjxkYXRlcz48eWVhcj4xOTk0PC95ZWFyPjwvZGF0ZXM+PHJlYy1u
dW1iZXI+ODQwMzwvcmVjLW51bWJlcj48cHVibGlzaGVyPlJvdXRsZWRnZTwvcHVibGlzaGVyPjxs
YXN0LXVwZGF0ZWQtZGF0ZSBmb3JtYXQ9InV0YyI+MTUzMDEyMzMwNzwvbGFzdC11cGRhdGVkLWRh
dGU+PC9yZWNvcmQ+PC9DaXRlPjxDaXRlPjxBdXRob3I+VGliZXJnaGllbjwvQXV0aG9yPjxZZWFy
PjE5ODM8L1llYXI+PElEVGV4dD5Dcml0aWNhbCByZXZpZXcgb2YgdGhlIHJlc2VhcmNoIGFpbWVk
IGF0IGVsdWNpZGF0aW5nIHRoZSBzZW5zZSB0aGF0IHRoZSBub3Rpb25zIG9mIHRlbXBlcmF0dXJl
IGFuZCBoZWF0IGhhdmUgZm9yIHN0dWRlbnRzIGFnZWQgMTAgdG8gMTYgeWVhcnM8L0lEVGV4dD48
cmVjb3JkPjx0aXRsZXM+PHRpdGxlPkNyaXRpY2FsIHJldmlldyBvZiB0aGUgcmVzZWFyY2ggYWlt
ZWQgYXQgZWx1Y2lkYXRpbmcgdGhlIHNlbnNlIHRoYXQgdGhlIG5vdGlvbnMgb2YgdGVtcGVyYXR1
cmUgYW5kIGhlYXQgaGF2ZSBmb3Igc3R1ZGVudHMgYWdlZCAxMCB0byAxNiB5ZWFyczwvdGl0bGU+
PHNlY29uZGFyeS10aXRsZT5SZXNlYXJjaCBvbiBQaHlzaWNzIEVkdWNhdGlvbjwvc2Vjb25kYXJ5
LXRpdGxlPjwvdGl0bGVzPjxwYWdlcz43NS05MDwvcGFnZXM+PGNvbnRyaWJ1dG9ycz48YXV0aG9y
cz48YXV0aG9yPlRpYmVyZ2hpZW4sIEE8L2F1dGhvcj48L2F1dGhvcnM+PC9jb250cmlidXRvcnM+
PGFkZGVkLWRhdGUgZm9ybWF0PSJ1dGMiPjE1NDQwOTIyNDE8L2FkZGVkLWRhdGU+PHJlZi10eXBl
IG5hbWU9IkpvdXJuYWwgQXJ0aWNsZSI+MTc8L3JlZi10eXBlPjxkYXRlcz48eWVhcj4xOTgzPC95
ZWFyPjwvZGF0ZXM+PHJlYy1udW1iZXI+NzQ8L3JlYy1udW1iZXI+PGxhc3QtdXBkYXRlZC1kYXRl
IGZvcm1hdD0idXRjIj4xNTQ0MDkyNTIxPC9sYXN0LXVwZGF0ZWQtZGF0ZT48dm9sdW1lPlByb2Nl
ZGluZ3Mgb2YgdGhlIGZpcnN0IGludGVybmF0aW9uYWwgd29ya3Nob3AsIDI2IEp1bmUgLSAxMyBK
dWx5LCBMYSBMb25kZSBsZXMgTWF1cmVzLCBGcmFuY2UsIEVkaXRpb25zZHUgQ2VudHJlIE5hdGlv
bmFsIGRlIGxhIFJlY2hlcmNoZSBTY2llbnRpZmlxdWUsIFBhcmlzLCAxOTg0PC92b2x1bWU+PC9y
ZWNvcmQ+PC9DaXRlPjxDaXRlPjxBdXRob3I+RHJpdmVyPC9BdXRob3I+PFllYXI+MTk5NDwvWWVh
cj48SURUZXh0Pk1ha2luZyBTZW5zZSBvZiBTZWNvbmRhcnkgU2NpZW5jZTogUmVzZWFyY2ggaW50
byBDaGlsZHJlbiZhcG9zO3MgSWRlYXM8L0lEVGV4dD48cmVjb3JkPjxpc2JuPjk3MDQxNTA5NzY1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cmVjb3JkPjwvQ2l0ZT48Q2l0ZT48QXV0aG9yPkRyaXZlcjwvQXV0aG9yPjxZZWFyPjE5OTQ8L1ll
YXI+PElEVGV4dD5NYWtpbmcgU2Vuc2Ugb2YgU2Vjb25kYXJ5IFNjaWVuY2U6IFJlc2VhcmNoIGlu
dG8gQ2hpbGRyZW4mYXBvcztzIElkZWFzPC9JRFRleHQ+PHJlY29yZD48aXNibj45NzA0MTUwOTc2
NTk8L2lzYm4+PHRpdGxlcz48dGl0bGU+TWFraW5nIFNlbnNlIG9mIFNlY29uZGFyeSBTY2llbmNl
OiBSZXNlYXJjaCBpbnRvIENoaWxkcmVuJmFwb3M7cyBJZGVhczwvdGl0bGU+PC90aXRsZXM+PGNv
bnRyaWJ1dG9ycz48YXV0aG9ycz48YXV0aG9yPkRyaXZlciwgUm9zYWxpbmQ8L2F1dGhvcj48YXV0
aG9yPlNxdWlyZXMsIEFubjwvYXV0aG9yPjxhdXRob3I+UnVzaHdvcnRoLCBQZXRlcjwvYXV0aG9y
PjxhdXRob3I+V29vZC1Sb2JpbnNvbiwgVmFsZXJpZTwvYXV0aG9yPjwvYXV0aG9ycz48L2NvbnRy
aWJ1dG9ycz48YWRkZWQtZGF0ZSBmb3JtYXQ9InV0YyI+MTUyODk4NDY4NDwvYWRkZWQtZGF0ZT48
cHViLWxvY2F0aW9uPkxvbmRvbiwgVUs8L3B1Yi1sb2NhdGlvbj48cmVmLXR5cGUgbmFtZT0iQm9v
ayI+NjwvcmVmLXR5cGU+PGRhdGVzPjx5ZWFyPjE5OTQ8L3llYXI+PC9kYXRlcz48cmVjLW51bWJl
cj44NDAzPC9yZWMtbnVtYmVyPjxwdWJsaXNoZXI+Um91dGxlZGdlPC9wdWJsaXNoZXI+PGxhc3Qt
dXBkYXRlZC1kYXRlIGZvcm1hdD0idXRjIj4xNTMwMTIzMzA3PC9sYXN0LXVwZGF0ZWQtZGF0ZT48
L3JlY29yZD48L0NpdGU+PC9FbmROb3RlPn==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MTk5NDsgVGliZXJnaGllbiwgMTk4Myk8L0Rpc3BsYXlUZXh0PjxyZWNvcmQ+PGlzYm4+OTcwNDE1
MDk3NjU5PC9pc2JuPjx0aXRsZXM+PHRpdGxlPk1ha2luZyBTZW5zZSBvZiBTZWNvbmRhcnkgU2Np
ZW5jZTogUmVzZWFyY2ggaW50byBDaGlsZHJlbiZhcG9zO3MgSWRlYXM8L3RpdGxlPjwvdGl0bGVz
Pjxjb250cmlidXRvcnM+PGF1dGhvcnM+PGF1dGhvcj5Ecml2ZXIsIFJvc2FsaW5kPC9hdXRob3I+
PGF1dGhvcj5TcXVpcmVzLCBBbm48L2F1dGhvcj48YXV0aG9yPlJ1c2h3b3J0aCwgUGV0ZXI8L2F1
dGhvcj48YXV0aG9yPldvb2QtUm9iaW5zb24sIFZhbGVyaWU8L2F1dGhvcj48L2F1dGhvcnM+PC9j
b250cmlidXRvcnM+PGFkZGVkLWRhdGUgZm9ybWF0PSJ1dGMiPjE1Mjg5ODQ2ODQ8L2FkZGVkLWRh
dGU+PHB1Yi1sb2NhdGlvbj5Mb25kb24sIFVLPC9wdWItbG9jYXRpb24+PHJlZi10eXBlIG5hbWU9
IkJvb2siPjY8L3JlZi10eXBlPjxkYXRlcz48eWVhcj4xOTk0PC95ZWFyPjwvZGF0ZXM+PHJlYy1u
dW1iZXI+ODQwMzwvcmVjLW51bWJlcj48cHVibGlzaGVyPlJvdXRsZWRnZTwvcHVibGlzaGVyPjxs
YXN0LXVwZGF0ZWQtZGF0ZSBmb3JtYXQ9InV0YyI+MTUzMDEyMzMwNzwvbGFzdC11cGRhdGVkLWRh
dGU+PC9yZWNvcmQ+PC9DaXRlPjxDaXRlPjxBdXRob3I+VGliZXJnaGllbjwvQXV0aG9yPjxZZWFy
PjE5ODM8L1llYXI+PElEVGV4dD5Dcml0aWNhbCByZXZpZXcgb2YgdGhlIHJlc2VhcmNoIGFpbWVk
IGF0IGVsdWNpZGF0aW5nIHRoZSBzZW5zZSB0aGF0IHRoZSBub3Rpb25zIG9mIHRlbXBlcmF0dXJl
IGFuZCBoZWF0IGhhdmUgZm9yIHN0dWRlbnRzIGFnZWQgMTAgdG8gMTYgeWVhcnM8L0lEVGV4dD48
cmVjb3JkPjx0aXRsZXM+PHRpdGxlPkNyaXRpY2FsIHJldmlldyBvZiB0aGUgcmVzZWFyY2ggYWlt
ZWQgYXQgZWx1Y2lkYXRpbmcgdGhlIHNlbnNlIHRoYXQgdGhlIG5vdGlvbnMgb2YgdGVtcGVyYXR1
cmUgYW5kIGhlYXQgaGF2ZSBmb3Igc3R1ZGVudHMgYWdlZCAxMCB0byAxNiB5ZWFyczwvdGl0bGU+
PHNlY29uZGFyeS10aXRsZT5SZXNlYXJjaCBvbiBQaHlzaWNzIEVkdWNhdGlvbjwvc2Vjb25kYXJ5
LXRpdGxlPjwvdGl0bGVzPjxwYWdlcz43NS05MDwvcGFnZXM+PGNvbnRyaWJ1dG9ycz48YXV0aG9y
cz48YXV0aG9yPlRpYmVyZ2hpZW4sIEE8L2F1dGhvcj48L2F1dGhvcnM+PC9jb250cmlidXRvcnM+
PGFkZGVkLWRhdGUgZm9ybWF0PSJ1dGMiPjE1NDQwOTIyNDE8L2FkZGVkLWRhdGU+PHJlZi10eXBl
IG5hbWU9IkpvdXJuYWwgQXJ0aWNsZSI+MTc8L3JlZi10eXBlPjxkYXRlcz48eWVhcj4xOTgzPC95
ZWFyPjwvZGF0ZXM+PHJlYy1udW1iZXI+NzQ8L3JlYy1udW1iZXI+PGxhc3QtdXBkYXRlZC1kYXRl
IGZvcm1hdD0idXRjIj4xNTQ0MDkyNTIxPC9sYXN0LXVwZGF0ZWQtZGF0ZT48dm9sdW1lPlByb2Nl
ZGluZ3Mgb2YgdGhlIGZpcnN0IGludGVybmF0aW9uYWwgd29ya3Nob3AsIDI2IEp1bmUgLSAxMyBK
dWx5LCBMYSBMb25kZSBsZXMgTWF1cmVzLCBGcmFuY2UsIEVkaXRpb25zZHUgQ2VudHJlIE5hdGlv
bmFsIGRlIGxhIFJlY2hlcmNoZSBTY2llbnRpZmlxdWUsIFBhcmlzLCAxOTg0PC92b2x1bWU+PC9y
ZWNvcmQ+PC9DaXRlPjxDaXRlPjxBdXRob3I+RHJpdmVyPC9BdXRob3I+PFllYXI+MTk5NDwvWWVh
cj48SURUZXh0Pk1ha2luZyBTZW5zZSBvZiBTZWNvbmRhcnkgU2NpZW5jZTogUmVzZWFyY2ggaW50
byBDaGlsZHJlbiZhcG9zO3MgSWRlYXM8L0lEVGV4dD48cmVjb3JkPjxpc2JuPjk3MDQxNTA5NzY1
OTwvaXNibj48dGl0bGVzPjx0aXRsZT5NYWtpbmcgU2Vuc2Ugb2YgU2Vjb25kYXJ5IFNjaWVuY2U6
IFJlc2VhcmNoIGludG8gQ2hpbGRyZW4mYXBvcztzIElkZWFzPC90aXRsZT48L3RpdGxlcz48Y29u
dHJpYnV0b3JzPjxhdXRob3JzPjxhdXRob3I+RHJpdmVyLCBSb3NhbGluZDwvYXV0aG9yPjxhdXRo
b3I+U3F1aXJlcywgQW5uPC9hdXRob3I+PGF1dGhvcj5SdXNod29ydGgsIFBldGVyPC9hdXRob3I+
PGF1dGhvcj5Xb29kLVJvYmluc29uLCBWYWxlcmllPC9hdXRob3I+PC9hdXRob3JzPjwvY29udHJp
YnV0b3JzPjxhZGRlZC1kYXRlIGZvcm1hdD0idXRjIj4xNTI4OTg0Njg0PC9hZGRlZC1kYXRlPjxw
dWItbG9jYXRpb24+TG9uZG9uLCBVSzwvcHViLWxvY2F0aW9uPjxyZWYtdHlwZSBuYW1lPSJCb29r
Ij42PC9yZWYtdHlwZT48ZGF0ZXM+PHllYXI+MTk5NDwveWVhcj48L2RhdGVzPjxyZWMtbnVtYmVy
Pjg0MDM8L3JlYy1udW1iZXI+PHB1Ymxpc2hlcj5Sb3V0bGVkZ2U8L3B1Ymxpc2hlcj48bGFzdC11
cGRhdGVkLWRhdGUgZm9ybWF0PSJ1dGMiPjE1MzAxMjMzMDc8L2xhc3QtdXBkYXRlZC1kYXRlPjwv
cmVjb3JkPjwvQ2l0ZT48Q2l0ZT48QXV0aG9yPkRyaXZlcjwvQXV0aG9yPjxZZWFyPjE5OTQ8L1ll
YXI+PElEVGV4dD5NYWtpbmcgU2Vuc2Ugb2YgU2Vjb25kYXJ5IFNjaWVuY2U6IFJlc2VhcmNoIGlu
dG8gQ2hpbGRyZW4mYXBvcztzIElkZWFzPC9JRFRleHQ+PHJlY29yZD48aXNibj45NzA0MTUwOTc2
NTk8L2lzYm4+PHRpdGxlcz48dGl0bGU+TWFraW5nIFNlbnNlIG9mIFNlY29uZGFyeSBTY2llbmNl
OiBSZXNlYXJjaCBpbnRvIENoaWxkcmVuJmFwb3M7cyBJZGVhczwvdGl0bGU+PC90aXRsZXM+PGNv
bnRyaWJ1dG9ycz48YXV0aG9ycz48YXV0aG9yPkRyaXZlciwgUm9zYWxpbmQ8L2F1dGhvcj48YXV0
aG9yPlNxdWlyZXMsIEFubjwvYXV0aG9yPjxhdXRob3I+UnVzaHdvcnRoLCBQZXRlcjwvYXV0aG9y
PjxhdXRob3I+V29vZC1Sb2JpbnNvbiwgVmFsZXJpZTwvYXV0aG9yPjwvYXV0aG9ycz48L2NvbnRy
aWJ1dG9ycz48YWRkZWQtZGF0ZSBmb3JtYXQ9InV0YyI+MTUyODk4NDY4NDwvYWRkZWQtZGF0ZT48
cHViLWxvY2F0aW9uPkxvbmRvbiwgVUs8L3B1Yi1sb2NhdGlvbj48cmVmLXR5cGUgbmFtZT0iQm9v
ayI+NjwvcmVmLXR5cGU+PGRhdGVzPjx5ZWFyPjE5OTQ8L3llYXI+PC9kYXRlcz48cmVjLW51bWJl
cj44NDAzPC9yZWMtbnVtYmVyPjxwdWJsaXNoZXI+Um91dGxlZGdlPC9wdWJsaXNoZXI+PGxhc3Qt
dXBkYXRlZC1kYXRlIGZvcm1hdD0idXRjIj4xNTMwMTIzMzA3PC9sYXN0LXVwZGF0ZWQtZGF0ZT48
L3JlY29yZD48L0NpdGU+PC9FbmROb3RlPn==
</w:fldData>
        </w:fldChar>
      </w:r>
      <w:r>
        <w:instrText xml:space="preserve"> ADDIN EN.CITE.DATA </w:instrText>
      </w:r>
      <w:r>
        <w:fldChar w:fldCharType="end"/>
      </w:r>
      <w:r>
        <w:fldChar w:fldCharType="separate"/>
      </w:r>
      <w:r>
        <w:rPr>
          <w:noProof/>
        </w:rPr>
        <w:t>(Driver et al., 1994; Tiberghien, 1983)</w:t>
      </w:r>
      <w:r>
        <w:fldChar w:fldCharType="end"/>
      </w:r>
    </w:p>
    <w:p w:rsidR="00706A8A" w:rsidRDefault="00706A8A" w:rsidP="00706A8A">
      <w:pPr>
        <w:spacing w:after="180"/>
      </w:pPr>
      <w:r>
        <w:t>This question investigates students</w:t>
      </w:r>
      <w:r w:rsidR="00F97EF2">
        <w:t xml:space="preserve">’ understanding of how both temperature and mass need to be taken into account in order to </w:t>
      </w:r>
      <w:r>
        <w:t>estimate the amount of energy in a thermal store.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7B7999" w:rsidRDefault="007B7999">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706A8A" w:rsidP="00BF6C8A">
      <w:pPr>
        <w:spacing w:after="180"/>
      </w:pPr>
      <w:r>
        <w:t>Answers A and B are correct.</w:t>
      </w:r>
    </w:p>
    <w:p w:rsidR="00706A8A" w:rsidRDefault="00706A8A" w:rsidP="00BF6C8A">
      <w:pPr>
        <w:spacing w:after="180"/>
      </w:pPr>
      <w:r>
        <w:t>C is wrong.</w:t>
      </w:r>
    </w:p>
    <w:p w:rsidR="00E442F4" w:rsidRDefault="00E442F4" w:rsidP="00BF6C8A">
      <w:pPr>
        <w:spacing w:after="180"/>
      </w:pPr>
      <w:r>
        <w:t xml:space="preserve">D is correct, but ‘you can’t tell’ is </w:t>
      </w:r>
      <w:r w:rsidR="00E94926">
        <w:t>equally</w:t>
      </w:r>
      <w:r>
        <w:t xml:space="preserve"> acceptable.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F79D4" w:rsidP="00A01222">
      <w:pPr>
        <w:spacing w:after="180"/>
      </w:pPr>
      <w:r w:rsidRPr="008F79D4">
        <w:t xml:space="preserve">Daddy </w:t>
      </w:r>
      <w:r w:rsidR="00A75C20">
        <w:t>B</w:t>
      </w:r>
      <w:r w:rsidRPr="008F79D4">
        <w:t xml:space="preserve">ear has </w:t>
      </w:r>
      <w:r>
        <w:t>both the greatest amount of porridge and porridge at the highest temperature.</w:t>
      </w:r>
    </w:p>
    <w:p w:rsidR="008F79D4" w:rsidRDefault="008F79D4" w:rsidP="00A01222">
      <w:pPr>
        <w:spacing w:after="180"/>
      </w:pPr>
      <w:r>
        <w:t xml:space="preserve">Mummy </w:t>
      </w:r>
      <w:r w:rsidR="00A75C20">
        <w:t>B</w:t>
      </w:r>
      <w:r>
        <w:t xml:space="preserve">ear has the porridge at the coldest temperature. </w:t>
      </w:r>
      <w:r w:rsidR="00C50DEA">
        <w:t>H</w:t>
      </w:r>
      <w:r>
        <w:t>ers will have the least energy in the thermal store</w:t>
      </w:r>
      <w:r w:rsidR="00C50DEA" w:rsidRPr="00C50DEA">
        <w:t xml:space="preserve"> </w:t>
      </w:r>
      <w:r w:rsidR="00C50DEA">
        <w:t>when equal amounts are compared</w:t>
      </w:r>
      <w:r>
        <w:t xml:space="preserve">. </w:t>
      </w:r>
    </w:p>
    <w:p w:rsidR="008F79D4" w:rsidRPr="008F79D4" w:rsidRDefault="008F79D4" w:rsidP="00A01222">
      <w:pPr>
        <w:spacing w:after="180"/>
      </w:pPr>
      <w:r>
        <w:t xml:space="preserve">Baby </w:t>
      </w:r>
      <w:r w:rsidR="0088378E">
        <w:t>B</w:t>
      </w:r>
      <w:r>
        <w:t xml:space="preserve">ear has porridge at a higher temperature than Mummy Bear, but less of it. Spoonful by spoonful his has </w:t>
      </w:r>
      <w:r w:rsidR="003E1606">
        <w:t xml:space="preserve">more </w:t>
      </w:r>
      <w:r>
        <w:t xml:space="preserve">energy, but Mummy Bear has more spoonfuls to add to </w:t>
      </w:r>
      <w:r w:rsidR="00A70EEC">
        <w:t>work out</w:t>
      </w:r>
      <w:r>
        <w:t xml:space="preserve"> the total amount of energy in the thermal store of her porridge. Who has the most energy is uncertain, although it is likely that Mummy Bear has the most because she has a lot more porridge, and its temperature is just a little bit lower.</w:t>
      </w:r>
      <w:r w:rsidR="00E94926">
        <w:t xml:space="preserve"> (For the good mathematician who understands the Kelvin temperature scale: Mummy Bear has roughly twice the mass of porridge and its temperature is about 5% lower than Baby Bear’s)</w:t>
      </w:r>
    </w:p>
    <w:p w:rsidR="00A01222" w:rsidRPr="00A70EEC" w:rsidRDefault="00A01222" w:rsidP="00A01222">
      <w:pPr>
        <w:spacing w:after="180"/>
      </w:pPr>
      <w:r w:rsidRPr="004F039C">
        <w:t xml:space="preserve">If students have </w:t>
      </w:r>
      <w:r w:rsidR="004B1C32">
        <w:t>misunderstanding</w:t>
      </w:r>
      <w:r w:rsidRPr="004F039C">
        <w:t xml:space="preserve">s about </w:t>
      </w:r>
      <w:r w:rsidR="00A70EEC">
        <w:t xml:space="preserve">how the amount of energy in a thermal store depends on both </w:t>
      </w:r>
      <w:r w:rsidR="00A70EEC" w:rsidRPr="00A70EEC">
        <w:t>the temperature and the mass of substance</w:t>
      </w:r>
      <w:r w:rsidRPr="00A70EEC">
        <w:t xml:space="preserve">, </w:t>
      </w:r>
      <w:r w:rsidR="00A70EEC" w:rsidRPr="00A70EEC">
        <w:t>it can help to use a model to demonstrate how this works.</w:t>
      </w:r>
      <w:r w:rsidRPr="00A70EEC">
        <w:t xml:space="preserve"> The following BEST ‘response </w:t>
      </w:r>
      <w:r w:rsidR="00F2483A" w:rsidRPr="00A70EEC">
        <w:t>activit</w:t>
      </w:r>
      <w:r w:rsidR="00A70EEC" w:rsidRPr="00A70EEC">
        <w:t>y</w:t>
      </w:r>
      <w:r w:rsidRPr="00A70EEC">
        <w:t xml:space="preserve">’ could be used </w:t>
      </w:r>
      <w:r w:rsidR="00A70EEC" w:rsidRPr="00A70EEC">
        <w:t xml:space="preserve">to do this, </w:t>
      </w:r>
      <w:r w:rsidRPr="00A70EEC">
        <w:t>in follow-up to this diagnostic question:</w:t>
      </w:r>
    </w:p>
    <w:p w:rsidR="00A01222" w:rsidRPr="00A70EEC" w:rsidRDefault="00A01222" w:rsidP="00A01222">
      <w:pPr>
        <w:pStyle w:val="ListParagraph"/>
        <w:numPr>
          <w:ilvl w:val="0"/>
          <w:numId w:val="1"/>
        </w:numPr>
        <w:spacing w:after="180"/>
      </w:pPr>
      <w:r w:rsidRPr="00A70EEC">
        <w:t xml:space="preserve">Response </w:t>
      </w:r>
      <w:r w:rsidR="00F2483A" w:rsidRPr="00A70EEC">
        <w:t>activity</w:t>
      </w:r>
      <w:r w:rsidRPr="00A70EEC">
        <w:t xml:space="preserve">: </w:t>
      </w:r>
      <w:r w:rsidR="00A70EEC" w:rsidRPr="00A70EEC">
        <w:t>Energy v temperature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A70EEC">
        <w:t>.</w:t>
      </w:r>
    </w:p>
    <w:p w:rsidR="00CC78A5" w:rsidRDefault="00D278E8" w:rsidP="00E172C6">
      <w:pPr>
        <w:spacing w:after="180"/>
      </w:pPr>
      <w:r w:rsidRPr="0045323E">
        <w:t xml:space="preserve">Images: </w:t>
      </w:r>
      <w:r w:rsidR="007D536F">
        <w:t>Peter Fairhurst (UYSEG)</w:t>
      </w:r>
      <w:r w:rsidR="00A70EEC">
        <w:t>.</w:t>
      </w:r>
    </w:p>
    <w:p w:rsidR="00A70EEC" w:rsidRDefault="003117F6" w:rsidP="00E24309">
      <w:pPr>
        <w:spacing w:after="180"/>
        <w:rPr>
          <w:b/>
          <w:color w:val="5F497A" w:themeColor="accent4" w:themeShade="BF"/>
          <w:sz w:val="24"/>
        </w:rPr>
      </w:pPr>
      <w:r w:rsidRPr="002C79AE">
        <w:rPr>
          <w:b/>
          <w:color w:val="5F497A" w:themeColor="accent4" w:themeShade="BF"/>
          <w:sz w:val="24"/>
        </w:rPr>
        <w:t>References</w:t>
      </w:r>
    </w:p>
    <w:p w:rsidR="007606D6" w:rsidRPr="007606D6" w:rsidRDefault="00A70EEC" w:rsidP="007606D6">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606D6" w:rsidRPr="007606D6">
        <w:t xml:space="preserve">Driver, R., et al. (1994). </w:t>
      </w:r>
      <w:r w:rsidR="007606D6" w:rsidRPr="007606D6">
        <w:rPr>
          <w:i/>
        </w:rPr>
        <w:t xml:space="preserve">Making Sense of Secondary Science: Research into Children's Ideas, </w:t>
      </w:r>
      <w:r w:rsidR="007606D6" w:rsidRPr="007606D6">
        <w:t>London, UK: Routledge.</w:t>
      </w:r>
    </w:p>
    <w:p w:rsidR="007606D6" w:rsidRPr="007606D6" w:rsidRDefault="007606D6" w:rsidP="007606D6">
      <w:pPr>
        <w:pStyle w:val="EndNoteBibliography"/>
        <w:spacing w:after="120"/>
      </w:pPr>
      <w:r w:rsidRPr="007606D6">
        <w:t xml:space="preserve">Gonen, S. and Kocakaya, S. (2010). A cross age study on the understanding of heat and temperature. </w:t>
      </w:r>
      <w:r w:rsidRPr="007606D6">
        <w:rPr>
          <w:i/>
        </w:rPr>
        <w:t>Eurasian Journal of Physics and Chemistry Education,</w:t>
      </w:r>
      <w:r w:rsidRPr="007606D6">
        <w:t xml:space="preserve"> 2(1)</w:t>
      </w:r>
      <w:r w:rsidRPr="007606D6">
        <w:rPr>
          <w:b/>
        </w:rPr>
        <w:t>,</w:t>
      </w:r>
      <w:r w:rsidRPr="007606D6">
        <w:t xml:space="preserve"> 1-15.</w:t>
      </w:r>
    </w:p>
    <w:p w:rsidR="007606D6" w:rsidRPr="007606D6" w:rsidRDefault="007606D6" w:rsidP="007606D6">
      <w:pPr>
        <w:pStyle w:val="EndNoteBibliography"/>
        <w:spacing w:after="120"/>
      </w:pPr>
      <w:r w:rsidRPr="007606D6">
        <w:t xml:space="preserve">Tiberghien, A. (1983). Critical review of the research aimed at elucidating the sense that the notions of temperature and heat have for students aged 10 to 16 years. </w:t>
      </w:r>
      <w:r w:rsidRPr="007606D6">
        <w:rPr>
          <w:i/>
        </w:rPr>
        <w:t>Research on Physics Education,</w:t>
      </w:r>
      <w:r w:rsidRPr="007606D6">
        <w:t xml:space="preserve"> Procedings of the first international workshop, 26 June - 13 July, La Londe les Maures, France, Editionsdu Centre National de la Recherche Scientifique, Paris, 1984</w:t>
      </w:r>
      <w:r w:rsidRPr="007606D6">
        <w:rPr>
          <w:b/>
        </w:rPr>
        <w:t>,</w:t>
      </w:r>
      <w:r w:rsidRPr="007606D6">
        <w:t xml:space="preserve"> 75-90.</w:t>
      </w:r>
    </w:p>
    <w:p w:rsidR="00B46FF9" w:rsidRDefault="00A70EEC" w:rsidP="007606D6">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80B" w:rsidRDefault="0078480B" w:rsidP="000B473B">
      <w:r>
        <w:separator/>
      </w:r>
    </w:p>
  </w:endnote>
  <w:endnote w:type="continuationSeparator" w:id="0">
    <w:p w:rsidR="0078480B" w:rsidRDefault="0078480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47A7A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D149F">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80B" w:rsidRDefault="0078480B" w:rsidP="000B473B">
      <w:r>
        <w:separator/>
      </w:r>
    </w:p>
  </w:footnote>
  <w:footnote w:type="continuationSeparator" w:id="0">
    <w:p w:rsidR="0078480B" w:rsidRDefault="0078480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9F453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A825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720FC4"/>
    <w:multiLevelType w:val="hybridMultilevel"/>
    <w:tmpl w:val="EC620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480B"/>
    <w:rsid w:val="00015578"/>
    <w:rsid w:val="00024731"/>
    <w:rsid w:val="00026DEC"/>
    <w:rsid w:val="000505CA"/>
    <w:rsid w:val="0007651D"/>
    <w:rsid w:val="0009089A"/>
    <w:rsid w:val="000947E2"/>
    <w:rsid w:val="00095E04"/>
    <w:rsid w:val="000A0D12"/>
    <w:rsid w:val="000B473B"/>
    <w:rsid w:val="000C6B97"/>
    <w:rsid w:val="000D0E89"/>
    <w:rsid w:val="000E2689"/>
    <w:rsid w:val="00142613"/>
    <w:rsid w:val="00144DA7"/>
    <w:rsid w:val="0015356E"/>
    <w:rsid w:val="00161D3F"/>
    <w:rsid w:val="001915D4"/>
    <w:rsid w:val="001A1FED"/>
    <w:rsid w:val="001A40E2"/>
    <w:rsid w:val="001C4805"/>
    <w:rsid w:val="001E159E"/>
    <w:rsid w:val="001F3984"/>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47826"/>
    <w:rsid w:val="00351816"/>
    <w:rsid w:val="003533B8"/>
    <w:rsid w:val="003752BE"/>
    <w:rsid w:val="003A346A"/>
    <w:rsid w:val="003B2917"/>
    <w:rsid w:val="003B541B"/>
    <w:rsid w:val="003E1606"/>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06A8A"/>
    <w:rsid w:val="00722F9A"/>
    <w:rsid w:val="00754539"/>
    <w:rsid w:val="007606D6"/>
    <w:rsid w:val="0077646D"/>
    <w:rsid w:val="00781BC6"/>
    <w:rsid w:val="0078480B"/>
    <w:rsid w:val="007A3C86"/>
    <w:rsid w:val="007A683E"/>
    <w:rsid w:val="007A748B"/>
    <w:rsid w:val="007B18B8"/>
    <w:rsid w:val="007B7999"/>
    <w:rsid w:val="007C26E1"/>
    <w:rsid w:val="007D149F"/>
    <w:rsid w:val="007D1D65"/>
    <w:rsid w:val="007D536F"/>
    <w:rsid w:val="007E0A9E"/>
    <w:rsid w:val="007E5309"/>
    <w:rsid w:val="00800DE1"/>
    <w:rsid w:val="00813F47"/>
    <w:rsid w:val="008450D6"/>
    <w:rsid w:val="00856FCA"/>
    <w:rsid w:val="00873B8C"/>
    <w:rsid w:val="00880E3B"/>
    <w:rsid w:val="0088378E"/>
    <w:rsid w:val="008A405F"/>
    <w:rsid w:val="008C21D4"/>
    <w:rsid w:val="008C7F34"/>
    <w:rsid w:val="008E580C"/>
    <w:rsid w:val="008F79D4"/>
    <w:rsid w:val="0090047A"/>
    <w:rsid w:val="00925026"/>
    <w:rsid w:val="00931264"/>
    <w:rsid w:val="00942A4B"/>
    <w:rsid w:val="00961D59"/>
    <w:rsid w:val="00982282"/>
    <w:rsid w:val="009B2D55"/>
    <w:rsid w:val="009C0343"/>
    <w:rsid w:val="009D0E7C"/>
    <w:rsid w:val="009E0D11"/>
    <w:rsid w:val="009F2253"/>
    <w:rsid w:val="00A01222"/>
    <w:rsid w:val="00A24A16"/>
    <w:rsid w:val="00A37D14"/>
    <w:rsid w:val="00A6111E"/>
    <w:rsid w:val="00A6168B"/>
    <w:rsid w:val="00A62028"/>
    <w:rsid w:val="00A70EEC"/>
    <w:rsid w:val="00A75C20"/>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5DAC"/>
    <w:rsid w:val="00C246CE"/>
    <w:rsid w:val="00C50DEA"/>
    <w:rsid w:val="00C54711"/>
    <w:rsid w:val="00C57FA2"/>
    <w:rsid w:val="00CC2E4D"/>
    <w:rsid w:val="00CC78A5"/>
    <w:rsid w:val="00CC7B16"/>
    <w:rsid w:val="00CE15FE"/>
    <w:rsid w:val="00D02E15"/>
    <w:rsid w:val="00D04A0D"/>
    <w:rsid w:val="00D13A5A"/>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442F4"/>
    <w:rsid w:val="00E53D82"/>
    <w:rsid w:val="00E7779C"/>
    <w:rsid w:val="00E9330A"/>
    <w:rsid w:val="00E94926"/>
    <w:rsid w:val="00EE6B97"/>
    <w:rsid w:val="00F12C3B"/>
    <w:rsid w:val="00F2483A"/>
    <w:rsid w:val="00F26884"/>
    <w:rsid w:val="00F72ECC"/>
    <w:rsid w:val="00F8355F"/>
    <w:rsid w:val="00F97EF2"/>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8C179E"/>
  <w15:docId w15:val="{5B1CC0E6-EBFF-4839-83A0-BF34A953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70EE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70EEC"/>
    <w:rPr>
      <w:rFonts w:ascii="Calibri" w:hAnsi="Calibri" w:cs="Calibri"/>
      <w:noProof/>
      <w:lang w:val="en-US"/>
    </w:rPr>
  </w:style>
  <w:style w:type="paragraph" w:customStyle="1" w:styleId="EndNoteBibliography">
    <w:name w:val="EndNote Bibliography"/>
    <w:basedOn w:val="Normal"/>
    <w:link w:val="EndNoteBibliographyChar"/>
    <w:rsid w:val="00A70EEC"/>
    <w:rPr>
      <w:rFonts w:ascii="Calibri" w:hAnsi="Calibri" w:cs="Calibri"/>
      <w:noProof/>
      <w:lang w:val="en-US"/>
    </w:rPr>
  </w:style>
  <w:style w:type="character" w:customStyle="1" w:styleId="EndNoteBibliographyChar">
    <w:name w:val="EndNote Bibliography Char"/>
    <w:basedOn w:val="DefaultParagraphFont"/>
    <w:link w:val="EndNoteBibliography"/>
    <w:rsid w:val="00A70EE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86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73998651">
      <w:bodyDiv w:val="1"/>
      <w:marLeft w:val="0"/>
      <w:marRight w:val="0"/>
      <w:marTop w:val="0"/>
      <w:marBottom w:val="0"/>
      <w:divBdr>
        <w:top w:val="none" w:sz="0" w:space="0" w:color="auto"/>
        <w:left w:val="none" w:sz="0" w:space="0" w:color="auto"/>
        <w:bottom w:val="none" w:sz="0" w:space="0" w:color="auto"/>
        <w:right w:val="none" w:sz="0" w:space="0" w:color="auto"/>
      </w:divBdr>
    </w:div>
    <w:div w:id="908536200">
      <w:bodyDiv w:val="1"/>
      <w:marLeft w:val="0"/>
      <w:marRight w:val="0"/>
      <w:marTop w:val="0"/>
      <w:marBottom w:val="0"/>
      <w:divBdr>
        <w:top w:val="none" w:sz="0" w:space="0" w:color="auto"/>
        <w:left w:val="none" w:sz="0" w:space="0" w:color="auto"/>
        <w:bottom w:val="none" w:sz="0" w:space="0" w:color="auto"/>
        <w:right w:val="none" w:sz="0" w:space="0" w:color="auto"/>
      </w:divBdr>
    </w:div>
    <w:div w:id="1087844686">
      <w:bodyDiv w:val="1"/>
      <w:marLeft w:val="0"/>
      <w:marRight w:val="0"/>
      <w:marTop w:val="0"/>
      <w:marBottom w:val="0"/>
      <w:divBdr>
        <w:top w:val="none" w:sz="0" w:space="0" w:color="auto"/>
        <w:left w:val="none" w:sz="0" w:space="0" w:color="auto"/>
        <w:bottom w:val="none" w:sz="0" w:space="0" w:color="auto"/>
        <w:right w:val="none" w:sz="0" w:space="0" w:color="auto"/>
      </w:divBdr>
    </w:div>
    <w:div w:id="1123815396">
      <w:bodyDiv w:val="1"/>
      <w:marLeft w:val="0"/>
      <w:marRight w:val="0"/>
      <w:marTop w:val="0"/>
      <w:marBottom w:val="0"/>
      <w:divBdr>
        <w:top w:val="none" w:sz="0" w:space="0" w:color="auto"/>
        <w:left w:val="none" w:sz="0" w:space="0" w:color="auto"/>
        <w:bottom w:val="none" w:sz="0" w:space="0" w:color="auto"/>
        <w:right w:val="none" w:sz="0" w:space="0" w:color="auto"/>
      </w:divBdr>
    </w:div>
    <w:div w:id="13495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43</TotalTime>
  <Pages>3</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24</cp:revision>
  <cp:lastPrinted>2017-02-24T16:20:00Z</cp:lastPrinted>
  <dcterms:created xsi:type="dcterms:W3CDTF">2018-12-12T09:39:00Z</dcterms:created>
  <dcterms:modified xsi:type="dcterms:W3CDTF">2019-03-12T15:10:00Z</dcterms:modified>
</cp:coreProperties>
</file>