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Default="00916C74" w:rsidP="00201AC2">
      <w:pPr>
        <w:spacing w:after="180"/>
      </w:pPr>
      <w:r>
        <w:rPr>
          <w:b/>
          <w:sz w:val="40"/>
          <w:szCs w:val="40"/>
        </w:rPr>
        <w:t>Mixing coloured light</w:t>
      </w:r>
    </w:p>
    <w:p w:rsidR="00916C74" w:rsidRDefault="00916C74" w:rsidP="00201AC2">
      <w:pPr>
        <w:spacing w:after="180"/>
        <w:rPr>
          <w:highlight w:val="yellow"/>
        </w:rPr>
      </w:pPr>
    </w:p>
    <w:p w:rsidR="00014B84" w:rsidRPr="00014B84" w:rsidRDefault="00014B84" w:rsidP="00014B84">
      <w:pPr>
        <w:spacing w:after="180"/>
      </w:pPr>
      <w:r w:rsidRPr="00014B84">
        <w:rPr>
          <w:lang w:val="en-US"/>
        </w:rPr>
        <w:t>Coloured lights can be mixed to make new colours.</w:t>
      </w:r>
    </w:p>
    <w:p w:rsidR="00014B84" w:rsidRDefault="00014B84" w:rsidP="00014B84">
      <w:pPr>
        <w:spacing w:after="180"/>
        <w:jc w:val="center"/>
      </w:pPr>
      <w:r>
        <w:rPr>
          <w:noProof/>
          <w:lang w:eastAsia="en-GB"/>
        </w:rPr>
        <w:drawing>
          <wp:inline distT="0" distB="0" distL="0" distR="0" wp14:anchorId="21C93A60">
            <wp:extent cx="3067502" cy="172247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94880" cy="1737847"/>
                    </a:xfrm>
                    <a:prstGeom prst="rect">
                      <a:avLst/>
                    </a:prstGeom>
                    <a:noFill/>
                  </pic:spPr>
                </pic:pic>
              </a:graphicData>
            </a:graphic>
          </wp:inline>
        </w:drawing>
      </w:r>
    </w:p>
    <w:p w:rsidR="00B26756" w:rsidRPr="00E172C6" w:rsidRDefault="00B26756" w:rsidP="00B26756">
      <w:pPr>
        <w:spacing w:after="180"/>
        <w:rPr>
          <w:b/>
        </w:rPr>
      </w:pPr>
      <w:r>
        <w:rPr>
          <w:b/>
        </w:rPr>
        <w:t>Safety</w:t>
      </w:r>
    </w:p>
    <w:p w:rsidR="00B26756" w:rsidRDefault="00014B84" w:rsidP="007A340E">
      <w:pPr>
        <w:spacing w:after="180"/>
        <w:ind w:firstLine="284"/>
      </w:pPr>
      <w:r>
        <w:t>Check for loose wires or damaged plugs.</w:t>
      </w:r>
    </w:p>
    <w:p w:rsidR="00014B84" w:rsidRDefault="007A340E" w:rsidP="007A340E">
      <w:pPr>
        <w:spacing w:after="180"/>
        <w:ind w:firstLine="284"/>
      </w:pPr>
      <w:r>
        <w:t>Place the heavy lab</w:t>
      </w:r>
      <w:r w:rsidR="00014B84">
        <w:t xml:space="preserve"> pack towards the centre of the table.</w:t>
      </w:r>
    </w:p>
    <w:p w:rsidR="00B26756" w:rsidRPr="00E172C6" w:rsidRDefault="00B26756" w:rsidP="00B26756">
      <w:pPr>
        <w:spacing w:after="180"/>
        <w:rPr>
          <w:b/>
        </w:rPr>
      </w:pPr>
      <w:r>
        <w:rPr>
          <w:b/>
        </w:rPr>
        <w:t>Apparatus and materials</w:t>
      </w:r>
    </w:p>
    <w:p w:rsidR="00014B84" w:rsidRDefault="00014B84" w:rsidP="00014B84">
      <w:pPr>
        <w:pStyle w:val="ListParagraph"/>
        <w:numPr>
          <w:ilvl w:val="0"/>
          <w:numId w:val="1"/>
        </w:numPr>
        <w:spacing w:after="180"/>
        <w:sectPr w:rsidR="00014B84" w:rsidSect="00642ECD">
          <w:headerReference w:type="default" r:id="rId8"/>
          <w:footerReference w:type="default" r:id="rId9"/>
          <w:pgSz w:w="11906" w:h="16838" w:code="9"/>
          <w:pgMar w:top="1440" w:right="1440" w:bottom="1440" w:left="1440" w:header="709" w:footer="567" w:gutter="0"/>
          <w:cols w:space="708"/>
          <w:docGrid w:linePitch="360"/>
        </w:sectPr>
      </w:pPr>
    </w:p>
    <w:p w:rsidR="00014B84" w:rsidRDefault="00014B84" w:rsidP="00014B84">
      <w:pPr>
        <w:pStyle w:val="ListParagraph"/>
        <w:numPr>
          <w:ilvl w:val="0"/>
          <w:numId w:val="1"/>
        </w:numPr>
        <w:spacing w:after="180"/>
      </w:pPr>
      <w:r>
        <w:t>lab pack (12V)</w:t>
      </w:r>
    </w:p>
    <w:p w:rsidR="00014B84" w:rsidRDefault="00014B84" w:rsidP="00014B84">
      <w:pPr>
        <w:pStyle w:val="ListParagraph"/>
        <w:numPr>
          <w:ilvl w:val="0"/>
          <w:numId w:val="1"/>
        </w:numPr>
        <w:spacing w:after="180"/>
      </w:pPr>
      <w:r>
        <w:t>x2 ray lamps</w:t>
      </w:r>
    </w:p>
    <w:p w:rsidR="00014B84" w:rsidRDefault="00014B84" w:rsidP="00014B84">
      <w:pPr>
        <w:pStyle w:val="ListParagraph"/>
        <w:numPr>
          <w:ilvl w:val="0"/>
          <w:numId w:val="1"/>
        </w:numPr>
        <w:spacing w:after="180"/>
      </w:pPr>
      <w:r>
        <w:t>red, green and blue filters</w:t>
      </w:r>
    </w:p>
    <w:p w:rsidR="00014B84" w:rsidRDefault="00014B84" w:rsidP="00014B84">
      <w:pPr>
        <w:pStyle w:val="ListParagraph"/>
        <w:numPr>
          <w:ilvl w:val="0"/>
          <w:numId w:val="1"/>
        </w:numPr>
        <w:spacing w:after="180"/>
      </w:pPr>
      <w:r>
        <w:t xml:space="preserve">white </w:t>
      </w:r>
      <w:r w:rsidR="007A340E">
        <w:t>screen</w:t>
      </w:r>
    </w:p>
    <w:p w:rsidR="00014B84" w:rsidRDefault="00014B84" w:rsidP="00B26756">
      <w:pPr>
        <w:spacing w:after="180"/>
        <w:rPr>
          <w:b/>
        </w:rPr>
        <w:sectPr w:rsidR="00014B84" w:rsidSect="00014B84">
          <w:type w:val="continuous"/>
          <w:pgSz w:w="11906" w:h="16838" w:code="9"/>
          <w:pgMar w:top="1440" w:right="1440" w:bottom="1440" w:left="1440" w:header="709" w:footer="567" w:gutter="0"/>
          <w:cols w:num="2" w:space="708"/>
          <w:docGrid w:linePitch="360"/>
        </w:sectPr>
      </w:pPr>
    </w:p>
    <w:p w:rsidR="00B26756" w:rsidRPr="00E172C6" w:rsidRDefault="00B26756" w:rsidP="00B26756">
      <w:pPr>
        <w:spacing w:after="180"/>
        <w:rPr>
          <w:b/>
        </w:rPr>
      </w:pPr>
      <w:r>
        <w:rPr>
          <w:b/>
        </w:rPr>
        <w:t>Procedure</w:t>
      </w:r>
    </w:p>
    <w:p w:rsidR="002C1DE4" w:rsidRPr="00014B84" w:rsidRDefault="007A031D" w:rsidP="00014B84">
      <w:pPr>
        <w:numPr>
          <w:ilvl w:val="0"/>
          <w:numId w:val="7"/>
        </w:numPr>
        <w:spacing w:after="120"/>
        <w:ind w:left="714" w:hanging="357"/>
      </w:pPr>
      <w:r w:rsidRPr="00014B84">
        <w:rPr>
          <w:lang w:val="en-US"/>
        </w:rPr>
        <w:t>P</w:t>
      </w:r>
      <w:r w:rsidR="00014B84">
        <w:rPr>
          <w:lang w:val="en-US"/>
        </w:rPr>
        <w:t>lug both ray lamps into the lab</w:t>
      </w:r>
      <w:r w:rsidRPr="00014B84">
        <w:rPr>
          <w:lang w:val="en-US"/>
        </w:rPr>
        <w:t xml:space="preserve"> pack and turn on.</w:t>
      </w:r>
    </w:p>
    <w:p w:rsidR="002C1DE4" w:rsidRPr="00014B84" w:rsidRDefault="007A031D" w:rsidP="00014B84">
      <w:pPr>
        <w:numPr>
          <w:ilvl w:val="0"/>
          <w:numId w:val="7"/>
        </w:numPr>
        <w:spacing w:after="120"/>
        <w:ind w:left="714" w:hanging="357"/>
      </w:pPr>
      <w:r w:rsidRPr="00014B84">
        <w:rPr>
          <w:lang w:val="en-US"/>
        </w:rPr>
        <w:t>Put one coloured filter in each ray lamp.</w:t>
      </w:r>
    </w:p>
    <w:p w:rsidR="002C1DE4" w:rsidRPr="00014B84" w:rsidRDefault="007A031D" w:rsidP="00014B84">
      <w:pPr>
        <w:numPr>
          <w:ilvl w:val="0"/>
          <w:numId w:val="7"/>
        </w:numPr>
        <w:spacing w:after="120"/>
        <w:ind w:left="714" w:hanging="357"/>
      </w:pPr>
      <w:r w:rsidRPr="00014B84">
        <w:rPr>
          <w:lang w:val="en-US"/>
        </w:rPr>
        <w:t>Shine the ray lamps at the screen to add the two colours of light.</w:t>
      </w:r>
    </w:p>
    <w:p w:rsidR="002C1DE4" w:rsidRPr="00014B84" w:rsidRDefault="007A031D" w:rsidP="00014B84">
      <w:pPr>
        <w:numPr>
          <w:ilvl w:val="0"/>
          <w:numId w:val="7"/>
        </w:numPr>
        <w:spacing w:after="120"/>
        <w:ind w:left="714" w:hanging="357"/>
      </w:pPr>
      <w:r w:rsidRPr="00014B84">
        <w:rPr>
          <w:lang w:val="en-US"/>
        </w:rPr>
        <w:t>Write down the new colour in a results table.</w:t>
      </w:r>
    </w:p>
    <w:p w:rsidR="002C1DE4" w:rsidRPr="00014B84" w:rsidRDefault="007A031D" w:rsidP="00014B84">
      <w:pPr>
        <w:numPr>
          <w:ilvl w:val="0"/>
          <w:numId w:val="7"/>
        </w:numPr>
        <w:spacing w:after="120"/>
        <w:ind w:left="714" w:hanging="357"/>
      </w:pPr>
      <w:r w:rsidRPr="00014B84">
        <w:rPr>
          <w:lang w:val="en-US"/>
        </w:rPr>
        <w:t>Write down how the brightness changes when the colours are added.</w:t>
      </w:r>
    </w:p>
    <w:p w:rsidR="002C1DE4" w:rsidRPr="00014B84" w:rsidRDefault="007A031D" w:rsidP="00014B84">
      <w:pPr>
        <w:numPr>
          <w:ilvl w:val="0"/>
          <w:numId w:val="7"/>
        </w:numPr>
        <w:spacing w:after="180"/>
      </w:pPr>
      <w:r w:rsidRPr="00014B84">
        <w:rPr>
          <w:lang w:val="en-US"/>
        </w:rPr>
        <w:t>Repeat for different pairs of colours.</w:t>
      </w:r>
    </w:p>
    <w:p w:rsidR="00201AC2" w:rsidRPr="003117F6" w:rsidRDefault="00201AC2" w:rsidP="00481227">
      <w:pPr>
        <w:spacing w:after="180"/>
        <w:rPr>
          <w:b/>
        </w:rPr>
      </w:pPr>
      <w:r>
        <w:rPr>
          <w:b/>
        </w:rPr>
        <w:t>To answer</w:t>
      </w:r>
    </w:p>
    <w:p w:rsidR="00481227" w:rsidRDefault="007A031D" w:rsidP="00481227">
      <w:pPr>
        <w:numPr>
          <w:ilvl w:val="0"/>
          <w:numId w:val="8"/>
        </w:numPr>
        <w:ind w:left="714" w:hanging="357"/>
      </w:pPr>
      <w:r w:rsidRPr="00481227">
        <w:rPr>
          <w:lang w:val="en-US"/>
        </w:rPr>
        <w:t>Did you get the colours that you expected?</w:t>
      </w:r>
    </w:p>
    <w:p w:rsidR="00481227" w:rsidRPr="00481227" w:rsidRDefault="00481227" w:rsidP="0033268B">
      <w:pPr>
        <w:spacing w:after="120"/>
        <w:ind w:left="720" w:firstLine="273"/>
      </w:pPr>
      <w:r w:rsidRPr="00481227">
        <w:rPr>
          <w:i/>
          <w:iCs/>
          <w:lang w:val="en-US"/>
        </w:rPr>
        <w:t>Explain your answer.</w:t>
      </w:r>
    </w:p>
    <w:p w:rsidR="002C1DE4" w:rsidRPr="00481227" w:rsidRDefault="007A031D" w:rsidP="00481227">
      <w:pPr>
        <w:pStyle w:val="ListParagraph"/>
        <w:numPr>
          <w:ilvl w:val="0"/>
          <w:numId w:val="8"/>
        </w:numPr>
        <w:spacing w:after="120"/>
      </w:pPr>
      <w:r w:rsidRPr="00481227">
        <w:rPr>
          <w:lang w:val="en-US"/>
        </w:rPr>
        <w:t>What happens to the brightness of red light when a second red light is added?</w:t>
      </w:r>
    </w:p>
    <w:p w:rsidR="002C1DE4" w:rsidRPr="00481227" w:rsidRDefault="007A031D" w:rsidP="00481227">
      <w:pPr>
        <w:pStyle w:val="ListParagraph"/>
        <w:numPr>
          <w:ilvl w:val="0"/>
          <w:numId w:val="8"/>
        </w:numPr>
      </w:pPr>
      <w:r w:rsidRPr="00481227">
        <w:rPr>
          <w:lang w:val="en-US"/>
        </w:rPr>
        <w:t>What happens to the brightness of the red light when a different colour is added?</w:t>
      </w:r>
    </w:p>
    <w:p w:rsidR="00481227" w:rsidRPr="00481227" w:rsidRDefault="00481227" w:rsidP="0033268B">
      <w:pPr>
        <w:spacing w:after="240"/>
        <w:ind w:left="142" w:firstLine="851"/>
      </w:pPr>
      <w:r w:rsidRPr="00481227">
        <w:rPr>
          <w:i/>
          <w:iCs/>
          <w:lang w:val="en-US"/>
        </w:rPr>
        <w:t>Why is it harder to judge brightness when the colours are different?</w:t>
      </w:r>
    </w:p>
    <w:p w:rsidR="00481227" w:rsidRPr="00481227" w:rsidRDefault="00481227" w:rsidP="00481227">
      <w:pPr>
        <w:spacing w:after="180"/>
      </w:pPr>
      <w:r w:rsidRPr="00481227">
        <w:rPr>
          <w:i/>
          <w:iCs/>
          <w:lang w:val="en-US"/>
        </w:rPr>
        <w:t>Practical skills question:</w:t>
      </w:r>
    </w:p>
    <w:p w:rsidR="002C1DE4" w:rsidRPr="00481227" w:rsidRDefault="007A031D" w:rsidP="00481227">
      <w:pPr>
        <w:pStyle w:val="ListParagraph"/>
        <w:numPr>
          <w:ilvl w:val="0"/>
          <w:numId w:val="8"/>
        </w:numPr>
      </w:pPr>
      <w:r w:rsidRPr="00481227">
        <w:rPr>
          <w:lang w:val="en-US"/>
        </w:rPr>
        <w:t>Why should the ray lamps always be the same distance from the screen?</w:t>
      </w:r>
    </w:p>
    <w:p w:rsidR="00201AC2" w:rsidRPr="00201AC2" w:rsidRDefault="00201AC2" w:rsidP="006F3279">
      <w:pPr>
        <w:spacing w:after="240"/>
        <w:rPr>
          <w:szCs w:val="18"/>
        </w:rPr>
      </w:pPr>
    </w:p>
    <w:p w:rsidR="00201AC2" w:rsidRPr="00201AC2" w:rsidRDefault="00201AC2" w:rsidP="006F3279">
      <w:pPr>
        <w:spacing w:after="240"/>
        <w:rPr>
          <w:szCs w:val="18"/>
        </w:rPr>
      </w:pPr>
    </w:p>
    <w:p w:rsidR="007A031D" w:rsidRDefault="007A031D">
      <w:pPr>
        <w:spacing w:after="200" w:line="276" w:lineRule="auto"/>
        <w:rPr>
          <w:b/>
          <w:sz w:val="24"/>
          <w:szCs w:val="24"/>
        </w:rPr>
      </w:pPr>
    </w:p>
    <w:p w:rsidR="007A031D" w:rsidRPr="007A031D" w:rsidRDefault="007A031D">
      <w:pPr>
        <w:spacing w:after="200" w:line="276" w:lineRule="auto"/>
        <w:rPr>
          <w:b/>
          <w:sz w:val="24"/>
          <w:szCs w:val="24"/>
        </w:rPr>
      </w:pPr>
      <w:r w:rsidRPr="007A031D">
        <w:rPr>
          <w:b/>
          <w:sz w:val="24"/>
          <w:szCs w:val="24"/>
        </w:rPr>
        <w:t>Results</w:t>
      </w:r>
    </w:p>
    <w:tbl>
      <w:tblPr>
        <w:tblStyle w:val="TableGrid"/>
        <w:tblW w:w="9016" w:type="dxa"/>
        <w:tblInd w:w="-5" w:type="dxa"/>
        <w:tblLook w:val="04A0" w:firstRow="1" w:lastRow="0" w:firstColumn="1" w:lastColumn="0" w:noHBand="0" w:noVBand="1"/>
      </w:tblPr>
      <w:tblGrid>
        <w:gridCol w:w="2254"/>
        <w:gridCol w:w="2254"/>
        <w:gridCol w:w="2254"/>
        <w:gridCol w:w="2254"/>
      </w:tblGrid>
      <w:tr w:rsidR="007A031D" w:rsidTr="007A031D">
        <w:tc>
          <w:tcPr>
            <w:tcW w:w="22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A031D" w:rsidRPr="007A031D" w:rsidRDefault="007A031D" w:rsidP="007A031D">
            <w:pPr>
              <w:pStyle w:val="NormalWeb"/>
              <w:spacing w:before="0" w:beforeAutospacing="0" w:after="0" w:afterAutospacing="0"/>
              <w:jc w:val="center"/>
              <w:rPr>
                <w:rFonts w:asciiTheme="minorHAnsi" w:hAnsiTheme="minorHAnsi" w:cstheme="minorHAnsi"/>
                <w:sz w:val="28"/>
                <w:szCs w:val="28"/>
              </w:rPr>
            </w:pPr>
            <w:r w:rsidRPr="007A031D">
              <w:rPr>
                <w:rFonts w:asciiTheme="minorHAnsi" w:eastAsia="Verdana" w:hAnsiTheme="minorHAnsi" w:cstheme="minorHAnsi"/>
                <w:color w:val="000000" w:themeColor="text1"/>
                <w:kern w:val="24"/>
                <w:sz w:val="28"/>
                <w:szCs w:val="28"/>
              </w:rPr>
              <w:t>Colour of light 1</w:t>
            </w:r>
          </w:p>
        </w:tc>
        <w:tc>
          <w:tcPr>
            <w:tcW w:w="22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A031D" w:rsidRPr="007A031D" w:rsidRDefault="007A031D" w:rsidP="007A031D">
            <w:pPr>
              <w:pStyle w:val="NormalWeb"/>
              <w:spacing w:before="0" w:beforeAutospacing="0" w:after="0" w:afterAutospacing="0"/>
              <w:jc w:val="center"/>
              <w:rPr>
                <w:rFonts w:asciiTheme="minorHAnsi" w:hAnsiTheme="minorHAnsi" w:cstheme="minorHAnsi"/>
                <w:sz w:val="28"/>
                <w:szCs w:val="28"/>
              </w:rPr>
            </w:pPr>
            <w:r w:rsidRPr="007A031D">
              <w:rPr>
                <w:rFonts w:asciiTheme="minorHAnsi" w:eastAsia="Verdana" w:hAnsiTheme="minorHAnsi" w:cstheme="minorHAnsi"/>
                <w:color w:val="000000" w:themeColor="text1"/>
                <w:kern w:val="24"/>
                <w:sz w:val="28"/>
                <w:szCs w:val="28"/>
              </w:rPr>
              <w:t>Colour of light 2</w:t>
            </w:r>
          </w:p>
        </w:tc>
        <w:tc>
          <w:tcPr>
            <w:tcW w:w="22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A031D" w:rsidRPr="007A031D" w:rsidRDefault="007A031D" w:rsidP="007A031D">
            <w:pPr>
              <w:pStyle w:val="NormalWeb"/>
              <w:spacing w:before="0" w:beforeAutospacing="0" w:after="0" w:afterAutospacing="0"/>
              <w:jc w:val="center"/>
              <w:rPr>
                <w:rFonts w:asciiTheme="minorHAnsi" w:hAnsiTheme="minorHAnsi" w:cstheme="minorHAnsi"/>
                <w:sz w:val="28"/>
                <w:szCs w:val="28"/>
              </w:rPr>
            </w:pPr>
            <w:r w:rsidRPr="007A031D">
              <w:rPr>
                <w:rFonts w:asciiTheme="minorHAnsi" w:eastAsia="Verdana" w:hAnsiTheme="minorHAnsi" w:cstheme="minorHAnsi"/>
                <w:color w:val="000000" w:themeColor="text1"/>
                <w:kern w:val="24"/>
                <w:sz w:val="28"/>
                <w:szCs w:val="28"/>
              </w:rPr>
              <w:t>Colour of mixed light</w:t>
            </w:r>
          </w:p>
        </w:tc>
        <w:tc>
          <w:tcPr>
            <w:tcW w:w="22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A031D" w:rsidRPr="007A031D" w:rsidRDefault="007A031D" w:rsidP="007A031D">
            <w:pPr>
              <w:pStyle w:val="NormalWeb"/>
              <w:spacing w:before="0" w:beforeAutospacing="0" w:after="0" w:afterAutospacing="0"/>
              <w:jc w:val="center"/>
              <w:rPr>
                <w:rFonts w:asciiTheme="minorHAnsi" w:hAnsiTheme="minorHAnsi" w:cstheme="minorHAnsi"/>
                <w:sz w:val="28"/>
                <w:szCs w:val="28"/>
              </w:rPr>
            </w:pPr>
            <w:r w:rsidRPr="007A031D">
              <w:rPr>
                <w:rFonts w:asciiTheme="minorHAnsi" w:eastAsia="Verdana" w:hAnsiTheme="minorHAnsi" w:cstheme="minorHAnsi"/>
                <w:color w:val="000000" w:themeColor="text1"/>
                <w:kern w:val="24"/>
                <w:sz w:val="28"/>
                <w:szCs w:val="28"/>
              </w:rPr>
              <w:t>Change in brightness</w:t>
            </w:r>
          </w:p>
        </w:tc>
      </w:tr>
      <w:tr w:rsidR="007A031D" w:rsidTr="007A031D">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r>
      <w:tr w:rsidR="007A031D" w:rsidTr="007A031D">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r>
      <w:tr w:rsidR="007A031D" w:rsidTr="007A031D">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r>
      <w:tr w:rsidR="007A031D" w:rsidTr="007A031D">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r>
      <w:tr w:rsidR="007A031D" w:rsidTr="007A031D">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r>
      <w:tr w:rsidR="007A031D" w:rsidTr="007A031D">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c>
          <w:tcPr>
            <w:tcW w:w="2254" w:type="dxa"/>
          </w:tcPr>
          <w:p w:rsidR="007A031D" w:rsidRDefault="007A031D">
            <w:pPr>
              <w:spacing w:after="200" w:line="276" w:lineRule="auto"/>
              <w:rPr>
                <w:szCs w:val="18"/>
              </w:rPr>
            </w:pPr>
          </w:p>
        </w:tc>
      </w:tr>
    </w:tbl>
    <w:p w:rsidR="007A031D" w:rsidRDefault="007A031D">
      <w:pPr>
        <w:spacing w:after="200" w:line="276" w:lineRule="auto"/>
        <w:rPr>
          <w:szCs w:val="18"/>
        </w:rPr>
      </w:pPr>
    </w:p>
    <w:p w:rsidR="007A031D" w:rsidRDefault="007A031D">
      <w:pPr>
        <w:spacing w:after="200" w:line="276" w:lineRule="auto"/>
        <w:rPr>
          <w:szCs w:val="18"/>
        </w:rPr>
      </w:pPr>
    </w:p>
    <w:p w:rsidR="007A031D" w:rsidRDefault="007A031D">
      <w:pPr>
        <w:spacing w:after="200" w:line="276" w:lineRule="auto"/>
        <w:rPr>
          <w:szCs w:val="18"/>
        </w:rPr>
      </w:pPr>
    </w:p>
    <w:p w:rsidR="007A031D" w:rsidRDefault="007A031D">
      <w:pPr>
        <w:spacing w:after="200" w:line="276" w:lineRule="auto"/>
        <w:rPr>
          <w:szCs w:val="18"/>
        </w:rPr>
      </w:pPr>
    </w:p>
    <w:p w:rsidR="0033268B" w:rsidRDefault="0033268B">
      <w:pPr>
        <w:spacing w:after="200" w:line="276" w:lineRule="auto"/>
        <w:rPr>
          <w:szCs w:val="18"/>
        </w:rPr>
      </w:pPr>
    </w:p>
    <w:p w:rsidR="007A031D" w:rsidRDefault="007A031D">
      <w:pPr>
        <w:spacing w:after="200" w:line="276" w:lineRule="auto"/>
        <w:rPr>
          <w:szCs w:val="18"/>
        </w:rPr>
      </w:pPr>
    </w:p>
    <w:p w:rsidR="007A031D" w:rsidRDefault="007A031D">
      <w:pPr>
        <w:spacing w:after="200" w:line="276" w:lineRule="auto"/>
        <w:rPr>
          <w:szCs w:val="18"/>
        </w:rPr>
      </w:pPr>
    </w:p>
    <w:p w:rsidR="007A031D" w:rsidRPr="007A031D" w:rsidRDefault="007A031D" w:rsidP="007A031D">
      <w:pPr>
        <w:spacing w:after="200" w:line="276" w:lineRule="auto"/>
        <w:rPr>
          <w:b/>
          <w:sz w:val="24"/>
          <w:szCs w:val="24"/>
        </w:rPr>
      </w:pPr>
      <w:r w:rsidRPr="007A031D">
        <w:rPr>
          <w:b/>
          <w:sz w:val="24"/>
          <w:szCs w:val="24"/>
        </w:rPr>
        <w:t>Results</w:t>
      </w:r>
    </w:p>
    <w:tbl>
      <w:tblPr>
        <w:tblStyle w:val="TableGrid"/>
        <w:tblW w:w="9016" w:type="dxa"/>
        <w:tblInd w:w="-5" w:type="dxa"/>
        <w:tblLook w:val="04A0" w:firstRow="1" w:lastRow="0" w:firstColumn="1" w:lastColumn="0" w:noHBand="0" w:noVBand="1"/>
      </w:tblPr>
      <w:tblGrid>
        <w:gridCol w:w="2254"/>
        <w:gridCol w:w="2254"/>
        <w:gridCol w:w="2254"/>
        <w:gridCol w:w="2254"/>
      </w:tblGrid>
      <w:tr w:rsidR="007A031D" w:rsidTr="000A2FE6">
        <w:tc>
          <w:tcPr>
            <w:tcW w:w="22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A031D" w:rsidRPr="007A031D" w:rsidRDefault="007A031D" w:rsidP="000A2FE6">
            <w:pPr>
              <w:pStyle w:val="NormalWeb"/>
              <w:spacing w:before="0" w:beforeAutospacing="0" w:after="0" w:afterAutospacing="0"/>
              <w:jc w:val="center"/>
              <w:rPr>
                <w:rFonts w:asciiTheme="minorHAnsi" w:hAnsiTheme="minorHAnsi" w:cstheme="minorHAnsi"/>
                <w:sz w:val="28"/>
                <w:szCs w:val="28"/>
              </w:rPr>
            </w:pPr>
            <w:r w:rsidRPr="007A031D">
              <w:rPr>
                <w:rFonts w:asciiTheme="minorHAnsi" w:eastAsia="Verdana" w:hAnsiTheme="minorHAnsi" w:cstheme="minorHAnsi"/>
                <w:color w:val="000000" w:themeColor="text1"/>
                <w:kern w:val="24"/>
                <w:sz w:val="28"/>
                <w:szCs w:val="28"/>
              </w:rPr>
              <w:t>Colour of light 1</w:t>
            </w:r>
          </w:p>
        </w:tc>
        <w:tc>
          <w:tcPr>
            <w:tcW w:w="22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A031D" w:rsidRPr="007A031D" w:rsidRDefault="007A031D" w:rsidP="000A2FE6">
            <w:pPr>
              <w:pStyle w:val="NormalWeb"/>
              <w:spacing w:before="0" w:beforeAutospacing="0" w:after="0" w:afterAutospacing="0"/>
              <w:jc w:val="center"/>
              <w:rPr>
                <w:rFonts w:asciiTheme="minorHAnsi" w:hAnsiTheme="minorHAnsi" w:cstheme="minorHAnsi"/>
                <w:sz w:val="28"/>
                <w:szCs w:val="28"/>
              </w:rPr>
            </w:pPr>
            <w:r w:rsidRPr="007A031D">
              <w:rPr>
                <w:rFonts w:asciiTheme="minorHAnsi" w:eastAsia="Verdana" w:hAnsiTheme="minorHAnsi" w:cstheme="minorHAnsi"/>
                <w:color w:val="000000" w:themeColor="text1"/>
                <w:kern w:val="24"/>
                <w:sz w:val="28"/>
                <w:szCs w:val="28"/>
              </w:rPr>
              <w:t>Colour of light 2</w:t>
            </w:r>
          </w:p>
        </w:tc>
        <w:tc>
          <w:tcPr>
            <w:tcW w:w="22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A031D" w:rsidRPr="007A031D" w:rsidRDefault="007A031D" w:rsidP="000A2FE6">
            <w:pPr>
              <w:pStyle w:val="NormalWeb"/>
              <w:spacing w:before="0" w:beforeAutospacing="0" w:after="0" w:afterAutospacing="0"/>
              <w:jc w:val="center"/>
              <w:rPr>
                <w:rFonts w:asciiTheme="minorHAnsi" w:hAnsiTheme="minorHAnsi" w:cstheme="minorHAnsi"/>
                <w:sz w:val="28"/>
                <w:szCs w:val="28"/>
              </w:rPr>
            </w:pPr>
            <w:r w:rsidRPr="007A031D">
              <w:rPr>
                <w:rFonts w:asciiTheme="minorHAnsi" w:eastAsia="Verdana" w:hAnsiTheme="minorHAnsi" w:cstheme="minorHAnsi"/>
                <w:color w:val="000000" w:themeColor="text1"/>
                <w:kern w:val="24"/>
                <w:sz w:val="28"/>
                <w:szCs w:val="28"/>
              </w:rPr>
              <w:t>Colour of mixed light</w:t>
            </w:r>
          </w:p>
        </w:tc>
        <w:tc>
          <w:tcPr>
            <w:tcW w:w="2254" w:type="dxa"/>
            <w:tcBorders>
              <w:top w:val="single" w:sz="8" w:space="0" w:color="000000"/>
              <w:left w:val="single" w:sz="8" w:space="0" w:color="000000"/>
              <w:bottom w:val="single" w:sz="8" w:space="0" w:color="000000"/>
              <w:right w:val="single" w:sz="8" w:space="0" w:color="000000"/>
            </w:tcBorders>
            <w:shd w:val="clear" w:color="auto" w:fill="auto"/>
            <w:vAlign w:val="center"/>
          </w:tcPr>
          <w:p w:rsidR="007A031D" w:rsidRPr="007A031D" w:rsidRDefault="007A031D" w:rsidP="000A2FE6">
            <w:pPr>
              <w:pStyle w:val="NormalWeb"/>
              <w:spacing w:before="0" w:beforeAutospacing="0" w:after="0" w:afterAutospacing="0"/>
              <w:jc w:val="center"/>
              <w:rPr>
                <w:rFonts w:asciiTheme="minorHAnsi" w:hAnsiTheme="minorHAnsi" w:cstheme="minorHAnsi"/>
                <w:sz w:val="28"/>
                <w:szCs w:val="28"/>
              </w:rPr>
            </w:pPr>
            <w:r w:rsidRPr="007A031D">
              <w:rPr>
                <w:rFonts w:asciiTheme="minorHAnsi" w:eastAsia="Verdana" w:hAnsiTheme="minorHAnsi" w:cstheme="minorHAnsi"/>
                <w:color w:val="000000" w:themeColor="text1"/>
                <w:kern w:val="24"/>
                <w:sz w:val="28"/>
                <w:szCs w:val="28"/>
              </w:rPr>
              <w:t>Change in brightness</w:t>
            </w:r>
          </w:p>
        </w:tc>
      </w:tr>
      <w:tr w:rsidR="007A031D" w:rsidTr="000A2FE6">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r>
      <w:tr w:rsidR="007A031D" w:rsidTr="000A2FE6">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r>
      <w:tr w:rsidR="007A031D" w:rsidTr="000A2FE6">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r>
      <w:tr w:rsidR="007A031D" w:rsidTr="000A2FE6">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r>
      <w:tr w:rsidR="007A031D" w:rsidTr="000A2FE6">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r>
      <w:tr w:rsidR="007A031D" w:rsidTr="000A2FE6">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c>
          <w:tcPr>
            <w:tcW w:w="2254" w:type="dxa"/>
          </w:tcPr>
          <w:p w:rsidR="007A031D" w:rsidRDefault="007A031D" w:rsidP="000A2FE6">
            <w:pPr>
              <w:spacing w:after="200" w:line="276" w:lineRule="auto"/>
              <w:rPr>
                <w:szCs w:val="18"/>
              </w:rPr>
            </w:pPr>
          </w:p>
        </w:tc>
      </w:tr>
    </w:tbl>
    <w:p w:rsidR="007A031D" w:rsidRDefault="007A031D" w:rsidP="007A031D">
      <w:pPr>
        <w:spacing w:after="200" w:line="276" w:lineRule="auto"/>
        <w:rPr>
          <w:szCs w:val="18"/>
        </w:rPr>
      </w:pPr>
    </w:p>
    <w:p w:rsidR="007A031D" w:rsidRDefault="007A031D">
      <w:pPr>
        <w:spacing w:after="200" w:line="276" w:lineRule="auto"/>
        <w:rPr>
          <w:szCs w:val="18"/>
        </w:rPr>
      </w:pPr>
      <w:r>
        <w:rPr>
          <w:szCs w:val="18"/>
        </w:rPr>
        <w:br w:type="page"/>
      </w:r>
    </w:p>
    <w:p w:rsidR="00201AC2" w:rsidRPr="00201AC2" w:rsidRDefault="00201AC2" w:rsidP="006F3279">
      <w:pPr>
        <w:spacing w:after="240"/>
        <w:rPr>
          <w:szCs w:val="18"/>
        </w:rPr>
        <w:sectPr w:rsidR="00201AC2" w:rsidRPr="00201AC2" w:rsidSect="00014B84">
          <w:type w:val="continuous"/>
          <w:pgSz w:w="11906" w:h="16838" w:code="9"/>
          <w:pgMar w:top="1440" w:right="1440" w:bottom="1440" w:left="1440" w:header="709" w:footer="567" w:gutter="0"/>
          <w:cols w:space="708"/>
          <w:docGrid w:linePitch="360"/>
        </w:sectPr>
      </w:pPr>
    </w:p>
    <w:p w:rsidR="00BF1799" w:rsidRPr="006F3279" w:rsidRDefault="00BF1799" w:rsidP="00BF179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PSL2.2</w:t>
      </w:r>
      <w:r w:rsidRPr="00CA4B46">
        <w:rPr>
          <w:i/>
          <w:sz w:val="18"/>
          <w:szCs w:val="18"/>
        </w:rPr>
        <w:t xml:space="preserve">: </w:t>
      </w:r>
      <w:r>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916C74" w:rsidP="006F3279">
            <w:pPr>
              <w:spacing w:after="60"/>
              <w:ind w:left="1304"/>
              <w:rPr>
                <w:b/>
                <w:sz w:val="40"/>
                <w:szCs w:val="40"/>
              </w:rPr>
            </w:pPr>
            <w:r>
              <w:rPr>
                <w:b/>
                <w:sz w:val="40"/>
                <w:szCs w:val="40"/>
              </w:rPr>
              <w:t>Mixing coloured light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F1799" w:rsidTr="00BF1799">
        <w:trPr>
          <w:trHeight w:val="340"/>
        </w:trPr>
        <w:tc>
          <w:tcPr>
            <w:tcW w:w="2196" w:type="dxa"/>
          </w:tcPr>
          <w:p w:rsidR="00BF1799" w:rsidRDefault="00BF1799" w:rsidP="00BF1799">
            <w:pPr>
              <w:spacing w:before="60" w:after="60"/>
            </w:pPr>
            <w:r>
              <w:t>Learning focus:</w:t>
            </w:r>
          </w:p>
        </w:tc>
        <w:tc>
          <w:tcPr>
            <w:tcW w:w="6820" w:type="dxa"/>
          </w:tcPr>
          <w:p w:rsidR="00BF1799" w:rsidRDefault="00BF1799" w:rsidP="00BF1799">
            <w:pPr>
              <w:spacing w:before="60" w:after="60"/>
            </w:pPr>
            <w:r w:rsidRPr="00873CBB">
              <w:t>Daylight and sunlight are made from all the colours of the spectrum, which together we see as ‘white light’</w:t>
            </w:r>
            <w:r w:rsidR="00DD187C">
              <w:t>.</w:t>
            </w:r>
          </w:p>
        </w:tc>
      </w:tr>
      <w:tr w:rsidR="00BF1799" w:rsidTr="00BF1799">
        <w:trPr>
          <w:trHeight w:val="340"/>
        </w:trPr>
        <w:tc>
          <w:tcPr>
            <w:tcW w:w="2196" w:type="dxa"/>
          </w:tcPr>
          <w:p w:rsidR="00BF1799" w:rsidRDefault="00BF1799" w:rsidP="00BF1799">
            <w:pPr>
              <w:spacing w:before="60" w:after="60"/>
            </w:pPr>
            <w:r>
              <w:t>Observable learning outcome:</w:t>
            </w:r>
          </w:p>
        </w:tc>
        <w:tc>
          <w:tcPr>
            <w:tcW w:w="6820" w:type="dxa"/>
          </w:tcPr>
          <w:p w:rsidR="00BF1799" w:rsidRPr="00DD187C" w:rsidRDefault="00BF1799" w:rsidP="00DD187C">
            <w:pPr>
              <w:spacing w:before="60" w:after="60"/>
              <w:rPr>
                <w:b/>
              </w:rPr>
            </w:pPr>
            <w:r w:rsidRPr="00873CBB">
              <w:t>Give an example of how coloured lights mix to make light of another colour</w:t>
            </w:r>
            <w:r w:rsidR="00DD187C">
              <w:t>.</w:t>
            </w:r>
          </w:p>
          <w:p w:rsidR="00BF1799" w:rsidRPr="00DD187C" w:rsidRDefault="00BF1799" w:rsidP="00DD187C">
            <w:pPr>
              <w:spacing w:before="60" w:after="60"/>
              <w:rPr>
                <w:b/>
              </w:rPr>
            </w:pPr>
            <w:r w:rsidRPr="00DD187C">
              <w:rPr>
                <w:rFonts w:cstheme="minorHAnsi"/>
              </w:rPr>
              <w:t xml:space="preserve">Explain how adding </w:t>
            </w:r>
            <w:proofErr w:type="gramStart"/>
            <w:r w:rsidRPr="00DD187C">
              <w:rPr>
                <w:rFonts w:cstheme="minorHAnsi"/>
              </w:rPr>
              <w:t>coloured lights together affects brightness</w:t>
            </w:r>
            <w:proofErr w:type="gramEnd"/>
            <w:r w:rsidR="00DD187C">
              <w:rPr>
                <w:rFonts w:cstheme="minorHAnsi"/>
              </w:rPr>
              <w:t>.</w:t>
            </w:r>
          </w:p>
        </w:tc>
        <w:bookmarkStart w:id="0" w:name="_GoBack"/>
        <w:bookmarkEnd w:id="0"/>
      </w:tr>
      <w:tr w:rsidR="00BF1799" w:rsidTr="00BF1799">
        <w:trPr>
          <w:trHeight w:val="340"/>
        </w:trPr>
        <w:tc>
          <w:tcPr>
            <w:tcW w:w="2196" w:type="dxa"/>
          </w:tcPr>
          <w:p w:rsidR="00BF1799" w:rsidRDefault="00BF1799" w:rsidP="00BF1799">
            <w:pPr>
              <w:spacing w:before="60" w:after="60"/>
            </w:pPr>
            <w:r>
              <w:t>Activity type:</w:t>
            </w:r>
          </w:p>
        </w:tc>
        <w:tc>
          <w:tcPr>
            <w:tcW w:w="6820" w:type="dxa"/>
          </w:tcPr>
          <w:p w:rsidR="00BF1799" w:rsidRDefault="00DD187C" w:rsidP="00FB7D99">
            <w:pPr>
              <w:spacing w:before="60" w:after="60"/>
            </w:pPr>
            <w:r>
              <w:t>Application and practic</w:t>
            </w:r>
            <w:r w:rsidR="00FB7D99" w:rsidRPr="00FB7D99">
              <w:t>e – practical</w:t>
            </w:r>
          </w:p>
        </w:tc>
      </w:tr>
      <w:tr w:rsidR="00BF1799" w:rsidTr="00BF1799">
        <w:trPr>
          <w:trHeight w:val="340"/>
        </w:trPr>
        <w:tc>
          <w:tcPr>
            <w:tcW w:w="2196" w:type="dxa"/>
          </w:tcPr>
          <w:p w:rsidR="00BF1799" w:rsidRDefault="00BF1799" w:rsidP="00BF1799">
            <w:pPr>
              <w:spacing w:before="60" w:after="60"/>
            </w:pPr>
            <w:r>
              <w:t>Key words:</w:t>
            </w:r>
          </w:p>
        </w:tc>
        <w:tc>
          <w:tcPr>
            <w:tcW w:w="6820" w:type="dxa"/>
          </w:tcPr>
          <w:p w:rsidR="00BF1799" w:rsidRDefault="00BF1799" w:rsidP="00BF1799">
            <w:pPr>
              <w:spacing w:before="60" w:after="60"/>
            </w:pPr>
            <w:r>
              <w:t>Brightness, colour</w:t>
            </w:r>
          </w:p>
        </w:tc>
      </w:tr>
    </w:tbl>
    <w:p w:rsidR="00E172C6" w:rsidRDefault="00E172C6" w:rsidP="00E172C6">
      <w:pPr>
        <w:spacing w:after="180"/>
      </w:pPr>
    </w:p>
    <w:p w:rsidR="00755E81" w:rsidRPr="005D4AEB"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following diagnostic </w:t>
      </w:r>
      <w:r w:rsidRPr="005D4AEB">
        <w:rPr>
          <w:rFonts w:cstheme="minorHAnsi"/>
          <w:color w:val="222222"/>
          <w:shd w:val="clear" w:color="auto" w:fill="FFFFFF"/>
        </w:rPr>
        <w:t>questio</w:t>
      </w:r>
      <w:r w:rsidR="005D4AEB">
        <w:rPr>
          <w:rFonts w:cstheme="minorHAnsi"/>
          <w:color w:val="222222"/>
          <w:shd w:val="clear" w:color="auto" w:fill="FFFFFF"/>
        </w:rPr>
        <w:t>ns:</w:t>
      </w:r>
    </w:p>
    <w:p w:rsidR="00B00348" w:rsidRPr="005D4AEB" w:rsidRDefault="00B00348" w:rsidP="00B00348">
      <w:pPr>
        <w:pStyle w:val="ListParagraph"/>
        <w:numPr>
          <w:ilvl w:val="0"/>
          <w:numId w:val="1"/>
        </w:numPr>
        <w:spacing w:after="180"/>
      </w:pPr>
      <w:r w:rsidRPr="005D4AEB">
        <w:t xml:space="preserve">Diagnostic </w:t>
      </w:r>
      <w:r w:rsidR="00E3348F" w:rsidRPr="005D4AEB">
        <w:t>question</w:t>
      </w:r>
      <w:r w:rsidRPr="005D4AEB">
        <w:t xml:space="preserve">: </w:t>
      </w:r>
      <w:r w:rsidR="005D4AEB" w:rsidRPr="005D4AEB">
        <w:t>Colour TV</w:t>
      </w:r>
    </w:p>
    <w:p w:rsidR="005D4AEB" w:rsidRPr="00A6111E" w:rsidRDefault="005D4AEB" w:rsidP="00B00348">
      <w:pPr>
        <w:pStyle w:val="ListParagraph"/>
        <w:numPr>
          <w:ilvl w:val="0"/>
          <w:numId w:val="1"/>
        </w:numPr>
        <w:spacing w:after="180"/>
      </w:pPr>
      <w:r>
        <w:t>Diagnostic question: Bright lights</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D4AEB" w:rsidRDefault="005D4AEB" w:rsidP="005D4AEB">
      <w:pPr>
        <w:spacing w:after="180"/>
      </w:pPr>
      <w:r>
        <w:t xml:space="preserve">For a physicist, sunlight and daylight are both examples of white light. Each consists of all the colours of the spectrum which combine to be seen as white. Students often regard white light as ‘pure light’ that is free of any tinge. More than half of a sample of 13- to 16-year-olds (n=166) considered colour to be different to light and something that is added to light </w:t>
      </w:r>
      <w:r>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SGF6YW4sIDIwMDApPC9EaXNwbGF5VGV4dD48cmVjb3JkPjx0aXRsZXM+PHRpdGxlPkxlYXJuZXJz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</w:fldData>
        </w:fldChar>
      </w:r>
      <w:r w:rsidR="00042075">
        <w:instrText xml:space="preserve"> ADDIN EN.CITE </w:instrText>
      </w:r>
      <w:r w:rsidR="00042075">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SGF6YW4sIDIwMDApPC9EaXNwbGF5VGV4dD48cmVjb3JkPjx0aXRsZXM+PHRpdGxlPkxlYXJuZXJz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</w:fldData>
        </w:fldChar>
      </w:r>
      <w:r w:rsidR="00042075">
        <w:instrText xml:space="preserve"> ADDIN EN.CITE.DATA </w:instrText>
      </w:r>
      <w:r w:rsidR="00042075">
        <w:fldChar w:fldCharType="end"/>
      </w:r>
      <w:r>
        <w:fldChar w:fldCharType="separate"/>
      </w:r>
      <w:r w:rsidR="00042075">
        <w:rPr>
          <w:noProof/>
        </w:rPr>
        <w:t>(Galili and Hazan, 2000)</w:t>
      </w:r>
      <w:r>
        <w:fldChar w:fldCharType="end"/>
      </w:r>
      <w:r>
        <w:t>.</w:t>
      </w:r>
    </w:p>
    <w:p w:rsidR="005D4AEB" w:rsidRDefault="005D4AEB" w:rsidP="005D4AEB">
      <w:pPr>
        <w:spacing w:after="180"/>
      </w:pPr>
      <w:proofErr w:type="spellStart"/>
      <w:r>
        <w:t>Haagen-Schutzenhofer</w:t>
      </w:r>
      <w:proofErr w:type="spellEnd"/>
      <w:r>
        <w:t xml:space="preserve"> </w:t>
      </w:r>
      <w:r>
        <w:fldChar w:fldCharType="begin"/>
      </w:r>
      <w:r>
        <w:instrText xml:space="preserve"> ADDIN EN.CITE &lt;EndNote&gt;&lt;Cite ExcludeAuth="1"&gt;&lt;Author&gt;Haagen-Schutzenhofer&lt;/Author&gt;&lt;Year&gt;2017&lt;/Year&gt;&lt;IDText&gt;Students&amp;apos; conceptions on white light and implications for teaching and learning about colour&lt;/IDText&gt;&lt;DisplayText&gt;(2017)&lt;/DisplayText&gt;&lt;record&gt;&lt;titles&gt;&lt;title&gt;Students&amp;apos; conceptions on white light and implications for teaching and learning about colour&lt;/title&gt;&lt;secondary-title&gt;Physics Education&lt;/secondary-title&gt;&lt;/titles&gt;&lt;contributors&gt;&lt;authors&gt;&lt;author&gt;Haagen-Schutzenhofer, Claudia&lt;/author&gt;&lt;/authors&gt;&lt;/contributors&gt;&lt;added-date format="utc"&gt;1538990415&lt;/added-date&gt;&lt;ref-type name="Journal Article"&gt;17&lt;/ref-type&gt;&lt;dates&gt;&lt;year&gt;2017&lt;/year&gt;&lt;/dates&gt;&lt;rec-number&gt;58&lt;/rec-number&gt;&lt;last-updated-date format="utc"&gt;1538991835&lt;/last-updated-date&gt;&lt;volume&gt;52&lt;/volume&gt;&lt;/record&gt;&lt;/Cite&gt;&lt;/EndNote&gt;</w:instrText>
      </w:r>
      <w:r>
        <w:fldChar w:fldCharType="separate"/>
      </w:r>
      <w:r>
        <w:rPr>
          <w:noProof/>
        </w:rPr>
        <w:t>(2017)</w:t>
      </w:r>
      <w:r>
        <w:fldChar w:fldCharType="end"/>
      </w:r>
      <w:r>
        <w:t xml:space="preserve"> suggests avoiding the term ‘white light’ in the initial stages of instruction and to develop a scientifically sound concept of white light which is related to everyday experiences. She </w:t>
      </w:r>
      <w:r w:rsidR="00CE63C2">
        <w:t>developed</w:t>
      </w:r>
      <w:r>
        <w:t xml:space="preserve"> a teaching sequence that starts by showing how coloured lights can be mixed to produce another colour</w:t>
      </w:r>
      <w:r w:rsidRPr="00CF7427">
        <w:t xml:space="preserve"> </w:t>
      </w:r>
      <w:r>
        <w:t>of light. Understanding how coloured lights combine to make new (and brighter) colours of light is necessary in order to understand how white light can be made by combining the colours of the spectrum.</w:t>
      </w:r>
    </w:p>
    <w:p w:rsidR="005D4AEB" w:rsidRDefault="005D4AEB" w:rsidP="005D4AEB">
      <w:pPr>
        <w:spacing w:after="180"/>
      </w:pPr>
      <w:r>
        <w:t xml:space="preserve">This </w:t>
      </w:r>
      <w:r w:rsidR="00F8703D">
        <w:t xml:space="preserve">activity </w:t>
      </w:r>
      <w:r w:rsidR="001E4CEC">
        <w:t>gives students the opportunity to investigate the effect of mixing pairs of coloured lights</w:t>
      </w:r>
      <w:r w:rsidR="00CE63C2">
        <w:t xml:space="preserve"> and challenges the misunderstanding that coloured lights mix in the same way as coloured paints</w:t>
      </w:r>
      <w:r w:rsidR="001E4CEC">
        <w:t>.</w:t>
      </w:r>
      <w:r>
        <w:t xml:space="preserv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745019" w:rsidRDefault="00745019" w:rsidP="00745019">
      <w:pPr>
        <w:spacing w:after="180"/>
      </w:pPr>
      <w:r>
        <w:t>This practical activity gives students the opportunity to practise applying their understanding and to clarify their thinking through discussion.</w:t>
      </w:r>
      <w:r w:rsidR="0033268B">
        <w:t xml:space="preserve"> </w:t>
      </w:r>
      <w:r>
        <w:t>To support this, s</w:t>
      </w:r>
      <w:r w:rsidRPr="00DA3B6C">
        <w:t xml:space="preserve">tudents </w:t>
      </w:r>
      <w:r>
        <w:t xml:space="preserve">should complete the practical in pairs or small groups. </w:t>
      </w:r>
    </w:p>
    <w:p w:rsidR="00745019" w:rsidRDefault="00745019" w:rsidP="00745019">
      <w:pPr>
        <w:spacing w:after="180"/>
      </w:pPr>
      <w:r>
        <w:t>Listening to individual groups as they work often highlights any difficulties they might have.</w:t>
      </w:r>
      <w:r w:rsidR="0033268B">
        <w:t xml:space="preserve"> </w:t>
      </w:r>
      <w:r>
        <w:t>These can often be overcome, through a whole class clarification or redirection part way through the activity.</w:t>
      </w:r>
    </w:p>
    <w:p w:rsidR="00745019" w:rsidRDefault="00745019" w:rsidP="00745019">
      <w:pPr>
        <w:spacing w:after="180"/>
      </w:pPr>
      <w:r>
        <w:lastRenderedPageBreak/>
        <w:t>Asking students to report their findings at end of the practical work is a useful check.</w:t>
      </w:r>
      <w:r w:rsidR="0033268B">
        <w:t xml:space="preserve"> </w:t>
      </w:r>
      <w:r>
        <w:t>After a group has fed back, it might be helpful to model an even better answer.</w:t>
      </w:r>
      <w:r w:rsidR="0033268B">
        <w:t xml:space="preserve"> </w:t>
      </w:r>
      <w:r>
        <w:t>You could do this, for example, by asking another group to add to, or clarify, the first observation.</w:t>
      </w:r>
      <w:r w:rsidR="0033268B">
        <w:t xml:space="preserve"> </w:t>
      </w:r>
      <w:r>
        <w:t>Then ask another group to sum up the important part of the observation, and so on.</w:t>
      </w:r>
    </w:p>
    <w:p w:rsidR="00745019" w:rsidRPr="00095A98" w:rsidRDefault="00745019" w:rsidP="00745019">
      <w:pPr>
        <w:spacing w:after="180"/>
        <w:rPr>
          <w:i/>
        </w:rPr>
      </w:pPr>
      <w:r w:rsidRPr="00095A98">
        <w:rPr>
          <w:i/>
        </w:rPr>
        <w:t>Differentiation</w:t>
      </w:r>
    </w:p>
    <w:p w:rsidR="00745019" w:rsidRPr="00DA3B6C" w:rsidRDefault="00745019" w:rsidP="00745019">
      <w:pPr>
        <w:spacing w:after="180"/>
      </w:pPr>
      <w:r>
        <w:t>Providing suitable recording sheets can help some students organise their observations so they can more easily focus on the science.</w:t>
      </w:r>
      <w:r w:rsidR="0033268B">
        <w:t xml:space="preserve"> </w:t>
      </w:r>
      <w:r>
        <w:t>If some students are working with a teaching assistant, then a list of prompt questions for the TA could help to make this activity more purposeful.</w:t>
      </w:r>
      <w:r w:rsidR="0033268B">
        <w:t xml:space="preserve"> </w:t>
      </w:r>
      <w:r>
        <w:t>Some students may benefit from being challenged to plan and organise their own record keeping.</w:t>
      </w:r>
    </w:p>
    <w:p w:rsidR="00745019"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1D0511" w:rsidRDefault="00745019" w:rsidP="001D0511">
      <w:pPr>
        <w:pStyle w:val="ListParagraph"/>
        <w:numPr>
          <w:ilvl w:val="0"/>
          <w:numId w:val="1"/>
        </w:numPr>
        <w:spacing w:after="180"/>
      </w:pPr>
      <w:r>
        <w:t>lab pack (12V)</w:t>
      </w:r>
    </w:p>
    <w:p w:rsidR="00745019" w:rsidRDefault="00745019" w:rsidP="001D0511">
      <w:pPr>
        <w:pStyle w:val="ListParagraph"/>
        <w:numPr>
          <w:ilvl w:val="0"/>
          <w:numId w:val="1"/>
        </w:numPr>
        <w:spacing w:after="180"/>
      </w:pPr>
      <w:r>
        <w:t>x2 ray lamps</w:t>
      </w:r>
    </w:p>
    <w:p w:rsidR="00745019" w:rsidRDefault="00745019" w:rsidP="001D0511">
      <w:pPr>
        <w:pStyle w:val="ListParagraph"/>
        <w:numPr>
          <w:ilvl w:val="0"/>
          <w:numId w:val="1"/>
        </w:numPr>
        <w:spacing w:after="180"/>
      </w:pPr>
      <w:r>
        <w:t>red, green and blue filters</w:t>
      </w:r>
    </w:p>
    <w:p w:rsidR="00745019" w:rsidRDefault="00745019" w:rsidP="001D0511">
      <w:pPr>
        <w:pStyle w:val="ListParagraph"/>
        <w:numPr>
          <w:ilvl w:val="0"/>
          <w:numId w:val="1"/>
        </w:numPr>
        <w:spacing w:after="180"/>
      </w:pPr>
      <w:proofErr w:type="gramStart"/>
      <w:r>
        <w:t>white</w:t>
      </w:r>
      <w:proofErr w:type="gramEnd"/>
      <w:r>
        <w:t xml:space="preserve"> screen.</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B26756" w:rsidRDefault="00745019" w:rsidP="00B26756">
      <w:pPr>
        <w:spacing w:after="180"/>
      </w:pPr>
      <w:r>
        <w:t xml:space="preserve">Students need access to red, green and blue filters that fit into a slot in the ray lamp. </w:t>
      </w:r>
      <w:r w:rsidR="002D7B7B">
        <w:t xml:space="preserve">The filters should be primary colours. </w:t>
      </w:r>
      <w:r>
        <w:t>Ideally two of each per group, although these can be shared between groups.</w:t>
      </w:r>
    </w:p>
    <w:p w:rsidR="00745019" w:rsidRDefault="00745019" w:rsidP="00B26756">
      <w:pPr>
        <w:spacing w:after="180"/>
      </w:pPr>
      <w:r>
        <w:t xml:space="preserve">A vertical white screen is used to project the </w:t>
      </w:r>
      <w:r w:rsidR="0020024C">
        <w:t xml:space="preserve">light from the </w:t>
      </w:r>
      <w:r>
        <w:t>ray lamp</w:t>
      </w:r>
      <w:r w:rsidR="0020024C">
        <w:t>s</w:t>
      </w:r>
      <w:r>
        <w:t xml:space="preserve"> onto.</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B26756" w:rsidRDefault="00F8703D" w:rsidP="00B26756">
      <w:pPr>
        <w:spacing w:after="180"/>
      </w:pPr>
      <w:r>
        <w:t>A visual check for loose wir</w:t>
      </w:r>
      <w:r w:rsidR="00014B84">
        <w:t>es and damaged plugs on the lab</w:t>
      </w:r>
      <w:r>
        <w:t xml:space="preserve"> packs should be carried out.</w:t>
      </w:r>
    </w:p>
    <w:p w:rsidR="00F8703D" w:rsidRDefault="00F8703D" w:rsidP="00B26756">
      <w:pPr>
        <w:spacing w:after="180"/>
      </w:pPr>
      <w:r>
        <w:t xml:space="preserve">The main dangers are from the use of mains electricity and the risk </w:t>
      </w:r>
      <w:r w:rsidR="00014B84">
        <w:t>of dropping heavy lab</w:t>
      </w:r>
      <w:r>
        <w:t xml:space="preserve"> packs.</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990A72" w:rsidP="00B00348">
      <w:pPr>
        <w:spacing w:after="180"/>
      </w:pPr>
      <w:r>
        <w:t>Red + blue = magenta (</w:t>
      </w:r>
      <w:r w:rsidR="003965F8">
        <w:t xml:space="preserve">dark </w:t>
      </w:r>
      <w:r>
        <w:t>p</w:t>
      </w:r>
      <w:r w:rsidR="00C234C2">
        <w:t>ink</w:t>
      </w:r>
      <w:r w:rsidR="003965F8">
        <w:t xml:space="preserve"> / purple</w:t>
      </w:r>
      <w:r>
        <w:t>)</w:t>
      </w:r>
    </w:p>
    <w:p w:rsidR="00990A72" w:rsidRDefault="00990A72" w:rsidP="00B00348">
      <w:pPr>
        <w:spacing w:after="180"/>
      </w:pPr>
      <w:r>
        <w:t>Green + blue = cyan (turquoise)</w:t>
      </w:r>
    </w:p>
    <w:p w:rsidR="00990A72" w:rsidRDefault="00990A72" w:rsidP="00B00348">
      <w:pPr>
        <w:spacing w:after="180"/>
      </w:pPr>
      <w:r>
        <w:t xml:space="preserve">Red + green = yellow </w:t>
      </w:r>
    </w:p>
    <w:p w:rsidR="00990A72" w:rsidRDefault="00990A72" w:rsidP="00B00348">
      <w:pPr>
        <w:spacing w:after="180"/>
      </w:pPr>
      <w:r>
        <w:t>Red + red = red (etc.)</w:t>
      </w:r>
      <w:r w:rsidR="003965F8">
        <w:t xml:space="preserve"> </w:t>
      </w:r>
    </w:p>
    <w:p w:rsidR="00990A72" w:rsidRDefault="00990A72" w:rsidP="004444FE">
      <w:pPr>
        <w:pStyle w:val="ListParagraph"/>
        <w:numPr>
          <w:ilvl w:val="0"/>
          <w:numId w:val="5"/>
        </w:numPr>
        <w:spacing w:after="120"/>
        <w:ind w:left="714" w:hanging="357"/>
        <w:contextualSpacing w:val="0"/>
      </w:pPr>
      <w:r>
        <w:t>The colours are different to those made when paints are mixed.</w:t>
      </w:r>
    </w:p>
    <w:p w:rsidR="00990A72" w:rsidRDefault="00990A72" w:rsidP="004444FE">
      <w:pPr>
        <w:pStyle w:val="ListParagraph"/>
        <w:numPr>
          <w:ilvl w:val="0"/>
          <w:numId w:val="5"/>
        </w:numPr>
        <w:spacing w:after="120"/>
        <w:ind w:left="714" w:hanging="357"/>
        <w:contextualSpacing w:val="0"/>
      </w:pPr>
      <w:r>
        <w:t>Red + red makes a brighter red light.</w:t>
      </w:r>
    </w:p>
    <w:p w:rsidR="004444FE" w:rsidRDefault="00990A72" w:rsidP="004444FE">
      <w:pPr>
        <w:pStyle w:val="ListParagraph"/>
        <w:numPr>
          <w:ilvl w:val="0"/>
          <w:numId w:val="5"/>
        </w:numPr>
        <w:spacing w:after="120"/>
        <w:ind w:left="714" w:hanging="357"/>
        <w:contextualSpacing w:val="0"/>
      </w:pPr>
      <w:r>
        <w:t>Red + another colour = a brighter colour. It is harder to tell if this colour is brighter because it is not a like for like comparison. Eyes detect some colours more easily than others.</w:t>
      </w:r>
      <w:r w:rsidR="00825139">
        <w:t xml:space="preserve"> </w:t>
      </w:r>
    </w:p>
    <w:p w:rsidR="00775976" w:rsidRDefault="00775976" w:rsidP="004444FE">
      <w:pPr>
        <w:spacing w:after="120"/>
        <w:ind w:left="714"/>
      </w:pPr>
      <w:r>
        <w:t>(The eye is most sensitive to green and then red light and leas</w:t>
      </w:r>
      <w:r w:rsidR="003965F8">
        <w:t>t</w:t>
      </w:r>
      <w:r>
        <w:t xml:space="preserve"> sensitive to blue. It is particularly sensitive to seeing yellow because yellow </w:t>
      </w:r>
      <w:r w:rsidR="001C4C8E">
        <w:t xml:space="preserve">triggers both </w:t>
      </w:r>
      <w:r>
        <w:t xml:space="preserve">green and red </w:t>
      </w:r>
      <w:r w:rsidR="001C4C8E">
        <w:t>colour receptors</w:t>
      </w:r>
      <w:r>
        <w:t>.)</w:t>
      </w:r>
    </w:p>
    <w:p w:rsidR="00825139" w:rsidRDefault="00825139" w:rsidP="004444FE">
      <w:pPr>
        <w:pStyle w:val="ListParagraph"/>
        <w:numPr>
          <w:ilvl w:val="0"/>
          <w:numId w:val="5"/>
        </w:numPr>
        <w:spacing w:after="120"/>
        <w:ind w:left="714" w:hanging="357"/>
        <w:contextualSpacing w:val="0"/>
      </w:pPr>
      <w:r>
        <w:lastRenderedPageBreak/>
        <w:t>When the lamps are closer to the screen they are brighter. This changes the brightness of the new colour. It also changes the colour of the mixture if one light is not as close as the other.</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042075">
        <w:t>Peter Fairhurst</w:t>
      </w:r>
      <w:r w:rsidR="0015356E">
        <w:t xml:space="preserve"> (UYSEG)</w:t>
      </w:r>
      <w:r w:rsidR="00042075">
        <w:t>.</w:t>
      </w:r>
    </w:p>
    <w:p w:rsidR="00CC78A5" w:rsidRDefault="00D278E8" w:rsidP="00E172C6">
      <w:pPr>
        <w:spacing w:after="180"/>
      </w:pPr>
      <w:r w:rsidRPr="0045323E">
        <w:t xml:space="preserve">Images: </w:t>
      </w:r>
      <w:r w:rsidR="00042075">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042075" w:rsidRPr="00042075" w:rsidRDefault="00042075" w:rsidP="00042075">
      <w:pPr>
        <w:pStyle w:val="EndNoteBibliography"/>
        <w:spacing w:after="120"/>
      </w:pPr>
      <w:r>
        <w:fldChar w:fldCharType="begin"/>
      </w:r>
      <w:r>
        <w:instrText xml:space="preserve"> ADDIN EN.REFLIST </w:instrText>
      </w:r>
      <w:r>
        <w:fldChar w:fldCharType="separate"/>
      </w:r>
      <w:r w:rsidRPr="00042075">
        <w:t xml:space="preserve">Galili, I. and Hazan, A. (2000). Learners' knowledge in optics: interpretation, structure and analysis. </w:t>
      </w:r>
      <w:r w:rsidRPr="00042075">
        <w:rPr>
          <w:i/>
        </w:rPr>
        <w:t>International Journal of Science Education,</w:t>
      </w:r>
      <w:r w:rsidRPr="00042075">
        <w:t xml:space="preserve"> 22(1)</w:t>
      </w:r>
      <w:r w:rsidRPr="00042075">
        <w:rPr>
          <w:b/>
        </w:rPr>
        <w:t>,</w:t>
      </w:r>
      <w:r w:rsidRPr="00042075">
        <w:t xml:space="preserve"> 57-88.</w:t>
      </w:r>
    </w:p>
    <w:p w:rsidR="00042075" w:rsidRPr="00042075" w:rsidRDefault="00042075" w:rsidP="00042075">
      <w:pPr>
        <w:pStyle w:val="EndNoteBibliography"/>
        <w:spacing w:after="120"/>
      </w:pPr>
      <w:r w:rsidRPr="00042075">
        <w:t xml:space="preserve">Haagen-Schutzenhofer, C. (2017). Students' conceptions on white light and implications for teaching and learning about colour. </w:t>
      </w:r>
      <w:r w:rsidRPr="00042075">
        <w:rPr>
          <w:i/>
        </w:rPr>
        <w:t>Physics Education,</w:t>
      </w:r>
      <w:r w:rsidRPr="00042075">
        <w:t xml:space="preserve"> 52.</w:t>
      </w:r>
    </w:p>
    <w:p w:rsidR="00B37A2E" w:rsidRPr="00B37A2E" w:rsidRDefault="00042075" w:rsidP="00042075">
      <w:pPr>
        <w:spacing w:after="120"/>
      </w:pPr>
      <w:r>
        <w:fldChar w:fldCharType="end"/>
      </w:r>
    </w:p>
    <w:sectPr w:rsidR="00B37A2E" w:rsidRPr="00B37A2E"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EB" w:rsidRDefault="005D4AEB" w:rsidP="000B473B">
      <w:r>
        <w:separator/>
      </w:r>
    </w:p>
  </w:endnote>
  <w:endnote w:type="continuationSeparator" w:id="0">
    <w:p w:rsidR="005D4AEB" w:rsidRDefault="005D4AE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895B2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D187C">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B37A2E">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University of York Science Education Group</w:t>
    </w:r>
    <w:r w:rsidR="00202AEC">
      <w:rPr>
        <w:sz w:val="16"/>
        <w:szCs w:val="16"/>
      </w:rPr>
      <w:t>.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EB" w:rsidRDefault="005D4AEB" w:rsidP="000B473B">
      <w:r>
        <w:separator/>
      </w:r>
    </w:p>
  </w:footnote>
  <w:footnote w:type="continuationSeparator" w:id="0">
    <w:p w:rsidR="005D4AEB" w:rsidRDefault="005D4AE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03EBA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573F8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9012C"/>
    <w:multiLevelType w:val="hybridMultilevel"/>
    <w:tmpl w:val="18DC17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911D0A"/>
    <w:multiLevelType w:val="hybridMultilevel"/>
    <w:tmpl w:val="82FA3BB2"/>
    <w:lvl w:ilvl="0" w:tplc="63EA5F0C">
      <w:start w:val="1"/>
      <w:numFmt w:val="decimal"/>
      <w:lvlText w:val="%1."/>
      <w:lvlJc w:val="left"/>
      <w:pPr>
        <w:tabs>
          <w:tab w:val="num" w:pos="720"/>
        </w:tabs>
        <w:ind w:left="720" w:hanging="360"/>
      </w:pPr>
    </w:lvl>
    <w:lvl w:ilvl="1" w:tplc="D2EC1D0E" w:tentative="1">
      <w:start w:val="1"/>
      <w:numFmt w:val="decimal"/>
      <w:lvlText w:val="%2."/>
      <w:lvlJc w:val="left"/>
      <w:pPr>
        <w:tabs>
          <w:tab w:val="num" w:pos="1440"/>
        </w:tabs>
        <w:ind w:left="1440" w:hanging="360"/>
      </w:pPr>
    </w:lvl>
    <w:lvl w:ilvl="2" w:tplc="F0E41B3E" w:tentative="1">
      <w:start w:val="1"/>
      <w:numFmt w:val="decimal"/>
      <w:lvlText w:val="%3."/>
      <w:lvlJc w:val="left"/>
      <w:pPr>
        <w:tabs>
          <w:tab w:val="num" w:pos="2160"/>
        </w:tabs>
        <w:ind w:left="2160" w:hanging="360"/>
      </w:pPr>
    </w:lvl>
    <w:lvl w:ilvl="3" w:tplc="9E941BA4" w:tentative="1">
      <w:start w:val="1"/>
      <w:numFmt w:val="decimal"/>
      <w:lvlText w:val="%4."/>
      <w:lvlJc w:val="left"/>
      <w:pPr>
        <w:tabs>
          <w:tab w:val="num" w:pos="2880"/>
        </w:tabs>
        <w:ind w:left="2880" w:hanging="360"/>
      </w:pPr>
    </w:lvl>
    <w:lvl w:ilvl="4" w:tplc="C7D48DC8" w:tentative="1">
      <w:start w:val="1"/>
      <w:numFmt w:val="decimal"/>
      <w:lvlText w:val="%5."/>
      <w:lvlJc w:val="left"/>
      <w:pPr>
        <w:tabs>
          <w:tab w:val="num" w:pos="3600"/>
        </w:tabs>
        <w:ind w:left="3600" w:hanging="360"/>
      </w:pPr>
    </w:lvl>
    <w:lvl w:ilvl="5" w:tplc="BD98065C" w:tentative="1">
      <w:start w:val="1"/>
      <w:numFmt w:val="decimal"/>
      <w:lvlText w:val="%6."/>
      <w:lvlJc w:val="left"/>
      <w:pPr>
        <w:tabs>
          <w:tab w:val="num" w:pos="4320"/>
        </w:tabs>
        <w:ind w:left="4320" w:hanging="360"/>
      </w:pPr>
    </w:lvl>
    <w:lvl w:ilvl="6" w:tplc="3C3E72B2" w:tentative="1">
      <w:start w:val="1"/>
      <w:numFmt w:val="decimal"/>
      <w:lvlText w:val="%7."/>
      <w:lvlJc w:val="left"/>
      <w:pPr>
        <w:tabs>
          <w:tab w:val="num" w:pos="5040"/>
        </w:tabs>
        <w:ind w:left="5040" w:hanging="360"/>
      </w:pPr>
    </w:lvl>
    <w:lvl w:ilvl="7" w:tplc="980A2FA6" w:tentative="1">
      <w:start w:val="1"/>
      <w:numFmt w:val="decimal"/>
      <w:lvlText w:val="%8."/>
      <w:lvlJc w:val="left"/>
      <w:pPr>
        <w:tabs>
          <w:tab w:val="num" w:pos="5760"/>
        </w:tabs>
        <w:ind w:left="5760" w:hanging="360"/>
      </w:pPr>
    </w:lvl>
    <w:lvl w:ilvl="8" w:tplc="52D8A812" w:tentative="1">
      <w:start w:val="1"/>
      <w:numFmt w:val="decimal"/>
      <w:lvlText w:val="%9."/>
      <w:lvlJc w:val="left"/>
      <w:pPr>
        <w:tabs>
          <w:tab w:val="num" w:pos="6480"/>
        </w:tabs>
        <w:ind w:left="6480" w:hanging="36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0548DC"/>
    <w:multiLevelType w:val="hybridMultilevel"/>
    <w:tmpl w:val="E048C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D413F1"/>
    <w:multiLevelType w:val="hybridMultilevel"/>
    <w:tmpl w:val="768A07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194DA7"/>
    <w:multiLevelType w:val="hybridMultilevel"/>
    <w:tmpl w:val="A83468CC"/>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6" w15:restartNumberingAfterBreak="0">
    <w:nsid w:val="2F6A37BE"/>
    <w:multiLevelType w:val="hybridMultilevel"/>
    <w:tmpl w:val="464AD7D0"/>
    <w:lvl w:ilvl="0" w:tplc="CD3C335A">
      <w:start w:val="4"/>
      <w:numFmt w:val="decimal"/>
      <w:lvlText w:val="%1."/>
      <w:lvlJc w:val="left"/>
      <w:pPr>
        <w:tabs>
          <w:tab w:val="num" w:pos="720"/>
        </w:tabs>
        <w:ind w:left="720" w:hanging="360"/>
      </w:pPr>
    </w:lvl>
    <w:lvl w:ilvl="1" w:tplc="58647A9C">
      <w:start w:val="1"/>
      <w:numFmt w:val="decimal"/>
      <w:lvlText w:val="%2."/>
      <w:lvlJc w:val="left"/>
      <w:pPr>
        <w:tabs>
          <w:tab w:val="num" w:pos="1440"/>
        </w:tabs>
        <w:ind w:left="1440" w:hanging="360"/>
      </w:pPr>
    </w:lvl>
    <w:lvl w:ilvl="2" w:tplc="309E6EDE" w:tentative="1">
      <w:start w:val="1"/>
      <w:numFmt w:val="decimal"/>
      <w:lvlText w:val="%3."/>
      <w:lvlJc w:val="left"/>
      <w:pPr>
        <w:tabs>
          <w:tab w:val="num" w:pos="2160"/>
        </w:tabs>
        <w:ind w:left="2160" w:hanging="360"/>
      </w:pPr>
    </w:lvl>
    <w:lvl w:ilvl="3" w:tplc="A040576C" w:tentative="1">
      <w:start w:val="1"/>
      <w:numFmt w:val="decimal"/>
      <w:lvlText w:val="%4."/>
      <w:lvlJc w:val="left"/>
      <w:pPr>
        <w:tabs>
          <w:tab w:val="num" w:pos="2880"/>
        </w:tabs>
        <w:ind w:left="2880" w:hanging="360"/>
      </w:pPr>
    </w:lvl>
    <w:lvl w:ilvl="4" w:tplc="3DB849AC" w:tentative="1">
      <w:start w:val="1"/>
      <w:numFmt w:val="decimal"/>
      <w:lvlText w:val="%5."/>
      <w:lvlJc w:val="left"/>
      <w:pPr>
        <w:tabs>
          <w:tab w:val="num" w:pos="3600"/>
        </w:tabs>
        <w:ind w:left="3600" w:hanging="360"/>
      </w:pPr>
    </w:lvl>
    <w:lvl w:ilvl="5" w:tplc="C442BA5C" w:tentative="1">
      <w:start w:val="1"/>
      <w:numFmt w:val="decimal"/>
      <w:lvlText w:val="%6."/>
      <w:lvlJc w:val="left"/>
      <w:pPr>
        <w:tabs>
          <w:tab w:val="num" w:pos="4320"/>
        </w:tabs>
        <w:ind w:left="4320" w:hanging="360"/>
      </w:pPr>
    </w:lvl>
    <w:lvl w:ilvl="6" w:tplc="10B6826C" w:tentative="1">
      <w:start w:val="1"/>
      <w:numFmt w:val="decimal"/>
      <w:lvlText w:val="%7."/>
      <w:lvlJc w:val="left"/>
      <w:pPr>
        <w:tabs>
          <w:tab w:val="num" w:pos="5040"/>
        </w:tabs>
        <w:ind w:left="5040" w:hanging="360"/>
      </w:pPr>
    </w:lvl>
    <w:lvl w:ilvl="7" w:tplc="F1029B72" w:tentative="1">
      <w:start w:val="1"/>
      <w:numFmt w:val="decimal"/>
      <w:lvlText w:val="%8."/>
      <w:lvlJc w:val="left"/>
      <w:pPr>
        <w:tabs>
          <w:tab w:val="num" w:pos="5760"/>
        </w:tabs>
        <w:ind w:left="5760" w:hanging="360"/>
      </w:pPr>
    </w:lvl>
    <w:lvl w:ilvl="8" w:tplc="10D05364" w:tentative="1">
      <w:start w:val="1"/>
      <w:numFmt w:val="decimal"/>
      <w:lvlText w:val="%9."/>
      <w:lvlJc w:val="left"/>
      <w:pPr>
        <w:tabs>
          <w:tab w:val="num" w:pos="6480"/>
        </w:tabs>
        <w:ind w:left="6480" w:hanging="360"/>
      </w:pPr>
    </w:lvl>
  </w:abstractNum>
  <w:abstractNum w:abstractNumId="7" w15:restartNumberingAfterBreak="0">
    <w:nsid w:val="334801DE"/>
    <w:multiLevelType w:val="hybridMultilevel"/>
    <w:tmpl w:val="964423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9F52AF"/>
    <w:multiLevelType w:val="hybridMultilevel"/>
    <w:tmpl w:val="C6BCCFC4"/>
    <w:lvl w:ilvl="0" w:tplc="793ED650">
      <w:start w:val="1"/>
      <w:numFmt w:val="decimal"/>
      <w:lvlText w:val="%1."/>
      <w:lvlJc w:val="left"/>
      <w:pPr>
        <w:tabs>
          <w:tab w:val="num" w:pos="720"/>
        </w:tabs>
        <w:ind w:left="720" w:hanging="360"/>
      </w:pPr>
    </w:lvl>
    <w:lvl w:ilvl="1" w:tplc="42E6D374" w:tentative="1">
      <w:start w:val="1"/>
      <w:numFmt w:val="decimal"/>
      <w:lvlText w:val="%2."/>
      <w:lvlJc w:val="left"/>
      <w:pPr>
        <w:tabs>
          <w:tab w:val="num" w:pos="1440"/>
        </w:tabs>
        <w:ind w:left="1440" w:hanging="360"/>
      </w:pPr>
    </w:lvl>
    <w:lvl w:ilvl="2" w:tplc="BD04E066" w:tentative="1">
      <w:start w:val="1"/>
      <w:numFmt w:val="decimal"/>
      <w:lvlText w:val="%3."/>
      <w:lvlJc w:val="left"/>
      <w:pPr>
        <w:tabs>
          <w:tab w:val="num" w:pos="2160"/>
        </w:tabs>
        <w:ind w:left="2160" w:hanging="360"/>
      </w:pPr>
    </w:lvl>
    <w:lvl w:ilvl="3" w:tplc="5A24A6AA" w:tentative="1">
      <w:start w:val="1"/>
      <w:numFmt w:val="decimal"/>
      <w:lvlText w:val="%4."/>
      <w:lvlJc w:val="left"/>
      <w:pPr>
        <w:tabs>
          <w:tab w:val="num" w:pos="2880"/>
        </w:tabs>
        <w:ind w:left="2880" w:hanging="360"/>
      </w:pPr>
    </w:lvl>
    <w:lvl w:ilvl="4" w:tplc="3F9226F6" w:tentative="1">
      <w:start w:val="1"/>
      <w:numFmt w:val="decimal"/>
      <w:lvlText w:val="%5."/>
      <w:lvlJc w:val="left"/>
      <w:pPr>
        <w:tabs>
          <w:tab w:val="num" w:pos="3600"/>
        </w:tabs>
        <w:ind w:left="3600" w:hanging="360"/>
      </w:pPr>
    </w:lvl>
    <w:lvl w:ilvl="5" w:tplc="2534AFAA" w:tentative="1">
      <w:start w:val="1"/>
      <w:numFmt w:val="decimal"/>
      <w:lvlText w:val="%6."/>
      <w:lvlJc w:val="left"/>
      <w:pPr>
        <w:tabs>
          <w:tab w:val="num" w:pos="4320"/>
        </w:tabs>
        <w:ind w:left="4320" w:hanging="360"/>
      </w:pPr>
    </w:lvl>
    <w:lvl w:ilvl="6" w:tplc="A088041E" w:tentative="1">
      <w:start w:val="1"/>
      <w:numFmt w:val="decimal"/>
      <w:lvlText w:val="%7."/>
      <w:lvlJc w:val="left"/>
      <w:pPr>
        <w:tabs>
          <w:tab w:val="num" w:pos="5040"/>
        </w:tabs>
        <w:ind w:left="5040" w:hanging="360"/>
      </w:pPr>
    </w:lvl>
    <w:lvl w:ilvl="7" w:tplc="425C5438" w:tentative="1">
      <w:start w:val="1"/>
      <w:numFmt w:val="decimal"/>
      <w:lvlText w:val="%8."/>
      <w:lvlJc w:val="left"/>
      <w:pPr>
        <w:tabs>
          <w:tab w:val="num" w:pos="5760"/>
        </w:tabs>
        <w:ind w:left="5760" w:hanging="360"/>
      </w:pPr>
    </w:lvl>
    <w:lvl w:ilvl="8" w:tplc="60F063C4" w:tentative="1">
      <w:start w:val="1"/>
      <w:numFmt w:val="decimal"/>
      <w:lvlText w:val="%9."/>
      <w:lvlJc w:val="left"/>
      <w:pPr>
        <w:tabs>
          <w:tab w:val="num" w:pos="6480"/>
        </w:tabs>
        <w:ind w:left="6480" w:hanging="360"/>
      </w:pPr>
    </w:lvl>
  </w:abstractNum>
  <w:abstractNum w:abstractNumId="10" w15:restartNumberingAfterBreak="0">
    <w:nsid w:val="48FF1E43"/>
    <w:multiLevelType w:val="hybridMultilevel"/>
    <w:tmpl w:val="66B0FF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B283556"/>
    <w:multiLevelType w:val="hybridMultilevel"/>
    <w:tmpl w:val="DF2C46DC"/>
    <w:lvl w:ilvl="0" w:tplc="793ED650">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9877DB"/>
    <w:multiLevelType w:val="hybridMultilevel"/>
    <w:tmpl w:val="AE626D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F1C18A9"/>
    <w:multiLevelType w:val="hybridMultilevel"/>
    <w:tmpl w:val="9B2A2B86"/>
    <w:lvl w:ilvl="0" w:tplc="284E7D2A">
      <w:start w:val="2"/>
      <w:numFmt w:val="decimal"/>
      <w:lvlText w:val="%1."/>
      <w:lvlJc w:val="left"/>
      <w:pPr>
        <w:tabs>
          <w:tab w:val="num" w:pos="720"/>
        </w:tabs>
        <w:ind w:left="720" w:hanging="360"/>
      </w:pPr>
    </w:lvl>
    <w:lvl w:ilvl="1" w:tplc="2EB67B06">
      <w:start w:val="1"/>
      <w:numFmt w:val="decimal"/>
      <w:lvlText w:val="%2."/>
      <w:lvlJc w:val="left"/>
      <w:pPr>
        <w:tabs>
          <w:tab w:val="num" w:pos="1440"/>
        </w:tabs>
        <w:ind w:left="1440" w:hanging="360"/>
      </w:pPr>
    </w:lvl>
    <w:lvl w:ilvl="2" w:tplc="0434BA90" w:tentative="1">
      <w:start w:val="1"/>
      <w:numFmt w:val="decimal"/>
      <w:lvlText w:val="%3."/>
      <w:lvlJc w:val="left"/>
      <w:pPr>
        <w:tabs>
          <w:tab w:val="num" w:pos="2160"/>
        </w:tabs>
        <w:ind w:left="2160" w:hanging="360"/>
      </w:pPr>
    </w:lvl>
    <w:lvl w:ilvl="3" w:tplc="DE82CFFE" w:tentative="1">
      <w:start w:val="1"/>
      <w:numFmt w:val="decimal"/>
      <w:lvlText w:val="%4."/>
      <w:lvlJc w:val="left"/>
      <w:pPr>
        <w:tabs>
          <w:tab w:val="num" w:pos="2880"/>
        </w:tabs>
        <w:ind w:left="2880" w:hanging="360"/>
      </w:pPr>
    </w:lvl>
    <w:lvl w:ilvl="4" w:tplc="FCE0E5CA" w:tentative="1">
      <w:start w:val="1"/>
      <w:numFmt w:val="decimal"/>
      <w:lvlText w:val="%5."/>
      <w:lvlJc w:val="left"/>
      <w:pPr>
        <w:tabs>
          <w:tab w:val="num" w:pos="3600"/>
        </w:tabs>
        <w:ind w:left="3600" w:hanging="360"/>
      </w:pPr>
    </w:lvl>
    <w:lvl w:ilvl="5" w:tplc="02469CEA" w:tentative="1">
      <w:start w:val="1"/>
      <w:numFmt w:val="decimal"/>
      <w:lvlText w:val="%6."/>
      <w:lvlJc w:val="left"/>
      <w:pPr>
        <w:tabs>
          <w:tab w:val="num" w:pos="4320"/>
        </w:tabs>
        <w:ind w:left="4320" w:hanging="360"/>
      </w:pPr>
    </w:lvl>
    <w:lvl w:ilvl="6" w:tplc="3796F176" w:tentative="1">
      <w:start w:val="1"/>
      <w:numFmt w:val="decimal"/>
      <w:lvlText w:val="%7."/>
      <w:lvlJc w:val="left"/>
      <w:pPr>
        <w:tabs>
          <w:tab w:val="num" w:pos="5040"/>
        </w:tabs>
        <w:ind w:left="5040" w:hanging="360"/>
      </w:pPr>
    </w:lvl>
    <w:lvl w:ilvl="7" w:tplc="DA72E21E" w:tentative="1">
      <w:start w:val="1"/>
      <w:numFmt w:val="decimal"/>
      <w:lvlText w:val="%8."/>
      <w:lvlJc w:val="left"/>
      <w:pPr>
        <w:tabs>
          <w:tab w:val="num" w:pos="5760"/>
        </w:tabs>
        <w:ind w:left="5760" w:hanging="360"/>
      </w:pPr>
    </w:lvl>
    <w:lvl w:ilvl="8" w:tplc="37B0D380" w:tentative="1">
      <w:start w:val="1"/>
      <w:numFmt w:val="decimal"/>
      <w:lvlText w:val="%9."/>
      <w:lvlJc w:val="left"/>
      <w:pPr>
        <w:tabs>
          <w:tab w:val="num" w:pos="6480"/>
        </w:tabs>
        <w:ind w:left="6480" w:hanging="360"/>
      </w:pPr>
    </w:lvl>
  </w:abstractNum>
  <w:num w:numId="1">
    <w:abstractNumId w:val="8"/>
  </w:num>
  <w:num w:numId="2">
    <w:abstractNumId w:val="11"/>
  </w:num>
  <w:num w:numId="3">
    <w:abstractNumId w:val="2"/>
  </w:num>
  <w:num w:numId="4">
    <w:abstractNumId w:val="3"/>
  </w:num>
  <w:num w:numId="5">
    <w:abstractNumId w:val="0"/>
  </w:num>
  <w:num w:numId="6">
    <w:abstractNumId w:val="7"/>
  </w:num>
  <w:num w:numId="7">
    <w:abstractNumId w:val="1"/>
  </w:num>
  <w:num w:numId="8">
    <w:abstractNumId w:val="9"/>
  </w:num>
  <w:num w:numId="9">
    <w:abstractNumId w:val="14"/>
  </w:num>
  <w:num w:numId="10">
    <w:abstractNumId w:val="6"/>
  </w:num>
  <w:num w:numId="11">
    <w:abstractNumId w:val="5"/>
  </w:num>
  <w:num w:numId="12">
    <w:abstractNumId w:val="10"/>
  </w:num>
  <w:num w:numId="13">
    <w:abstractNumId w:val="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D4AEB"/>
    <w:rsid w:val="00014B84"/>
    <w:rsid w:val="00015578"/>
    <w:rsid w:val="00024731"/>
    <w:rsid w:val="00026DEC"/>
    <w:rsid w:val="00042075"/>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C4C8E"/>
    <w:rsid w:val="001D0511"/>
    <w:rsid w:val="001E4CEC"/>
    <w:rsid w:val="0020024C"/>
    <w:rsid w:val="00201AC2"/>
    <w:rsid w:val="00202AEC"/>
    <w:rsid w:val="00214608"/>
    <w:rsid w:val="002178AC"/>
    <w:rsid w:val="0022547C"/>
    <w:rsid w:val="002454AC"/>
    <w:rsid w:val="0025410A"/>
    <w:rsid w:val="0027553E"/>
    <w:rsid w:val="0028012F"/>
    <w:rsid w:val="002828DF"/>
    <w:rsid w:val="00287876"/>
    <w:rsid w:val="00292C53"/>
    <w:rsid w:val="00294E22"/>
    <w:rsid w:val="002A08F2"/>
    <w:rsid w:val="002C1DE4"/>
    <w:rsid w:val="002C22EA"/>
    <w:rsid w:val="002C59BA"/>
    <w:rsid w:val="002D7B7B"/>
    <w:rsid w:val="002F41B2"/>
    <w:rsid w:val="00301AA9"/>
    <w:rsid w:val="003117F6"/>
    <w:rsid w:val="0033268B"/>
    <w:rsid w:val="00342102"/>
    <w:rsid w:val="003533B8"/>
    <w:rsid w:val="003752BE"/>
    <w:rsid w:val="003965F8"/>
    <w:rsid w:val="003A346A"/>
    <w:rsid w:val="003B2917"/>
    <w:rsid w:val="003B541B"/>
    <w:rsid w:val="003E2B2F"/>
    <w:rsid w:val="003E6046"/>
    <w:rsid w:val="003F16F9"/>
    <w:rsid w:val="00430C1F"/>
    <w:rsid w:val="00442595"/>
    <w:rsid w:val="004444FE"/>
    <w:rsid w:val="0045323E"/>
    <w:rsid w:val="00481227"/>
    <w:rsid w:val="0048726C"/>
    <w:rsid w:val="004B0EE1"/>
    <w:rsid w:val="004D0D83"/>
    <w:rsid w:val="004E1DF1"/>
    <w:rsid w:val="004E5592"/>
    <w:rsid w:val="0050055B"/>
    <w:rsid w:val="00524710"/>
    <w:rsid w:val="00555342"/>
    <w:rsid w:val="005560E2"/>
    <w:rsid w:val="005A452E"/>
    <w:rsid w:val="005A6EE7"/>
    <w:rsid w:val="005D4AEB"/>
    <w:rsid w:val="005E07F2"/>
    <w:rsid w:val="005F1A7B"/>
    <w:rsid w:val="006355D8"/>
    <w:rsid w:val="00642ECD"/>
    <w:rsid w:val="006502A0"/>
    <w:rsid w:val="006772F5"/>
    <w:rsid w:val="006A4440"/>
    <w:rsid w:val="006B0615"/>
    <w:rsid w:val="006D166B"/>
    <w:rsid w:val="006F3279"/>
    <w:rsid w:val="00704AEE"/>
    <w:rsid w:val="00722F9A"/>
    <w:rsid w:val="00745019"/>
    <w:rsid w:val="00754539"/>
    <w:rsid w:val="00755E81"/>
    <w:rsid w:val="00775976"/>
    <w:rsid w:val="00781BC6"/>
    <w:rsid w:val="007A031D"/>
    <w:rsid w:val="007A340E"/>
    <w:rsid w:val="007A3C86"/>
    <w:rsid w:val="007A683E"/>
    <w:rsid w:val="007A748B"/>
    <w:rsid w:val="007C73B8"/>
    <w:rsid w:val="007D1D65"/>
    <w:rsid w:val="007E0A9E"/>
    <w:rsid w:val="007E5309"/>
    <w:rsid w:val="00800DE1"/>
    <w:rsid w:val="00813F47"/>
    <w:rsid w:val="00825139"/>
    <w:rsid w:val="008450D6"/>
    <w:rsid w:val="00856FCA"/>
    <w:rsid w:val="00873B8C"/>
    <w:rsid w:val="00880E3B"/>
    <w:rsid w:val="008A405F"/>
    <w:rsid w:val="008B4B44"/>
    <w:rsid w:val="008C7F34"/>
    <w:rsid w:val="008E580C"/>
    <w:rsid w:val="0090047A"/>
    <w:rsid w:val="009158ED"/>
    <w:rsid w:val="00916C74"/>
    <w:rsid w:val="00925026"/>
    <w:rsid w:val="00931264"/>
    <w:rsid w:val="00942A4B"/>
    <w:rsid w:val="00961D59"/>
    <w:rsid w:val="00990A72"/>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37A2E"/>
    <w:rsid w:val="00B46FF9"/>
    <w:rsid w:val="00B75483"/>
    <w:rsid w:val="00BA7952"/>
    <w:rsid w:val="00BB44B4"/>
    <w:rsid w:val="00BF0BBF"/>
    <w:rsid w:val="00BF1799"/>
    <w:rsid w:val="00BF6C8A"/>
    <w:rsid w:val="00C05571"/>
    <w:rsid w:val="00C1190E"/>
    <w:rsid w:val="00C234C2"/>
    <w:rsid w:val="00C246CE"/>
    <w:rsid w:val="00C57FA2"/>
    <w:rsid w:val="00CC2E4D"/>
    <w:rsid w:val="00CC78A5"/>
    <w:rsid w:val="00CC7B16"/>
    <w:rsid w:val="00CE15FE"/>
    <w:rsid w:val="00CE63C2"/>
    <w:rsid w:val="00D02E15"/>
    <w:rsid w:val="00D14F44"/>
    <w:rsid w:val="00D278E8"/>
    <w:rsid w:val="00D421E8"/>
    <w:rsid w:val="00D44604"/>
    <w:rsid w:val="00D479B3"/>
    <w:rsid w:val="00D52283"/>
    <w:rsid w:val="00D524E5"/>
    <w:rsid w:val="00D72FEF"/>
    <w:rsid w:val="00D755FA"/>
    <w:rsid w:val="00DC4A4E"/>
    <w:rsid w:val="00DD1874"/>
    <w:rsid w:val="00DD187C"/>
    <w:rsid w:val="00DD63BD"/>
    <w:rsid w:val="00DF14E9"/>
    <w:rsid w:val="00E0092B"/>
    <w:rsid w:val="00E172C6"/>
    <w:rsid w:val="00E24309"/>
    <w:rsid w:val="00E3348F"/>
    <w:rsid w:val="00E53D82"/>
    <w:rsid w:val="00E9330A"/>
    <w:rsid w:val="00EE6B97"/>
    <w:rsid w:val="00F12C3B"/>
    <w:rsid w:val="00F26884"/>
    <w:rsid w:val="00F72ECC"/>
    <w:rsid w:val="00F8355F"/>
    <w:rsid w:val="00F8703D"/>
    <w:rsid w:val="00FA3196"/>
    <w:rsid w:val="00FB7D99"/>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CDB1E"/>
  <w15:docId w15:val="{8E316E9A-D1BE-4406-84EF-B74C9039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4207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42075"/>
    <w:rPr>
      <w:rFonts w:ascii="Calibri" w:hAnsi="Calibri" w:cs="Calibri"/>
      <w:noProof/>
      <w:lang w:val="en-US"/>
    </w:rPr>
  </w:style>
  <w:style w:type="paragraph" w:customStyle="1" w:styleId="EndNoteBibliography">
    <w:name w:val="EndNote Bibliography"/>
    <w:basedOn w:val="Normal"/>
    <w:link w:val="EndNoteBibliographyChar"/>
    <w:rsid w:val="00042075"/>
    <w:rPr>
      <w:rFonts w:ascii="Calibri" w:hAnsi="Calibri" w:cs="Calibri"/>
      <w:noProof/>
      <w:lang w:val="en-US"/>
    </w:rPr>
  </w:style>
  <w:style w:type="character" w:customStyle="1" w:styleId="EndNoteBibliographyChar">
    <w:name w:val="EndNote Bibliography Char"/>
    <w:basedOn w:val="DefaultParagraphFont"/>
    <w:link w:val="EndNoteBibliography"/>
    <w:rsid w:val="00042075"/>
    <w:rPr>
      <w:rFonts w:ascii="Calibri" w:hAnsi="Calibri" w:cs="Calibri"/>
      <w:noProof/>
      <w:lang w:val="en-US"/>
    </w:rPr>
  </w:style>
  <w:style w:type="paragraph" w:styleId="NormalWeb">
    <w:name w:val="Normal (Web)"/>
    <w:basedOn w:val="Normal"/>
    <w:uiPriority w:val="99"/>
    <w:semiHidden/>
    <w:unhideWhenUsed/>
    <w:rsid w:val="007A031D"/>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19402">
      <w:bodyDiv w:val="1"/>
      <w:marLeft w:val="0"/>
      <w:marRight w:val="0"/>
      <w:marTop w:val="0"/>
      <w:marBottom w:val="0"/>
      <w:divBdr>
        <w:top w:val="none" w:sz="0" w:space="0" w:color="auto"/>
        <w:left w:val="none" w:sz="0" w:space="0" w:color="auto"/>
        <w:bottom w:val="none" w:sz="0" w:space="0" w:color="auto"/>
        <w:right w:val="none" w:sz="0" w:space="0" w:color="auto"/>
      </w:divBdr>
      <w:divsChild>
        <w:div w:id="597838110">
          <w:marLeft w:val="1138"/>
          <w:marRight w:val="0"/>
          <w:marTop w:val="86"/>
          <w:marBottom w:val="0"/>
          <w:divBdr>
            <w:top w:val="none" w:sz="0" w:space="0" w:color="auto"/>
            <w:left w:val="none" w:sz="0" w:space="0" w:color="auto"/>
            <w:bottom w:val="none" w:sz="0" w:space="0" w:color="auto"/>
            <w:right w:val="none" w:sz="0" w:space="0" w:color="auto"/>
          </w:divBdr>
        </w:div>
        <w:div w:id="2082292534">
          <w:marLeft w:val="1138"/>
          <w:marRight w:val="0"/>
          <w:marTop w:val="86"/>
          <w:marBottom w:val="0"/>
          <w:divBdr>
            <w:top w:val="none" w:sz="0" w:space="0" w:color="auto"/>
            <w:left w:val="none" w:sz="0" w:space="0" w:color="auto"/>
            <w:bottom w:val="none" w:sz="0" w:space="0" w:color="auto"/>
            <w:right w:val="none" w:sz="0" w:space="0" w:color="auto"/>
          </w:divBdr>
        </w:div>
      </w:divsChild>
    </w:div>
    <w:div w:id="245194705">
      <w:bodyDiv w:val="1"/>
      <w:marLeft w:val="0"/>
      <w:marRight w:val="0"/>
      <w:marTop w:val="0"/>
      <w:marBottom w:val="0"/>
      <w:divBdr>
        <w:top w:val="none" w:sz="0" w:space="0" w:color="auto"/>
        <w:left w:val="none" w:sz="0" w:space="0" w:color="auto"/>
        <w:bottom w:val="none" w:sz="0" w:space="0" w:color="auto"/>
        <w:right w:val="none" w:sz="0" w:space="0" w:color="auto"/>
      </w:divBdr>
      <w:divsChild>
        <w:div w:id="1848132470">
          <w:marLeft w:val="1138"/>
          <w:marRight w:val="0"/>
          <w:marTop w:val="86"/>
          <w:marBottom w:val="0"/>
          <w:divBdr>
            <w:top w:val="none" w:sz="0" w:space="0" w:color="auto"/>
            <w:left w:val="none" w:sz="0" w:space="0" w:color="auto"/>
            <w:bottom w:val="none" w:sz="0" w:space="0" w:color="auto"/>
            <w:right w:val="none" w:sz="0" w:space="0" w:color="auto"/>
          </w:divBdr>
        </w:div>
        <w:div w:id="676419380">
          <w:marLeft w:val="1138"/>
          <w:marRight w:val="0"/>
          <w:marTop w:val="86"/>
          <w:marBottom w:val="0"/>
          <w:divBdr>
            <w:top w:val="none" w:sz="0" w:space="0" w:color="auto"/>
            <w:left w:val="none" w:sz="0" w:space="0" w:color="auto"/>
            <w:bottom w:val="none" w:sz="0" w:space="0" w:color="auto"/>
            <w:right w:val="none" w:sz="0" w:space="0" w:color="auto"/>
          </w:divBdr>
        </w:div>
      </w:divsChild>
    </w:div>
    <w:div w:id="575432863">
      <w:bodyDiv w:val="1"/>
      <w:marLeft w:val="0"/>
      <w:marRight w:val="0"/>
      <w:marTop w:val="0"/>
      <w:marBottom w:val="0"/>
      <w:divBdr>
        <w:top w:val="none" w:sz="0" w:space="0" w:color="auto"/>
        <w:left w:val="none" w:sz="0" w:space="0" w:color="auto"/>
        <w:bottom w:val="none" w:sz="0" w:space="0" w:color="auto"/>
        <w:right w:val="none" w:sz="0" w:space="0" w:color="auto"/>
      </w:divBdr>
      <w:divsChild>
        <w:div w:id="166865690">
          <w:marLeft w:val="1138"/>
          <w:marRight w:val="0"/>
          <w:marTop w:val="0"/>
          <w:marBottom w:val="0"/>
          <w:divBdr>
            <w:top w:val="none" w:sz="0" w:space="0" w:color="auto"/>
            <w:left w:val="none" w:sz="0" w:space="0" w:color="auto"/>
            <w:bottom w:val="none" w:sz="0" w:space="0" w:color="auto"/>
            <w:right w:val="none" w:sz="0" w:space="0" w:color="auto"/>
          </w:divBdr>
        </w:div>
        <w:div w:id="1844665415">
          <w:marLeft w:val="1138"/>
          <w:marRight w:val="0"/>
          <w:marTop w:val="0"/>
          <w:marBottom w:val="0"/>
          <w:divBdr>
            <w:top w:val="none" w:sz="0" w:space="0" w:color="auto"/>
            <w:left w:val="none" w:sz="0" w:space="0" w:color="auto"/>
            <w:bottom w:val="none" w:sz="0" w:space="0" w:color="auto"/>
            <w:right w:val="none" w:sz="0" w:space="0" w:color="auto"/>
          </w:divBdr>
        </w:div>
        <w:div w:id="1181696896">
          <w:marLeft w:val="1138"/>
          <w:marRight w:val="0"/>
          <w:marTop w:val="0"/>
          <w:marBottom w:val="0"/>
          <w:divBdr>
            <w:top w:val="none" w:sz="0" w:space="0" w:color="auto"/>
            <w:left w:val="none" w:sz="0" w:space="0" w:color="auto"/>
            <w:bottom w:val="none" w:sz="0" w:space="0" w:color="auto"/>
            <w:right w:val="none" w:sz="0" w:space="0" w:color="auto"/>
          </w:divBdr>
        </w:div>
        <w:div w:id="1546067632">
          <w:marLeft w:val="1138"/>
          <w:marRight w:val="0"/>
          <w:marTop w:val="0"/>
          <w:marBottom w:val="0"/>
          <w:divBdr>
            <w:top w:val="none" w:sz="0" w:space="0" w:color="auto"/>
            <w:left w:val="none" w:sz="0" w:space="0" w:color="auto"/>
            <w:bottom w:val="none" w:sz="0" w:space="0" w:color="auto"/>
            <w:right w:val="none" w:sz="0" w:space="0" w:color="auto"/>
          </w:divBdr>
        </w:div>
        <w:div w:id="1226986071">
          <w:marLeft w:val="1138"/>
          <w:marRight w:val="0"/>
          <w:marTop w:val="0"/>
          <w:marBottom w:val="0"/>
          <w:divBdr>
            <w:top w:val="none" w:sz="0" w:space="0" w:color="auto"/>
            <w:left w:val="none" w:sz="0" w:space="0" w:color="auto"/>
            <w:bottom w:val="none" w:sz="0" w:space="0" w:color="auto"/>
            <w:right w:val="none" w:sz="0" w:space="0" w:color="auto"/>
          </w:divBdr>
        </w:div>
        <w:div w:id="968585225">
          <w:marLeft w:val="1138"/>
          <w:marRight w:val="0"/>
          <w:marTop w:val="0"/>
          <w:marBottom w:val="0"/>
          <w:divBdr>
            <w:top w:val="none" w:sz="0" w:space="0" w:color="auto"/>
            <w:left w:val="none" w:sz="0" w:space="0" w:color="auto"/>
            <w:bottom w:val="none" w:sz="0" w:space="0" w:color="auto"/>
            <w:right w:val="none" w:sz="0" w:space="0" w:color="auto"/>
          </w:divBdr>
        </w:div>
      </w:divsChild>
    </w:div>
    <w:div w:id="1315797542">
      <w:bodyDiv w:val="1"/>
      <w:marLeft w:val="0"/>
      <w:marRight w:val="0"/>
      <w:marTop w:val="0"/>
      <w:marBottom w:val="0"/>
      <w:divBdr>
        <w:top w:val="none" w:sz="0" w:space="0" w:color="auto"/>
        <w:left w:val="none" w:sz="0" w:space="0" w:color="auto"/>
        <w:bottom w:val="none" w:sz="0" w:space="0" w:color="auto"/>
        <w:right w:val="none" w:sz="0" w:space="0" w:color="auto"/>
      </w:divBdr>
      <w:divsChild>
        <w:div w:id="1199047263">
          <w:marLeft w:val="1138"/>
          <w:marRight w:val="0"/>
          <w:marTop w:val="86"/>
          <w:marBottom w:val="0"/>
          <w:divBdr>
            <w:top w:val="none" w:sz="0" w:space="0" w:color="auto"/>
            <w:left w:val="none" w:sz="0" w:space="0" w:color="auto"/>
            <w:bottom w:val="none" w:sz="0" w:space="0" w:color="auto"/>
            <w:right w:val="none" w:sz="0" w:space="0" w:color="auto"/>
          </w:divBdr>
        </w:div>
        <w:div w:id="820737603">
          <w:marLeft w:val="1138"/>
          <w:marRight w:val="0"/>
          <w:marTop w:val="0"/>
          <w:marBottom w:val="240"/>
          <w:divBdr>
            <w:top w:val="none" w:sz="0" w:space="0" w:color="auto"/>
            <w:left w:val="none" w:sz="0" w:space="0" w:color="auto"/>
            <w:bottom w:val="none" w:sz="0" w:space="0" w:color="auto"/>
            <w:right w:val="none" w:sz="0" w:space="0" w:color="auto"/>
          </w:divBdr>
        </w:div>
        <w:div w:id="1795558365">
          <w:marLeft w:val="1138"/>
          <w:marRight w:val="0"/>
          <w:marTop w:val="0"/>
          <w:marBottom w:val="0"/>
          <w:divBdr>
            <w:top w:val="none" w:sz="0" w:space="0" w:color="auto"/>
            <w:left w:val="none" w:sz="0" w:space="0" w:color="auto"/>
            <w:bottom w:val="none" w:sz="0" w:space="0" w:color="auto"/>
            <w:right w:val="none" w:sz="0" w:space="0" w:color="auto"/>
          </w:divBdr>
        </w:div>
        <w:div w:id="676151372">
          <w:marLeft w:val="1109"/>
          <w:marRight w:val="0"/>
          <w:marTop w:val="60"/>
          <w:marBottom w:val="240"/>
          <w:divBdr>
            <w:top w:val="none" w:sz="0" w:space="0" w:color="auto"/>
            <w:left w:val="none" w:sz="0" w:space="0" w:color="auto"/>
            <w:bottom w:val="none" w:sz="0" w:space="0" w:color="auto"/>
            <w:right w:val="none" w:sz="0" w:space="0" w:color="auto"/>
          </w:divBdr>
        </w:div>
      </w:divsChild>
    </w:div>
    <w:div w:id="1494183929">
      <w:bodyDiv w:val="1"/>
      <w:marLeft w:val="0"/>
      <w:marRight w:val="0"/>
      <w:marTop w:val="0"/>
      <w:marBottom w:val="0"/>
      <w:divBdr>
        <w:top w:val="none" w:sz="0" w:space="0" w:color="auto"/>
        <w:left w:val="none" w:sz="0" w:space="0" w:color="auto"/>
        <w:bottom w:val="none" w:sz="0" w:space="0" w:color="auto"/>
        <w:right w:val="none" w:sz="0" w:space="0" w:color="auto"/>
      </w:divBdr>
      <w:divsChild>
        <w:div w:id="1058090684">
          <w:marLeft w:val="1138"/>
          <w:marRight w:val="0"/>
          <w:marTop w:val="86"/>
          <w:marBottom w:val="0"/>
          <w:divBdr>
            <w:top w:val="none" w:sz="0" w:space="0" w:color="auto"/>
            <w:left w:val="none" w:sz="0" w:space="0" w:color="auto"/>
            <w:bottom w:val="none" w:sz="0" w:space="0" w:color="auto"/>
            <w:right w:val="none" w:sz="0" w:space="0" w:color="auto"/>
          </w:divBdr>
        </w:div>
        <w:div w:id="1921867284">
          <w:marLeft w:val="1138"/>
          <w:marRight w:val="0"/>
          <w:marTop w:val="86"/>
          <w:marBottom w:val="0"/>
          <w:divBdr>
            <w:top w:val="none" w:sz="0" w:space="0" w:color="auto"/>
            <w:left w:val="none" w:sz="0" w:space="0" w:color="auto"/>
            <w:bottom w:val="none" w:sz="0" w:space="0" w:color="auto"/>
            <w:right w:val="none" w:sz="0" w:space="0" w:color="auto"/>
          </w:divBdr>
        </w:div>
      </w:divsChild>
    </w:div>
    <w:div w:id="2012829731">
      <w:bodyDiv w:val="1"/>
      <w:marLeft w:val="0"/>
      <w:marRight w:val="0"/>
      <w:marTop w:val="0"/>
      <w:marBottom w:val="0"/>
      <w:divBdr>
        <w:top w:val="none" w:sz="0" w:space="0" w:color="auto"/>
        <w:left w:val="none" w:sz="0" w:space="0" w:color="auto"/>
        <w:bottom w:val="none" w:sz="0" w:space="0" w:color="auto"/>
        <w:right w:val="none" w:sz="0" w:space="0" w:color="auto"/>
      </w:divBdr>
    </w:div>
    <w:div w:id="2070766608">
      <w:bodyDiv w:val="1"/>
      <w:marLeft w:val="0"/>
      <w:marRight w:val="0"/>
      <w:marTop w:val="0"/>
      <w:marBottom w:val="0"/>
      <w:divBdr>
        <w:top w:val="none" w:sz="0" w:space="0" w:color="auto"/>
        <w:left w:val="none" w:sz="0" w:space="0" w:color="auto"/>
        <w:bottom w:val="none" w:sz="0" w:space="0" w:color="auto"/>
        <w:right w:val="none" w:sz="0" w:space="0" w:color="auto"/>
      </w:divBdr>
      <w:divsChild>
        <w:div w:id="1120421621">
          <w:marLeft w:val="1138"/>
          <w:marRight w:val="0"/>
          <w:marTop w:val="86"/>
          <w:marBottom w:val="0"/>
          <w:divBdr>
            <w:top w:val="none" w:sz="0" w:space="0" w:color="auto"/>
            <w:left w:val="none" w:sz="0" w:space="0" w:color="auto"/>
            <w:bottom w:val="none" w:sz="0" w:space="0" w:color="auto"/>
            <w:right w:val="none" w:sz="0" w:space="0" w:color="auto"/>
          </w:divBdr>
        </w:div>
        <w:div w:id="1387412344">
          <w:marLeft w:val="1138"/>
          <w:marRight w:val="0"/>
          <w:marTop w:val="86"/>
          <w:marBottom w:val="0"/>
          <w:divBdr>
            <w:top w:val="none" w:sz="0" w:space="0" w:color="auto"/>
            <w:left w:val="none" w:sz="0" w:space="0" w:color="auto"/>
            <w:bottom w:val="none" w:sz="0" w:space="0" w:color="auto"/>
            <w:right w:val="none" w:sz="0" w:space="0" w:color="auto"/>
          </w:divBdr>
        </w:div>
      </w:divsChild>
    </w:div>
    <w:div w:id="211644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57</TotalTime>
  <Pages>5</Pages>
  <Words>1077</Words>
  <Characters>6144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23</cp:revision>
  <cp:lastPrinted>2017-02-24T16:20:00Z</cp:lastPrinted>
  <dcterms:created xsi:type="dcterms:W3CDTF">2018-10-18T12:48:00Z</dcterms:created>
  <dcterms:modified xsi:type="dcterms:W3CDTF">2019-04-10T10:11:00Z</dcterms:modified>
</cp:coreProperties>
</file>