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C0D45" w:rsidP="00201AC2">
      <w:pPr>
        <w:spacing w:after="180"/>
        <w:rPr>
          <w:b/>
          <w:sz w:val="44"/>
          <w:szCs w:val="44"/>
        </w:rPr>
      </w:pPr>
      <w:r>
        <w:rPr>
          <w:b/>
          <w:sz w:val="44"/>
          <w:szCs w:val="44"/>
        </w:rPr>
        <w:t>Yellow light</w:t>
      </w:r>
    </w:p>
    <w:p w:rsidR="00201AC2" w:rsidRDefault="00201AC2" w:rsidP="00201AC2">
      <w:pPr>
        <w:spacing w:after="180"/>
      </w:pPr>
    </w:p>
    <w:p w:rsidR="00C34D1E" w:rsidRPr="00C34D1E" w:rsidRDefault="00C34D1E" w:rsidP="00C34D1E">
      <w:pPr>
        <w:spacing w:after="180"/>
      </w:pPr>
      <w:r w:rsidRPr="00C34D1E">
        <w:rPr>
          <w:lang w:val="en-US"/>
        </w:rPr>
        <w:t>A plain light bulb makes light a similar colour to daylight.</w:t>
      </w:r>
    </w:p>
    <w:p w:rsidR="00C34D1E" w:rsidRDefault="00C34D1E" w:rsidP="00C34D1E">
      <w:pPr>
        <w:spacing w:after="180"/>
        <w:rPr>
          <w:lang w:val="en-US"/>
        </w:rPr>
      </w:pPr>
      <w:r w:rsidRPr="00C34D1E">
        <w:rPr>
          <w:lang w:val="en-US"/>
        </w:rPr>
        <w:t>A glass prism can split this light into the colours of a rainbow.</w:t>
      </w:r>
    </w:p>
    <w:p w:rsidR="00C34D1E" w:rsidRPr="00C34D1E" w:rsidRDefault="00C34D1E" w:rsidP="00C34D1E">
      <w:pPr>
        <w:spacing w:after="180"/>
        <w:ind w:firstLine="720"/>
        <w:jc w:val="both"/>
      </w:pPr>
      <w:r>
        <w:rPr>
          <w:noProof/>
          <w:lang w:eastAsia="en-GB"/>
        </w:rPr>
        <w:drawing>
          <wp:inline distT="0" distB="0" distL="0" distR="0" wp14:anchorId="5106EA82">
            <wp:extent cx="1846089" cy="1440000"/>
            <wp:effectExtent l="0" t="0" r="1905"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4432" r="33458"/>
                    <a:stretch/>
                  </pic:blipFill>
                  <pic:spPr bwMode="auto">
                    <a:xfrm>
                      <a:off x="0" y="0"/>
                      <a:ext cx="1846089" cy="1440000"/>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en-GB"/>
        </w:rPr>
        <w:drawing>
          <wp:inline distT="0" distB="0" distL="0" distR="0" wp14:anchorId="4BBDA30D">
            <wp:extent cx="1891112" cy="1440000"/>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1112" cy="1440000"/>
                    </a:xfrm>
                    <a:prstGeom prst="rect">
                      <a:avLst/>
                    </a:prstGeom>
                    <a:noFill/>
                  </pic:spPr>
                </pic:pic>
              </a:graphicData>
            </a:graphic>
          </wp:inline>
        </w:drawing>
      </w:r>
    </w:p>
    <w:p w:rsidR="00C34D1E" w:rsidRPr="00E172C6" w:rsidRDefault="00C34D1E" w:rsidP="00C34D1E">
      <w:pPr>
        <w:spacing w:after="120"/>
        <w:rPr>
          <w:b/>
        </w:rPr>
      </w:pPr>
      <w:r>
        <w:rPr>
          <w:b/>
        </w:rPr>
        <w:t>Predict</w:t>
      </w:r>
    </w:p>
    <w:p w:rsidR="004434A2" w:rsidRPr="004434A2" w:rsidRDefault="004434A2" w:rsidP="004434A2">
      <w:pPr>
        <w:tabs>
          <w:tab w:val="right" w:leader="dot" w:pos="8931"/>
        </w:tabs>
        <w:spacing w:after="120"/>
      </w:pPr>
      <w:r w:rsidRPr="004434A2">
        <w:rPr>
          <w:lang w:val="en-US"/>
        </w:rPr>
        <w:t xml:space="preserve">What will happen if </w:t>
      </w:r>
      <w:r w:rsidRPr="004434A2">
        <w:rPr>
          <w:b/>
          <w:lang w:val="en-US"/>
        </w:rPr>
        <w:t>yellow</w:t>
      </w:r>
      <w:r w:rsidRPr="004434A2">
        <w:rPr>
          <w:lang w:val="en-US"/>
        </w:rPr>
        <w:t xml:space="preserve"> light is shone at the prism? </w:t>
      </w:r>
    </w:p>
    <w:p w:rsidR="00C34D1E" w:rsidRDefault="00C34D1E" w:rsidP="00C34D1E">
      <w:pPr>
        <w:tabs>
          <w:tab w:val="right" w:leader="dot" w:pos="8931"/>
        </w:tabs>
        <w:spacing w:after="120"/>
      </w:pPr>
      <w:r>
        <w:tab/>
      </w:r>
    </w:p>
    <w:p w:rsidR="00C34D1E" w:rsidRDefault="00C34D1E" w:rsidP="00C34D1E">
      <w:pPr>
        <w:tabs>
          <w:tab w:val="right" w:leader="dot" w:pos="8931"/>
        </w:tabs>
        <w:spacing w:after="120"/>
      </w:pPr>
      <w:r>
        <w:tab/>
      </w:r>
    </w:p>
    <w:p w:rsidR="00C34D1E" w:rsidRPr="00E172C6" w:rsidRDefault="00C34D1E" w:rsidP="00C34D1E">
      <w:pPr>
        <w:spacing w:after="120"/>
        <w:rPr>
          <w:b/>
        </w:rPr>
      </w:pPr>
      <w:r>
        <w:rPr>
          <w:b/>
        </w:rPr>
        <w:t>Explain</w:t>
      </w:r>
    </w:p>
    <w:p w:rsidR="004434A2" w:rsidRPr="004434A2" w:rsidRDefault="004434A2" w:rsidP="004434A2">
      <w:pPr>
        <w:tabs>
          <w:tab w:val="right" w:leader="dot" w:pos="8931"/>
        </w:tabs>
        <w:spacing w:after="120"/>
        <w:rPr>
          <w:lang w:eastAsia="en-GB"/>
        </w:rPr>
      </w:pPr>
      <w:r w:rsidRPr="004434A2">
        <w:rPr>
          <w:lang w:val="en-US" w:eastAsia="en-GB"/>
        </w:rPr>
        <w:t>Why do you think this will happen?</w:t>
      </w:r>
    </w:p>
    <w:p w:rsidR="00C34D1E" w:rsidRDefault="00C34D1E" w:rsidP="00C34D1E">
      <w:pPr>
        <w:tabs>
          <w:tab w:val="right" w:leader="dot" w:pos="8931"/>
        </w:tabs>
        <w:spacing w:after="120"/>
      </w:pPr>
      <w:r>
        <w:tab/>
      </w:r>
    </w:p>
    <w:p w:rsidR="00C34D1E" w:rsidRDefault="00C34D1E" w:rsidP="00C34D1E">
      <w:pPr>
        <w:tabs>
          <w:tab w:val="right" w:leader="dot" w:pos="8931"/>
        </w:tabs>
        <w:spacing w:after="120"/>
      </w:pPr>
      <w:r>
        <w:tab/>
      </w:r>
    </w:p>
    <w:p w:rsidR="00C34D1E" w:rsidRDefault="00C34D1E" w:rsidP="00C34D1E">
      <w:pPr>
        <w:tabs>
          <w:tab w:val="right" w:leader="dot" w:pos="8931"/>
        </w:tabs>
        <w:spacing w:after="120"/>
      </w:pPr>
      <w:r>
        <w:tab/>
      </w:r>
    </w:p>
    <w:p w:rsidR="00C34D1E" w:rsidRPr="008E662A" w:rsidRDefault="00C34D1E" w:rsidP="00C34D1E">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C34D1E" w:rsidRPr="00563C6F" w:rsidTr="00DA7762">
        <w:trPr>
          <w:trHeight w:val="454"/>
          <w:jc w:val="center"/>
        </w:trPr>
        <w:tc>
          <w:tcPr>
            <w:tcW w:w="6345" w:type="dxa"/>
            <w:vAlign w:val="center"/>
          </w:tcPr>
          <w:p w:rsidR="00C34D1E" w:rsidRPr="00A86DF8" w:rsidRDefault="004434A2" w:rsidP="004434A2">
            <w:pPr>
              <w:tabs>
                <w:tab w:val="right" w:leader="dot" w:pos="7655"/>
              </w:tabs>
              <w:jc w:val="center"/>
              <w:rPr>
                <w:b/>
                <w:bCs/>
              </w:rPr>
            </w:pPr>
            <w:r w:rsidRPr="004434A2">
              <w:rPr>
                <w:b/>
                <w:bCs/>
                <w:lang w:val="en-US"/>
              </w:rPr>
              <w:t>Carry out the investigation</w:t>
            </w:r>
          </w:p>
        </w:tc>
      </w:tr>
    </w:tbl>
    <w:p w:rsidR="00C34D1E" w:rsidRDefault="00C34D1E" w:rsidP="00C34D1E">
      <w:pPr>
        <w:spacing w:after="120"/>
        <w:rPr>
          <w:b/>
          <w:sz w:val="4"/>
          <w:szCs w:val="4"/>
        </w:rPr>
      </w:pPr>
    </w:p>
    <w:p w:rsidR="00C34D1E" w:rsidRPr="00F45BBF" w:rsidRDefault="00C34D1E" w:rsidP="00C34D1E">
      <w:pPr>
        <w:spacing w:after="120"/>
        <w:rPr>
          <w:b/>
          <w:sz w:val="4"/>
          <w:szCs w:val="4"/>
        </w:rPr>
      </w:pPr>
    </w:p>
    <w:p w:rsidR="00C34D1E" w:rsidRPr="00E172C6" w:rsidRDefault="00E72DD2" w:rsidP="00C34D1E">
      <w:pPr>
        <w:spacing w:after="120"/>
        <w:rPr>
          <w:b/>
        </w:rPr>
      </w:pPr>
      <w:r>
        <w:rPr>
          <w:b/>
          <w:noProof/>
          <w:lang w:eastAsia="en-GB"/>
        </w:rPr>
        <mc:AlternateContent>
          <mc:Choice Requires="wpg">
            <w:drawing>
              <wp:anchor distT="0" distB="0" distL="114300" distR="114300" simplePos="0" relativeHeight="251661312" behindDoc="0" locked="0" layoutInCell="1" allowOverlap="1">
                <wp:simplePos x="0" y="0"/>
                <wp:positionH relativeFrom="column">
                  <wp:posOffset>2276475</wp:posOffset>
                </wp:positionH>
                <wp:positionV relativeFrom="paragraph">
                  <wp:posOffset>85725</wp:posOffset>
                </wp:positionV>
                <wp:extent cx="2402025" cy="1260000"/>
                <wp:effectExtent l="0" t="0" r="17780" b="16510"/>
                <wp:wrapNone/>
                <wp:docPr id="25" name="Group 25"/>
                <wp:cNvGraphicFramePr/>
                <a:graphic xmlns:a="http://schemas.openxmlformats.org/drawingml/2006/main">
                  <a:graphicData uri="http://schemas.microsoft.com/office/word/2010/wordprocessingGroup">
                    <wpg:wgp>
                      <wpg:cNvGrpSpPr/>
                      <wpg:grpSpPr>
                        <a:xfrm>
                          <a:off x="0" y="0"/>
                          <a:ext cx="2402025" cy="1260000"/>
                          <a:chOff x="0" y="0"/>
                          <a:chExt cx="2402025" cy="1260000"/>
                        </a:xfrm>
                      </wpg:grpSpPr>
                      <wps:wsp>
                        <wps:cNvPr id="22" name="Isosceles Triangle 22"/>
                        <wps:cNvSpPr/>
                        <wps:spPr>
                          <a:xfrm>
                            <a:off x="962025" y="0"/>
                            <a:ext cx="1440000" cy="1260000"/>
                          </a:xfrm>
                          <a:prstGeom prst="triangl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Straight Connector 23"/>
                        <wps:cNvCnPr/>
                        <wps:spPr>
                          <a:xfrm flipV="1">
                            <a:off x="0" y="409575"/>
                            <a:ext cx="1457325" cy="5715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 name="Freeform 24"/>
                        <wps:cNvSpPr/>
                        <wps:spPr>
                          <a:xfrm>
                            <a:off x="647700" y="628650"/>
                            <a:ext cx="123825" cy="171450"/>
                          </a:xfrm>
                          <a:custGeom>
                            <a:avLst/>
                            <a:gdLst>
                              <a:gd name="connsiteX0" fmla="*/ 0 w 123825"/>
                              <a:gd name="connsiteY0" fmla="*/ 0 h 171450"/>
                              <a:gd name="connsiteX1" fmla="*/ 123825 w 123825"/>
                              <a:gd name="connsiteY1" fmla="*/ 57150 h 171450"/>
                              <a:gd name="connsiteX2" fmla="*/ 66675 w 123825"/>
                              <a:gd name="connsiteY2" fmla="*/ 171450 h 171450"/>
                            </a:gdLst>
                            <a:ahLst/>
                            <a:cxnLst>
                              <a:cxn ang="0">
                                <a:pos x="connsiteX0" y="connsiteY0"/>
                              </a:cxn>
                              <a:cxn ang="0">
                                <a:pos x="connsiteX1" y="connsiteY1"/>
                              </a:cxn>
                              <a:cxn ang="0">
                                <a:pos x="connsiteX2" y="connsiteY2"/>
                              </a:cxn>
                            </a:cxnLst>
                            <a:rect l="l" t="t" r="r" b="b"/>
                            <a:pathLst>
                              <a:path w="123825" h="171450">
                                <a:moveTo>
                                  <a:pt x="0" y="0"/>
                                </a:moveTo>
                                <a:lnTo>
                                  <a:pt x="123825" y="57150"/>
                                </a:lnTo>
                                <a:lnTo>
                                  <a:pt x="66675" y="171450"/>
                                </a:lnTo>
                              </a:path>
                            </a:pathLst>
                          </a:cu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005327B" id="Group 25" o:spid="_x0000_s1026" style="position:absolute;margin-left:179.25pt;margin-top:6.75pt;width:189.15pt;height:99.2pt;z-index:251661312" coordsize="24020,1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2" o:spid="_x0000_s1027" type="#_x0000_t5" style="position:absolute;left:9620;width:14400;height:12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" filled="f" strokecolor="black [3213]"/>
                <v:line id="Straight Connector 23" o:spid="_x0000_s1028" style="position:absolute;flip:y;visibility:visible;mso-wrap-style:square" from="0,4095" to="14573,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" strokecolor="black [3213]"/>
                <v:shape id="Freeform 24" o:spid="_x0000_s1029" style="position:absolute;left:6477;top:6286;width:1238;height:1715;visibility:visible;mso-wrap-style:square;v-text-anchor:middle" coordsize="123825,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" path="m,l123825,57150,66675,171450e" filled="f" strokecolor="black [3213]">
                  <v:path arrowok="t" o:connecttype="custom" o:connectlocs="0,0;123825,57150;66675,171450" o:connectangles="0,0,0"/>
                </v:shape>
              </v:group>
            </w:pict>
          </mc:Fallback>
        </mc:AlternateContent>
      </w:r>
      <w:r w:rsidR="00C34D1E">
        <w:rPr>
          <w:b/>
        </w:rPr>
        <w:t>Observe</w:t>
      </w:r>
    </w:p>
    <w:p w:rsidR="00E72DD2" w:rsidRDefault="004434A2" w:rsidP="004434A2">
      <w:pPr>
        <w:tabs>
          <w:tab w:val="right" w:leader="dot" w:pos="8931"/>
        </w:tabs>
        <w:spacing w:after="120"/>
        <w:rPr>
          <w:rFonts w:ascii="Calibri" w:eastAsia="Times New Roman" w:hAnsi="Calibri" w:cs="Times New Roman"/>
          <w:lang w:val="en-US" w:eastAsia="en-GB" w:bidi="en-US"/>
        </w:rPr>
      </w:pPr>
      <w:r>
        <w:rPr>
          <w:rFonts w:ascii="Calibri" w:eastAsia="Times New Roman" w:hAnsi="Calibri" w:cs="Times New Roman"/>
          <w:lang w:val="en-US" w:eastAsia="en-GB" w:bidi="en-US"/>
        </w:rPr>
        <w:t xml:space="preserve">Complete </w:t>
      </w:r>
      <w:r w:rsidR="00E72DD2">
        <w:rPr>
          <w:rFonts w:ascii="Calibri" w:eastAsia="Times New Roman" w:hAnsi="Calibri" w:cs="Times New Roman"/>
          <w:lang w:val="en-US" w:eastAsia="en-GB" w:bidi="en-US"/>
        </w:rPr>
        <w:t xml:space="preserve">and </w:t>
      </w:r>
      <w:r w:rsidRPr="004434A2">
        <w:rPr>
          <w:rFonts w:ascii="Calibri" w:eastAsia="Times New Roman" w:hAnsi="Calibri" w:cs="Times New Roman"/>
          <w:lang w:val="en-US" w:eastAsia="en-GB" w:bidi="en-US"/>
        </w:rPr>
        <w:t>label</w:t>
      </w:r>
      <w:r w:rsidR="00E72DD2">
        <w:rPr>
          <w:rFonts w:ascii="Calibri" w:eastAsia="Times New Roman" w:hAnsi="Calibri" w:cs="Times New Roman"/>
          <w:lang w:val="en-US" w:eastAsia="en-GB" w:bidi="en-US"/>
        </w:rPr>
        <w:t xml:space="preserve"> the</w:t>
      </w:r>
      <w:r w:rsidRPr="004434A2">
        <w:rPr>
          <w:rFonts w:ascii="Calibri" w:eastAsia="Times New Roman" w:hAnsi="Calibri" w:cs="Times New Roman"/>
          <w:lang w:val="en-US" w:eastAsia="en-GB" w:bidi="en-US"/>
        </w:rPr>
        <w:t xml:space="preserve"> </w:t>
      </w:r>
      <w:r>
        <w:rPr>
          <w:rFonts w:ascii="Calibri" w:eastAsia="Times New Roman" w:hAnsi="Calibri" w:cs="Times New Roman"/>
          <w:lang w:val="en-US" w:eastAsia="en-GB" w:bidi="en-US"/>
        </w:rPr>
        <w:t>diagram</w:t>
      </w:r>
      <w:r w:rsidRPr="004434A2">
        <w:rPr>
          <w:rFonts w:ascii="Calibri" w:eastAsia="Times New Roman" w:hAnsi="Calibri" w:cs="Times New Roman"/>
          <w:lang w:val="en-US" w:eastAsia="en-GB" w:bidi="en-US"/>
        </w:rPr>
        <w:t xml:space="preserve"> </w:t>
      </w:r>
    </w:p>
    <w:p w:rsidR="004434A2" w:rsidRPr="004434A2" w:rsidRDefault="004434A2" w:rsidP="004434A2">
      <w:pPr>
        <w:tabs>
          <w:tab w:val="right" w:leader="dot" w:pos="8931"/>
        </w:tabs>
        <w:spacing w:after="120"/>
        <w:rPr>
          <w:rFonts w:ascii="Calibri" w:eastAsia="Times New Roman" w:hAnsi="Calibri" w:cs="Times New Roman"/>
          <w:lang w:eastAsia="en-GB" w:bidi="en-US"/>
        </w:rPr>
      </w:pPr>
      <w:proofErr w:type="gramStart"/>
      <w:r w:rsidRPr="004434A2">
        <w:rPr>
          <w:rFonts w:ascii="Calibri" w:eastAsia="Times New Roman" w:hAnsi="Calibri" w:cs="Times New Roman"/>
          <w:lang w:val="en-US" w:eastAsia="en-GB" w:bidi="en-US"/>
        </w:rPr>
        <w:t>to</w:t>
      </w:r>
      <w:proofErr w:type="gramEnd"/>
      <w:r w:rsidRPr="004434A2">
        <w:rPr>
          <w:rFonts w:ascii="Calibri" w:eastAsia="Times New Roman" w:hAnsi="Calibri" w:cs="Times New Roman"/>
          <w:lang w:val="en-US" w:eastAsia="en-GB" w:bidi="en-US"/>
        </w:rPr>
        <w:t xml:space="preserve"> show what you see.</w:t>
      </w:r>
    </w:p>
    <w:p w:rsidR="004434A2" w:rsidRDefault="004434A2" w:rsidP="00C34D1E">
      <w:pPr>
        <w:spacing w:after="120"/>
        <w:rPr>
          <w:b/>
        </w:rPr>
      </w:pPr>
    </w:p>
    <w:p w:rsidR="004434A2" w:rsidRDefault="004434A2" w:rsidP="00C34D1E">
      <w:pPr>
        <w:spacing w:after="120"/>
        <w:rPr>
          <w:b/>
        </w:rPr>
      </w:pPr>
    </w:p>
    <w:p w:rsidR="004434A2" w:rsidRDefault="004434A2" w:rsidP="00C34D1E">
      <w:pPr>
        <w:spacing w:after="120"/>
        <w:rPr>
          <w:b/>
        </w:rPr>
      </w:pPr>
    </w:p>
    <w:p w:rsidR="00C34D1E" w:rsidRPr="00E172C6" w:rsidRDefault="00C34D1E" w:rsidP="00C34D1E">
      <w:pPr>
        <w:spacing w:after="120"/>
        <w:rPr>
          <w:b/>
        </w:rPr>
      </w:pPr>
      <w:r>
        <w:rPr>
          <w:b/>
        </w:rPr>
        <w:t>Explain</w:t>
      </w:r>
    </w:p>
    <w:p w:rsidR="00C34D1E" w:rsidRPr="00ED002F" w:rsidRDefault="00C34D1E" w:rsidP="00C34D1E">
      <w:pPr>
        <w:tabs>
          <w:tab w:val="right" w:leader="dot" w:pos="7655"/>
        </w:tabs>
        <w:spacing w:after="120"/>
      </w:pPr>
      <w:r w:rsidRPr="00ED002F">
        <w:t>Were your prediction and explanation correct?</w:t>
      </w:r>
    </w:p>
    <w:p w:rsidR="00C34D1E" w:rsidRPr="00ED002F" w:rsidRDefault="00C34D1E" w:rsidP="00C34D1E">
      <w:pPr>
        <w:tabs>
          <w:tab w:val="right" w:leader="dot" w:pos="7655"/>
        </w:tabs>
        <w:spacing w:after="120"/>
      </w:pPr>
      <w:r w:rsidRPr="00ED002F">
        <w:t>If not, can you explain what you observed?</w:t>
      </w:r>
    </w:p>
    <w:p w:rsidR="00C34D1E" w:rsidRDefault="00C34D1E" w:rsidP="00C34D1E">
      <w:pPr>
        <w:tabs>
          <w:tab w:val="right" w:leader="dot" w:pos="8931"/>
        </w:tabs>
        <w:spacing w:after="120"/>
      </w:pPr>
      <w:r>
        <w:tab/>
      </w:r>
    </w:p>
    <w:p w:rsidR="00C34D1E" w:rsidRDefault="00C34D1E" w:rsidP="00C34D1E">
      <w:pPr>
        <w:tabs>
          <w:tab w:val="right" w:leader="dot" w:pos="8931"/>
        </w:tabs>
        <w:spacing w:after="120"/>
      </w:pPr>
      <w:r>
        <w:tab/>
      </w:r>
    </w:p>
    <w:p w:rsidR="00B23B31" w:rsidRDefault="00C34D1E" w:rsidP="00C34D1E">
      <w:pPr>
        <w:tabs>
          <w:tab w:val="right" w:leader="dot" w:pos="8931"/>
        </w:tabs>
        <w:spacing w:after="120"/>
      </w:pPr>
      <w:r>
        <w:tab/>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8661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FC0D45" w:rsidP="006F3279">
            <w:pPr>
              <w:spacing w:after="60"/>
              <w:ind w:left="1304"/>
              <w:rPr>
                <w:b/>
                <w:sz w:val="40"/>
                <w:szCs w:val="40"/>
              </w:rPr>
            </w:pPr>
            <w:r>
              <w:rPr>
                <w:b/>
                <w:sz w:val="40"/>
                <w:szCs w:val="40"/>
              </w:rPr>
              <w:t>Yellow light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8661C" w:rsidTr="00E8661C">
        <w:trPr>
          <w:trHeight w:val="340"/>
        </w:trPr>
        <w:tc>
          <w:tcPr>
            <w:tcW w:w="2196" w:type="dxa"/>
          </w:tcPr>
          <w:p w:rsidR="00E8661C" w:rsidRDefault="00E8661C" w:rsidP="00E8661C">
            <w:pPr>
              <w:spacing w:before="60" w:after="60"/>
            </w:pPr>
            <w:r>
              <w:t>Learning focus:</w:t>
            </w:r>
          </w:p>
        </w:tc>
        <w:tc>
          <w:tcPr>
            <w:tcW w:w="6820" w:type="dxa"/>
          </w:tcPr>
          <w:p w:rsidR="00E8661C" w:rsidRDefault="00E8661C" w:rsidP="00E8661C">
            <w:pPr>
              <w:spacing w:before="60" w:after="60"/>
            </w:pPr>
            <w:r w:rsidRPr="00873CBB">
              <w:t>Daylight and sunlight are made from all the colours of the spectrum, which together we see as ‘white light’</w:t>
            </w:r>
            <w:r w:rsidR="001D76F6">
              <w:t>.</w:t>
            </w:r>
          </w:p>
        </w:tc>
        <w:bookmarkStart w:id="0" w:name="_GoBack"/>
        <w:bookmarkEnd w:id="0"/>
      </w:tr>
      <w:tr w:rsidR="00E8661C" w:rsidTr="00E8661C">
        <w:trPr>
          <w:trHeight w:val="340"/>
        </w:trPr>
        <w:tc>
          <w:tcPr>
            <w:tcW w:w="2196" w:type="dxa"/>
          </w:tcPr>
          <w:p w:rsidR="00E8661C" w:rsidRDefault="00E8661C" w:rsidP="00E8661C">
            <w:pPr>
              <w:spacing w:before="60" w:after="60"/>
            </w:pPr>
            <w:r>
              <w:t>Observable learning outcome:</w:t>
            </w:r>
          </w:p>
        </w:tc>
        <w:tc>
          <w:tcPr>
            <w:tcW w:w="6820" w:type="dxa"/>
          </w:tcPr>
          <w:p w:rsidR="00E8661C" w:rsidRPr="001D76F6" w:rsidRDefault="00E8661C" w:rsidP="001D76F6">
            <w:pPr>
              <w:spacing w:before="60" w:after="60"/>
              <w:rPr>
                <w:b/>
              </w:rPr>
            </w:pPr>
            <w:r w:rsidRPr="001D76F6">
              <w:rPr>
                <w:rFonts w:cstheme="minorHAnsi"/>
              </w:rPr>
              <w:t>Explain how daylight / sunlight can be split into colours of the spectrum, whereas yellow light cannot</w:t>
            </w:r>
            <w:r w:rsidR="001D76F6">
              <w:rPr>
                <w:rFonts w:cstheme="minorHAnsi"/>
              </w:rPr>
              <w:t>.</w:t>
            </w:r>
          </w:p>
        </w:tc>
      </w:tr>
      <w:tr w:rsidR="00E8661C" w:rsidTr="00E8661C">
        <w:trPr>
          <w:trHeight w:val="340"/>
        </w:trPr>
        <w:tc>
          <w:tcPr>
            <w:tcW w:w="2196" w:type="dxa"/>
          </w:tcPr>
          <w:p w:rsidR="00E8661C" w:rsidRDefault="00E8661C" w:rsidP="00E8661C">
            <w:pPr>
              <w:spacing w:before="60" w:after="60"/>
            </w:pPr>
            <w:r>
              <w:t>Activity type:</w:t>
            </w:r>
          </w:p>
        </w:tc>
        <w:tc>
          <w:tcPr>
            <w:tcW w:w="6820" w:type="dxa"/>
          </w:tcPr>
          <w:p w:rsidR="00E8661C" w:rsidRDefault="001D76F6" w:rsidP="00E8661C">
            <w:pPr>
              <w:spacing w:before="60" w:after="60"/>
            </w:pPr>
            <w:r>
              <w:t>P</w:t>
            </w:r>
            <w:r w:rsidR="00E8661C" w:rsidRPr="00E8661C">
              <w:t>redict, explain, observe, explain - practical/demonstration</w:t>
            </w:r>
          </w:p>
        </w:tc>
      </w:tr>
      <w:tr w:rsidR="00E8661C" w:rsidTr="00E8661C">
        <w:trPr>
          <w:trHeight w:val="340"/>
        </w:trPr>
        <w:tc>
          <w:tcPr>
            <w:tcW w:w="2196" w:type="dxa"/>
          </w:tcPr>
          <w:p w:rsidR="00E8661C" w:rsidRDefault="00E8661C" w:rsidP="00E8661C">
            <w:pPr>
              <w:spacing w:before="60" w:after="60"/>
            </w:pPr>
            <w:r>
              <w:t>Key words:</w:t>
            </w:r>
          </w:p>
        </w:tc>
        <w:tc>
          <w:tcPr>
            <w:tcW w:w="6820" w:type="dxa"/>
          </w:tcPr>
          <w:p w:rsidR="00E8661C" w:rsidRDefault="00E8661C" w:rsidP="00E8661C">
            <w:pPr>
              <w:spacing w:before="60" w:after="60"/>
            </w:pPr>
            <w:r>
              <w:t>Prism, spectrum</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Pr="00E8661C">
        <w:rPr>
          <w:rFonts w:cstheme="minorHAnsi"/>
          <w:color w:val="222222"/>
          <w:shd w:val="clear" w:color="auto" w:fill="FFFFFF"/>
        </w:rPr>
        <w:t>n</w:t>
      </w:r>
      <w:r w:rsidR="00E8661C">
        <w:rPr>
          <w:rFonts w:cstheme="minorHAnsi"/>
          <w:color w:val="222222"/>
          <w:shd w:val="clear" w:color="auto" w:fill="FFFFFF"/>
        </w:rPr>
        <w:t>:</w:t>
      </w:r>
    </w:p>
    <w:p w:rsidR="00B00348" w:rsidRPr="00E8661C" w:rsidRDefault="00B00348" w:rsidP="00B00348">
      <w:pPr>
        <w:pStyle w:val="ListParagraph"/>
        <w:numPr>
          <w:ilvl w:val="0"/>
          <w:numId w:val="1"/>
        </w:numPr>
        <w:spacing w:after="180"/>
      </w:pPr>
      <w:r w:rsidRPr="00E8661C">
        <w:t xml:space="preserve">Diagnostic </w:t>
      </w:r>
      <w:r w:rsidR="00BA75D4" w:rsidRPr="00E8661C">
        <w:t>question</w:t>
      </w:r>
      <w:r w:rsidRPr="00E8661C">
        <w:t xml:space="preserve">: </w:t>
      </w:r>
      <w:r w:rsidR="00E8661C" w:rsidRPr="00E8661C">
        <w:t>Rainbow</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96FB5" w:rsidRDefault="00B96FB5" w:rsidP="00B96FB5">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r>
      <w:r>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Pr>
          <w:noProof/>
        </w:rPr>
        <w:t>(Galili and Hazan, 2000)</w:t>
      </w:r>
      <w:r>
        <w:fldChar w:fldCharType="end"/>
      </w:r>
      <w:r>
        <w:t>.</w:t>
      </w:r>
    </w:p>
    <w:p w:rsidR="00B96FB5" w:rsidRDefault="00B96FB5" w:rsidP="00B96FB5">
      <w:pPr>
        <w:spacing w:after="180"/>
      </w:pPr>
      <w:r>
        <w:rPr>
          <w:noProof/>
        </w:rPr>
        <w:t>When asked why red light is seen to come from a red filter, Zylbersztajn and Watts</w:t>
      </w:r>
      <w:r>
        <w:t xml:space="preserve"> found that about half </w:t>
      </w:r>
      <w:r>
        <w:rPr>
          <w:noProof/>
        </w:rPr>
        <w:t>of a sample of 150 13-year-olds</w:t>
      </w:r>
      <w:r w:rsidR="009A0C03">
        <w:rPr>
          <w:noProof/>
        </w:rPr>
        <w:t>, who had recently been taught about colour,</w:t>
      </w:r>
      <w:r>
        <w:rPr>
          <w:noProof/>
        </w:rPr>
        <w:t xml:space="preserve"> </w:t>
      </w:r>
      <w:r>
        <w:t xml:space="preserve">thought that white light was changed in some way by the filter and a sixth of the sample suggested the </w:t>
      </w:r>
      <w:r w:rsidR="009A0C03">
        <w:t>light had been dyed in some way</w:t>
      </w:r>
      <w:r>
        <w:t xml:space="preserve">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MTk5NDsgWnlsYmVyc3p0YWpuIGFuZCBXYXR0cywgMTk4Mik8L0Rpc3BsYXlUZXh0PjxyZWNvcmQ+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</w:fldData>
        </w:fldChar>
      </w:r>
      <w:r w:rsidR="00077FE8">
        <w:instrText xml:space="preserve"> ADDIN EN.CITE </w:instrText>
      </w:r>
      <w:r w:rsidR="00077FE8">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MTk5NDsgWnlsYmVyc3p0YWpuIGFuZCBXYXR0cywgMTk4Mik8L0Rpc3BsYXlUZXh0PjxyZWNvcmQ+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</w:fldData>
        </w:fldChar>
      </w:r>
      <w:r w:rsidR="00077FE8">
        <w:instrText xml:space="preserve"> ADDIN EN.CITE.DATA </w:instrText>
      </w:r>
      <w:r w:rsidR="00077FE8">
        <w:fldChar w:fldCharType="end"/>
      </w:r>
      <w:r>
        <w:fldChar w:fldCharType="separate"/>
      </w:r>
      <w:r w:rsidR="00077FE8">
        <w:rPr>
          <w:noProof/>
        </w:rPr>
        <w:t>(Driver et al., 1994; Zylbersztajn and Watts, 1982)</w:t>
      </w:r>
      <w:r>
        <w:fldChar w:fldCharType="end"/>
      </w:r>
      <w:r w:rsidR="009A0C03">
        <w:t>.</w:t>
      </w:r>
    </w:p>
    <w:p w:rsidR="00B96FB5" w:rsidRDefault="00B96FB5" w:rsidP="00B96FB5">
      <w:pPr>
        <w:spacing w:after="180"/>
      </w:pPr>
      <w:r>
        <w:t>This activity builds on the understanding that a spectrum of colours can be made by passing white light through a prism, in order to challenge students to explain why the prism does not also split yellow light. To do this they need to apply the idea that white light is a mixture of several colours and yellow light is not</w:t>
      </w:r>
      <w:r w:rsidR="0022442D">
        <w:t xml:space="preserve"> (see guidance notes in the key concept: Seeing in colour)</w:t>
      </w:r>
      <w:r>
        <w:t>.</w:t>
      </w:r>
      <w:r w:rsidR="0003584B">
        <w:t xml:space="preserve"> The results directly contradict predictions that can be made based on any persisting misunderstandings.</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012AEC" w:rsidRDefault="00012AEC" w:rsidP="00012AEC">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012AEC" w:rsidRDefault="00012AEC" w:rsidP="00012AEC">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012AEC" w:rsidRDefault="00012AEC" w:rsidP="00012AEC">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012AEC" w:rsidRDefault="00012AEC" w:rsidP="00012AEC">
      <w:pPr>
        <w:spacing w:after="180"/>
      </w:pPr>
      <w:r>
        <w:lastRenderedPageBreak/>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012AEC" w:rsidRDefault="00012AEC" w:rsidP="00012AEC">
      <w:pPr>
        <w:spacing w:after="180"/>
      </w:pPr>
      <w:r>
        <w:t>A useful follow up is for individual students to then write down explanations in their own words – without reference to the class explanation on the board (i.e. cover it up).</w:t>
      </w:r>
    </w:p>
    <w:p w:rsidR="00012AEC" w:rsidRPr="00C86659" w:rsidRDefault="00012AEC" w:rsidP="00012AEC">
      <w:pPr>
        <w:spacing w:after="180"/>
        <w:rPr>
          <w:i/>
        </w:rPr>
      </w:pPr>
      <w:r w:rsidRPr="00C86659">
        <w:rPr>
          <w:i/>
        </w:rPr>
        <w:t>Differentiation</w:t>
      </w:r>
    </w:p>
    <w:p w:rsidR="00012AEC" w:rsidRDefault="00012AEC" w:rsidP="00012AEC">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1D0511" w:rsidRPr="00755E81" w:rsidRDefault="001D0511" w:rsidP="00012AEC">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522852" w:rsidP="001D0511">
      <w:pPr>
        <w:pStyle w:val="ListParagraph"/>
        <w:numPr>
          <w:ilvl w:val="0"/>
          <w:numId w:val="1"/>
        </w:numPr>
        <w:spacing w:after="180"/>
      </w:pPr>
      <w:r>
        <w:t>lab pack (12V)</w:t>
      </w:r>
    </w:p>
    <w:p w:rsidR="00522852" w:rsidRDefault="00522852" w:rsidP="001D0511">
      <w:pPr>
        <w:pStyle w:val="ListParagraph"/>
        <w:numPr>
          <w:ilvl w:val="0"/>
          <w:numId w:val="1"/>
        </w:numPr>
        <w:spacing w:after="180"/>
      </w:pPr>
      <w:r>
        <w:t>ray lamp</w:t>
      </w:r>
    </w:p>
    <w:p w:rsidR="00522852" w:rsidRDefault="00522852" w:rsidP="001D0511">
      <w:pPr>
        <w:pStyle w:val="ListParagraph"/>
        <w:numPr>
          <w:ilvl w:val="0"/>
          <w:numId w:val="1"/>
        </w:numPr>
        <w:spacing w:after="180"/>
      </w:pPr>
      <w:r>
        <w:t>slit for ray lamp</w:t>
      </w:r>
    </w:p>
    <w:p w:rsidR="00522852" w:rsidRDefault="00522852" w:rsidP="001D0511">
      <w:pPr>
        <w:pStyle w:val="ListParagraph"/>
        <w:numPr>
          <w:ilvl w:val="0"/>
          <w:numId w:val="1"/>
        </w:numPr>
        <w:spacing w:after="180"/>
      </w:pPr>
      <w:r>
        <w:t>yellow filter for ray lamp</w:t>
      </w:r>
    </w:p>
    <w:p w:rsidR="00522852" w:rsidRDefault="00522852" w:rsidP="001D0511">
      <w:pPr>
        <w:pStyle w:val="ListParagraph"/>
        <w:numPr>
          <w:ilvl w:val="0"/>
          <w:numId w:val="1"/>
        </w:numPr>
        <w:spacing w:after="180"/>
      </w:pPr>
      <w:r>
        <w:t>60</w:t>
      </w:r>
      <w:r w:rsidRPr="00522852">
        <w:rPr>
          <w:vertAlign w:val="superscript"/>
        </w:rPr>
        <w:t>o</w:t>
      </w:r>
      <w:r>
        <w:t xml:space="preserve"> prism</w:t>
      </w:r>
    </w:p>
    <w:p w:rsidR="00522852" w:rsidRDefault="00522852" w:rsidP="001D0511">
      <w:pPr>
        <w:pStyle w:val="ListParagraph"/>
        <w:numPr>
          <w:ilvl w:val="0"/>
          <w:numId w:val="1"/>
        </w:numPr>
        <w:spacing w:after="180"/>
      </w:pPr>
      <w:r>
        <w:t>white screen</w:t>
      </w:r>
    </w:p>
    <w:p w:rsidR="00077FE8" w:rsidRPr="00077FE8" w:rsidRDefault="00077FE8" w:rsidP="00077FE8">
      <w:pPr>
        <w:spacing w:after="180"/>
        <w:rPr>
          <w:b/>
          <w:color w:val="5F497A" w:themeColor="accent4" w:themeShade="BF"/>
          <w:sz w:val="24"/>
        </w:rPr>
      </w:pPr>
      <w:r w:rsidRPr="00077FE8">
        <w:rPr>
          <w:b/>
          <w:color w:val="5F497A" w:themeColor="accent4" w:themeShade="BF"/>
          <w:sz w:val="24"/>
        </w:rPr>
        <w:t>Technician notes</w:t>
      </w:r>
    </w:p>
    <w:p w:rsidR="00077FE8" w:rsidRDefault="00077FE8" w:rsidP="00077FE8">
      <w:pPr>
        <w:spacing w:after="180"/>
      </w:pPr>
      <w:r>
        <w:t xml:space="preserve">The yellow filter needs to fit into a slot in the ray lamp. </w:t>
      </w:r>
    </w:p>
    <w:p w:rsidR="00077FE8" w:rsidRPr="00077FE8" w:rsidRDefault="00077FE8" w:rsidP="00077FE8">
      <w:pPr>
        <w:spacing w:after="180"/>
        <w:rPr>
          <w:b/>
          <w:color w:val="5F497A" w:themeColor="accent4" w:themeShade="BF"/>
          <w:sz w:val="24"/>
        </w:rPr>
      </w:pPr>
      <w:r w:rsidRPr="00077FE8">
        <w:rPr>
          <w:b/>
          <w:color w:val="5F497A" w:themeColor="accent4" w:themeShade="BF"/>
          <w:sz w:val="24"/>
        </w:rPr>
        <w:t>Health and safety</w:t>
      </w:r>
    </w:p>
    <w:p w:rsidR="00077FE8" w:rsidRDefault="00077FE8" w:rsidP="00077FE8">
      <w:pPr>
        <w:spacing w:after="180"/>
      </w:pPr>
      <w:r>
        <w:t>A visual check for loose wires and damaged plugs on the lab packs should be carried out.</w:t>
      </w:r>
    </w:p>
    <w:p w:rsidR="00077FE8" w:rsidRDefault="00077FE8" w:rsidP="00077FE8">
      <w:pPr>
        <w:spacing w:after="180"/>
      </w:pPr>
      <w:r>
        <w:t>The main dangers are from the use of mains electricity and the risk of dropping heavy lab packs.</w:t>
      </w:r>
    </w:p>
    <w:p w:rsidR="00077FE8" w:rsidRPr="002454AC" w:rsidRDefault="00077FE8" w:rsidP="00077FE8">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BF5DFE" w:rsidP="00B00348">
      <w:pPr>
        <w:spacing w:after="180"/>
      </w:pPr>
      <w:r>
        <w:t>Yellow light passes through the prism. Its direction changes (it is refracted) and its colour stays the same.</w:t>
      </w:r>
    </w:p>
    <w:p w:rsidR="00BF5DFE" w:rsidRDefault="00BF5DFE" w:rsidP="00B00348">
      <w:pPr>
        <w:spacing w:after="180"/>
      </w:pPr>
      <w:r>
        <w:t>Yellow is one of the colours found in the spectrum of light and it is not made up of any other colours. The prism ‘bends’ (refracts) different colours of light differently. This separates out any different colours that the light shone through the prism is made up of.</w:t>
      </w:r>
    </w:p>
    <w:p w:rsidR="00BF5DFE" w:rsidRPr="00BF5DFE" w:rsidRDefault="00BF5DFE" w:rsidP="00B00348">
      <w:pPr>
        <w:spacing w:after="180"/>
        <w:rPr>
          <w:i/>
        </w:rPr>
      </w:pPr>
      <w:r w:rsidRPr="00BF5DFE">
        <w:rPr>
          <w:i/>
        </w:rPr>
        <w:t xml:space="preserve">The use of the word ‘bend’ needs to be clear. Light changes direction sharply at each surface of the prism; it does not bend in </w:t>
      </w:r>
      <w:r w:rsidRPr="00BF5DFE">
        <w:t>a curve</w:t>
      </w:r>
      <w:r w:rsidRPr="00BF5DFE">
        <w:rPr>
          <w:i/>
        </w:rPr>
        <w:t xml:space="preserve"> through the prism.</w:t>
      </w:r>
    </w:p>
    <w:p w:rsidR="00207E7C" w:rsidRDefault="00207E7C">
      <w:pPr>
        <w:spacing w:after="200" w:line="276" w:lineRule="auto"/>
        <w:rPr>
          <w:b/>
          <w:color w:val="5F497A" w:themeColor="accent4" w:themeShade="BF"/>
          <w:sz w:val="24"/>
        </w:rPr>
      </w:pPr>
      <w:r>
        <w:rPr>
          <w:b/>
          <w:color w:val="5F497A" w:themeColor="accent4" w:themeShade="BF"/>
          <w:sz w:val="24"/>
        </w:rPr>
        <w:br w:type="page"/>
      </w: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077FE8">
        <w:t>.</w:t>
      </w:r>
    </w:p>
    <w:p w:rsidR="00CC78A5" w:rsidRDefault="00D278E8" w:rsidP="00E172C6">
      <w:pPr>
        <w:spacing w:after="180"/>
      </w:pPr>
      <w:r w:rsidRPr="0045323E">
        <w:t xml:space="preserve">Images: </w:t>
      </w:r>
      <w:r w:rsidR="00356308">
        <w:t>Peter Fairhurst (UYSEG</w:t>
      </w:r>
      <w:r w:rsidR="00077FE8">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077FE8" w:rsidRPr="00077FE8" w:rsidRDefault="00077FE8" w:rsidP="00077FE8">
      <w:pPr>
        <w:pStyle w:val="EndNoteBibliography"/>
        <w:spacing w:after="120"/>
      </w:pPr>
      <w:r>
        <w:fldChar w:fldCharType="begin"/>
      </w:r>
      <w:r>
        <w:instrText xml:space="preserve"> ADDIN EN.REFLIST </w:instrText>
      </w:r>
      <w:r>
        <w:fldChar w:fldCharType="separate"/>
      </w:r>
      <w:r w:rsidRPr="00077FE8">
        <w:t xml:space="preserve">Driver, R., et al. (1994). </w:t>
      </w:r>
      <w:r w:rsidRPr="00077FE8">
        <w:rPr>
          <w:i/>
        </w:rPr>
        <w:t xml:space="preserve">Making Sense of Secondary Science: Research into Children's Ideas, </w:t>
      </w:r>
      <w:r w:rsidRPr="00077FE8">
        <w:t>London, UK: Routledge.</w:t>
      </w:r>
    </w:p>
    <w:p w:rsidR="00077FE8" w:rsidRPr="00077FE8" w:rsidRDefault="00077FE8" w:rsidP="00077FE8">
      <w:pPr>
        <w:pStyle w:val="EndNoteBibliography"/>
        <w:spacing w:after="120"/>
      </w:pPr>
      <w:r w:rsidRPr="00077FE8">
        <w:t xml:space="preserve">Galili, I. and Hazan, A. (2000). Learners' knowledge in optics: interpretation, structure and analysis. </w:t>
      </w:r>
      <w:r w:rsidRPr="00077FE8">
        <w:rPr>
          <w:i/>
        </w:rPr>
        <w:t>International Journal of Science Education,</w:t>
      </w:r>
      <w:r w:rsidRPr="00077FE8">
        <w:t xml:space="preserve"> 22(1)</w:t>
      </w:r>
      <w:r w:rsidRPr="00077FE8">
        <w:rPr>
          <w:b/>
        </w:rPr>
        <w:t>,</w:t>
      </w:r>
      <w:r w:rsidRPr="00077FE8">
        <w:t xml:space="preserve"> 57-88.</w:t>
      </w:r>
    </w:p>
    <w:p w:rsidR="00077FE8" w:rsidRPr="00077FE8" w:rsidRDefault="00077FE8" w:rsidP="00077FE8">
      <w:pPr>
        <w:pStyle w:val="EndNoteBibliography"/>
        <w:spacing w:after="120"/>
      </w:pPr>
      <w:r w:rsidRPr="00077FE8">
        <w:t>Zylbersztajn, A. and Watts, D. M. (1982). Throwing some light on colour. Guildford: Mimeograph, University of Surrey.</w:t>
      </w:r>
    </w:p>
    <w:p w:rsidR="007E4771" w:rsidRPr="007E4771" w:rsidRDefault="00077FE8" w:rsidP="00077FE8">
      <w:pPr>
        <w:spacing w:after="120"/>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D45" w:rsidRDefault="00FC0D45" w:rsidP="000B473B">
      <w:r>
        <w:separator/>
      </w:r>
    </w:p>
  </w:endnote>
  <w:endnote w:type="continuationSeparator" w:id="0">
    <w:p w:rsidR="00FC0D45" w:rsidRDefault="00FC0D4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BB117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76F6">
      <w:rPr>
        <w:noProof/>
      </w:rPr>
      <w:t>2</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D45" w:rsidRDefault="00FC0D45" w:rsidP="000B473B">
      <w:r>
        <w:separator/>
      </w:r>
    </w:p>
  </w:footnote>
  <w:footnote w:type="continuationSeparator" w:id="0">
    <w:p w:rsidR="00FC0D45" w:rsidRDefault="00FC0D4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E30F0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7E5B6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C0D45"/>
    <w:rsid w:val="00012AEC"/>
    <w:rsid w:val="00015578"/>
    <w:rsid w:val="00024731"/>
    <w:rsid w:val="00026DEC"/>
    <w:rsid w:val="0003584B"/>
    <w:rsid w:val="000505CA"/>
    <w:rsid w:val="00072C2E"/>
    <w:rsid w:val="0007651D"/>
    <w:rsid w:val="00077FE8"/>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1D76F6"/>
    <w:rsid w:val="00201AC2"/>
    <w:rsid w:val="00207E7C"/>
    <w:rsid w:val="00214608"/>
    <w:rsid w:val="002178AC"/>
    <w:rsid w:val="0022442D"/>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434A2"/>
    <w:rsid w:val="0045323E"/>
    <w:rsid w:val="0048726C"/>
    <w:rsid w:val="004B0EE1"/>
    <w:rsid w:val="004D0D83"/>
    <w:rsid w:val="004E1DF1"/>
    <w:rsid w:val="004E5592"/>
    <w:rsid w:val="0050055B"/>
    <w:rsid w:val="00522852"/>
    <w:rsid w:val="00524710"/>
    <w:rsid w:val="00555342"/>
    <w:rsid w:val="005560E2"/>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A0C03"/>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96FB5"/>
    <w:rsid w:val="00BA75D4"/>
    <w:rsid w:val="00BA7952"/>
    <w:rsid w:val="00BB44B4"/>
    <w:rsid w:val="00BF0BBF"/>
    <w:rsid w:val="00BF5DFE"/>
    <w:rsid w:val="00BF6C8A"/>
    <w:rsid w:val="00C05571"/>
    <w:rsid w:val="00C1190E"/>
    <w:rsid w:val="00C246CE"/>
    <w:rsid w:val="00C34D1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726F9"/>
    <w:rsid w:val="00E72DD2"/>
    <w:rsid w:val="00E8661C"/>
    <w:rsid w:val="00E9330A"/>
    <w:rsid w:val="00EE6B97"/>
    <w:rsid w:val="00F12C3B"/>
    <w:rsid w:val="00F26884"/>
    <w:rsid w:val="00F72ECC"/>
    <w:rsid w:val="00F8355F"/>
    <w:rsid w:val="00FA3196"/>
    <w:rsid w:val="00FC0D45"/>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EF02D6"/>
  <w15:docId w15:val="{D0BF1ABC-37BC-40AC-A0AB-4E328C76C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77FE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77FE8"/>
    <w:rPr>
      <w:rFonts w:ascii="Calibri" w:hAnsi="Calibri" w:cs="Calibri"/>
      <w:noProof/>
      <w:lang w:val="en-US"/>
    </w:rPr>
  </w:style>
  <w:style w:type="paragraph" w:customStyle="1" w:styleId="EndNoteBibliography">
    <w:name w:val="EndNote Bibliography"/>
    <w:basedOn w:val="Normal"/>
    <w:link w:val="EndNoteBibliographyChar"/>
    <w:rsid w:val="00077FE8"/>
    <w:rPr>
      <w:rFonts w:ascii="Calibri" w:hAnsi="Calibri" w:cs="Calibri"/>
      <w:noProof/>
      <w:lang w:val="en-US"/>
    </w:rPr>
  </w:style>
  <w:style w:type="character" w:customStyle="1" w:styleId="EndNoteBibliographyChar">
    <w:name w:val="EndNote Bibliography Char"/>
    <w:basedOn w:val="DefaultParagraphFont"/>
    <w:link w:val="EndNoteBibliography"/>
    <w:rsid w:val="00077FE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1660">
      <w:bodyDiv w:val="1"/>
      <w:marLeft w:val="0"/>
      <w:marRight w:val="0"/>
      <w:marTop w:val="0"/>
      <w:marBottom w:val="0"/>
      <w:divBdr>
        <w:top w:val="none" w:sz="0" w:space="0" w:color="auto"/>
        <w:left w:val="none" w:sz="0" w:space="0" w:color="auto"/>
        <w:bottom w:val="none" w:sz="0" w:space="0" w:color="auto"/>
        <w:right w:val="none" w:sz="0" w:space="0" w:color="auto"/>
      </w:divBdr>
    </w:div>
    <w:div w:id="217785161">
      <w:bodyDiv w:val="1"/>
      <w:marLeft w:val="0"/>
      <w:marRight w:val="0"/>
      <w:marTop w:val="0"/>
      <w:marBottom w:val="0"/>
      <w:divBdr>
        <w:top w:val="none" w:sz="0" w:space="0" w:color="auto"/>
        <w:left w:val="none" w:sz="0" w:space="0" w:color="auto"/>
        <w:bottom w:val="none" w:sz="0" w:space="0" w:color="auto"/>
        <w:right w:val="none" w:sz="0" w:space="0" w:color="auto"/>
      </w:divBdr>
    </w:div>
    <w:div w:id="233397036">
      <w:bodyDiv w:val="1"/>
      <w:marLeft w:val="0"/>
      <w:marRight w:val="0"/>
      <w:marTop w:val="0"/>
      <w:marBottom w:val="0"/>
      <w:divBdr>
        <w:top w:val="none" w:sz="0" w:space="0" w:color="auto"/>
        <w:left w:val="none" w:sz="0" w:space="0" w:color="auto"/>
        <w:bottom w:val="none" w:sz="0" w:space="0" w:color="auto"/>
        <w:right w:val="none" w:sz="0" w:space="0" w:color="auto"/>
      </w:divBdr>
    </w:div>
    <w:div w:id="1198934838">
      <w:bodyDiv w:val="1"/>
      <w:marLeft w:val="0"/>
      <w:marRight w:val="0"/>
      <w:marTop w:val="0"/>
      <w:marBottom w:val="0"/>
      <w:divBdr>
        <w:top w:val="none" w:sz="0" w:space="0" w:color="auto"/>
        <w:left w:val="none" w:sz="0" w:space="0" w:color="auto"/>
        <w:bottom w:val="none" w:sz="0" w:space="0" w:color="auto"/>
        <w:right w:val="none" w:sz="0" w:space="0" w:color="auto"/>
      </w:divBdr>
    </w:div>
    <w:div w:id="147517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81</TotalTime>
  <Pages>4</Pages>
  <Words>1018</Words>
  <Characters>5808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2018-10-19T09:25:00Z</dcterms:created>
  <dcterms:modified xsi:type="dcterms:W3CDTF">2019-04-10T10:13:00Z</dcterms:modified>
</cp:coreProperties>
</file>