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44F26" w:rsidP="00201AC2">
      <w:pPr>
        <w:spacing w:after="180"/>
        <w:rPr>
          <w:b/>
          <w:sz w:val="44"/>
          <w:szCs w:val="44"/>
        </w:rPr>
      </w:pPr>
      <w:r>
        <w:rPr>
          <w:b/>
          <w:sz w:val="44"/>
          <w:szCs w:val="44"/>
        </w:rPr>
        <w:t>Football kit</w:t>
      </w:r>
    </w:p>
    <w:p w:rsidR="00201AC2" w:rsidRDefault="00201AC2" w:rsidP="00201AC2">
      <w:pPr>
        <w:spacing w:after="180"/>
      </w:pPr>
    </w:p>
    <w:p w:rsidR="00644F26" w:rsidRPr="00644F26" w:rsidRDefault="00644F26" w:rsidP="00644F26">
      <w:pPr>
        <w:spacing w:after="180"/>
      </w:pPr>
      <w:r w:rsidRPr="00644F26">
        <w:rPr>
          <w:lang w:val="en-US"/>
        </w:rPr>
        <w:t>Salters’ School have a new football kit.</w:t>
      </w:r>
    </w:p>
    <w:p w:rsidR="00644F26" w:rsidRDefault="00644F26" w:rsidP="00644F26">
      <w:pPr>
        <w:spacing w:after="180"/>
        <w:rPr>
          <w:lang w:val="en-US"/>
        </w:rPr>
      </w:pPr>
      <w:r w:rsidRPr="00644F26">
        <w:rPr>
          <w:lang w:val="en-US"/>
        </w:rPr>
        <w:t xml:space="preserve">Blue shirt and </w:t>
      </w:r>
      <w:r w:rsidR="000B67EB">
        <w:rPr>
          <w:lang w:val="en-US"/>
        </w:rPr>
        <w:t>white</w:t>
      </w:r>
      <w:r w:rsidRPr="00644F26">
        <w:rPr>
          <w:lang w:val="en-US"/>
        </w:rPr>
        <w:t xml:space="preserve"> shorts.</w:t>
      </w:r>
    </w:p>
    <w:p w:rsidR="00644F26" w:rsidRPr="00644F26" w:rsidRDefault="00AD44E8" w:rsidP="00644F26">
      <w:pPr>
        <w:spacing w:after="180"/>
      </w:pPr>
      <w:r>
        <w:rPr>
          <w:noProof/>
          <w:lang w:eastAsia="en-GB"/>
        </w:rPr>
        <w:drawing>
          <wp:anchor distT="0" distB="0" distL="114300" distR="114300" simplePos="0" relativeHeight="251658240" behindDoc="0" locked="0" layoutInCell="1" allowOverlap="1">
            <wp:simplePos x="0" y="0"/>
            <wp:positionH relativeFrom="column">
              <wp:posOffset>3952875</wp:posOffset>
            </wp:positionH>
            <wp:positionV relativeFrom="paragraph">
              <wp:posOffset>233045</wp:posOffset>
            </wp:positionV>
            <wp:extent cx="1272540" cy="1956435"/>
            <wp:effectExtent l="0" t="0" r="3810"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69508"/>
                    <a:stretch/>
                  </pic:blipFill>
                  <pic:spPr bwMode="auto">
                    <a:xfrm>
                      <a:off x="0" y="0"/>
                      <a:ext cx="1272540" cy="1956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C26E1" w:rsidRDefault="00AD44E8" w:rsidP="00AD44E8">
      <w:pPr>
        <w:spacing w:after="180"/>
      </w:pPr>
      <w:r>
        <w:t xml:space="preserve">                 </w:t>
      </w:r>
      <w:r>
        <w:rPr>
          <w:noProof/>
          <w:lang w:eastAsia="en-GB"/>
        </w:rPr>
        <w:drawing>
          <wp:inline distT="0" distB="0" distL="0" distR="0" wp14:anchorId="467BD243" wp14:editId="173E3A3F">
            <wp:extent cx="2647950" cy="228028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r="45568"/>
                    <a:stretch/>
                  </pic:blipFill>
                  <pic:spPr bwMode="auto">
                    <a:xfrm>
                      <a:off x="0" y="0"/>
                      <a:ext cx="2647950" cy="2280285"/>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p w:rsidR="00644F26" w:rsidRDefault="00644F26" w:rsidP="00644F26">
      <w:pPr>
        <w:spacing w:after="180"/>
        <w:rPr>
          <w:lang w:val="en-US"/>
        </w:rPr>
      </w:pPr>
    </w:p>
    <w:p w:rsidR="00644F26" w:rsidRPr="00644F26" w:rsidRDefault="00644F26" w:rsidP="00644F26">
      <w:pPr>
        <w:spacing w:after="180"/>
      </w:pPr>
      <w:r w:rsidRPr="00644F26">
        <w:rPr>
          <w:lang w:val="en-US"/>
        </w:rPr>
        <w:t xml:space="preserve">Why do you think the football kit looks blue and </w:t>
      </w:r>
      <w:r w:rsidR="000B67EB">
        <w:rPr>
          <w:lang w:val="en-US"/>
        </w:rPr>
        <w:t>white</w:t>
      </w:r>
      <w:r w:rsidRPr="00644F26">
        <w:rPr>
          <w:lang w:val="en-US"/>
        </w:rPr>
        <w:t>?</w:t>
      </w:r>
    </w:p>
    <w:p w:rsidR="00473A09" w:rsidRPr="001B2F96" w:rsidRDefault="00473A09" w:rsidP="00473A09">
      <w:pPr>
        <w:spacing w:after="180"/>
        <w:ind w:left="426"/>
      </w:pPr>
      <w:r w:rsidRPr="001B2F96">
        <w:t>Which of these statements do you think are right?</w:t>
      </w:r>
    </w:p>
    <w:p w:rsidR="00644F26" w:rsidRPr="001B2F96" w:rsidRDefault="00644F26" w:rsidP="00644F26">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644F26" w:rsidRPr="00AE07E9" w:rsidTr="008A03C5">
        <w:trPr>
          <w:cantSplit/>
          <w:trHeight w:hRule="exact" w:val="938"/>
          <w:jc w:val="center"/>
        </w:trPr>
        <w:tc>
          <w:tcPr>
            <w:tcW w:w="4952" w:type="dxa"/>
            <w:gridSpan w:val="2"/>
            <w:tcBorders>
              <w:bottom w:val="single" w:sz="8" w:space="0" w:color="000000"/>
            </w:tcBorders>
            <w:vAlign w:val="center"/>
          </w:tcPr>
          <w:p w:rsidR="00644F26" w:rsidRPr="002B6D6B" w:rsidRDefault="000B67EB" w:rsidP="008A03C5">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644F26" w:rsidRPr="00197AB2" w:rsidRDefault="00644F26" w:rsidP="008A03C5">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644F26" w:rsidRPr="00197AB2" w:rsidRDefault="00644F26" w:rsidP="008A03C5">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644F26" w:rsidRPr="00197AB2" w:rsidRDefault="00644F26" w:rsidP="008A03C5">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644F26" w:rsidRPr="00197AB2" w:rsidRDefault="00644F26" w:rsidP="008A03C5">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644F26" w:rsidRPr="00AE07E9" w:rsidTr="008A03C5">
        <w:trPr>
          <w:cantSplit/>
          <w:trHeight w:val="791"/>
          <w:jc w:val="center"/>
        </w:trPr>
        <w:tc>
          <w:tcPr>
            <w:tcW w:w="557" w:type="dxa"/>
            <w:tcBorders>
              <w:right w:val="nil"/>
            </w:tcBorders>
            <w:vAlign w:val="center"/>
          </w:tcPr>
          <w:p w:rsidR="00644F26" w:rsidRPr="00AE07E9" w:rsidRDefault="00644F26" w:rsidP="008A03C5">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644F26" w:rsidRPr="00197AB2" w:rsidRDefault="00644F26" w:rsidP="008A03C5">
            <w:pPr>
              <w:tabs>
                <w:tab w:val="right" w:leader="dot" w:pos="8680"/>
              </w:tabs>
              <w:rPr>
                <w:rFonts w:eastAsia="Times New Roman" w:cs="Times New Roman"/>
                <w:lang w:eastAsia="en-GB"/>
              </w:rPr>
            </w:pPr>
            <w:r w:rsidRPr="00644F26">
              <w:rPr>
                <w:rFonts w:eastAsia="Times New Roman" w:cs="Times New Roman"/>
                <w:lang w:eastAsia="en-GB"/>
              </w:rPr>
              <w:t>Blue light reflects off the blue shirt</w:t>
            </w: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r>
      <w:tr w:rsidR="00644F26" w:rsidRPr="00AE07E9" w:rsidTr="008A03C5">
        <w:trPr>
          <w:cantSplit/>
          <w:trHeight w:val="791"/>
          <w:jc w:val="center"/>
        </w:trPr>
        <w:tc>
          <w:tcPr>
            <w:tcW w:w="557" w:type="dxa"/>
            <w:tcBorders>
              <w:right w:val="nil"/>
            </w:tcBorders>
            <w:vAlign w:val="center"/>
          </w:tcPr>
          <w:p w:rsidR="00644F26" w:rsidRDefault="00644F26" w:rsidP="008A03C5">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644F26" w:rsidRDefault="00644F26" w:rsidP="008A03C5">
            <w:pPr>
              <w:tabs>
                <w:tab w:val="right" w:leader="dot" w:pos="8680"/>
              </w:tabs>
              <w:rPr>
                <w:rFonts w:eastAsia="Times New Roman" w:cs="Times New Roman"/>
                <w:lang w:eastAsia="en-GB"/>
              </w:rPr>
            </w:pPr>
            <w:r w:rsidRPr="00644F26">
              <w:rPr>
                <w:rFonts w:eastAsia="Times New Roman" w:cs="Times New Roman"/>
                <w:lang w:eastAsia="en-GB"/>
              </w:rPr>
              <w:t>The shirt makes the light turn blue</w:t>
            </w: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r>
      <w:tr w:rsidR="00644F26" w:rsidRPr="00AE07E9" w:rsidTr="008A03C5">
        <w:trPr>
          <w:cantSplit/>
          <w:trHeight w:val="791"/>
          <w:jc w:val="center"/>
        </w:trPr>
        <w:tc>
          <w:tcPr>
            <w:tcW w:w="557" w:type="dxa"/>
            <w:tcBorders>
              <w:right w:val="nil"/>
            </w:tcBorders>
            <w:vAlign w:val="center"/>
          </w:tcPr>
          <w:p w:rsidR="00644F26" w:rsidRDefault="00644F26" w:rsidP="008A03C5">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644F26" w:rsidRDefault="00AD44E8" w:rsidP="008A03C5">
            <w:pPr>
              <w:tabs>
                <w:tab w:val="right" w:leader="dot" w:pos="8680"/>
              </w:tabs>
              <w:rPr>
                <w:rFonts w:eastAsia="Times New Roman" w:cs="Times New Roman"/>
                <w:lang w:eastAsia="en-GB"/>
              </w:rPr>
            </w:pPr>
            <w:r>
              <w:rPr>
                <w:rFonts w:eastAsia="Times New Roman" w:cs="Times New Roman"/>
                <w:lang w:eastAsia="en-GB"/>
              </w:rPr>
              <w:t>Blue light reflects off the white shorts</w:t>
            </w: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c>
          <w:tcPr>
            <w:tcW w:w="1063" w:type="dxa"/>
          </w:tcPr>
          <w:p w:rsidR="00644F26" w:rsidRPr="00197AB2" w:rsidRDefault="00644F26" w:rsidP="008A03C5">
            <w:pPr>
              <w:tabs>
                <w:tab w:val="right" w:leader="dot" w:pos="8680"/>
              </w:tabs>
              <w:rPr>
                <w:rFonts w:eastAsia="Times New Roman" w:cs="Times New Roman"/>
                <w:sz w:val="18"/>
                <w:szCs w:val="18"/>
                <w:lang w:eastAsia="en-GB"/>
              </w:rPr>
            </w:pPr>
          </w:p>
        </w:tc>
      </w:tr>
    </w:tbl>
    <w:p w:rsidR="00644F26" w:rsidRDefault="00644F26" w:rsidP="00201AC2">
      <w:pPr>
        <w:spacing w:after="180"/>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D421F" w:rsidRPr="006F3279" w:rsidRDefault="00DD421F" w:rsidP="00DD421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644F26" w:rsidP="006F3279">
            <w:pPr>
              <w:spacing w:after="60"/>
              <w:ind w:left="1304"/>
              <w:rPr>
                <w:b/>
                <w:sz w:val="40"/>
                <w:szCs w:val="40"/>
              </w:rPr>
            </w:pPr>
            <w:r>
              <w:rPr>
                <w:b/>
                <w:sz w:val="40"/>
                <w:szCs w:val="40"/>
              </w:rPr>
              <w:t>Football kit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D421F" w:rsidTr="00DD421F">
        <w:trPr>
          <w:trHeight w:val="340"/>
        </w:trPr>
        <w:tc>
          <w:tcPr>
            <w:tcW w:w="2196" w:type="dxa"/>
          </w:tcPr>
          <w:p w:rsidR="00DD421F" w:rsidRDefault="00DD421F" w:rsidP="00DD421F">
            <w:pPr>
              <w:spacing w:before="60" w:after="60"/>
            </w:pPr>
            <w:r>
              <w:t>Learning focus:</w:t>
            </w:r>
          </w:p>
        </w:tc>
        <w:tc>
          <w:tcPr>
            <w:tcW w:w="6820" w:type="dxa"/>
          </w:tcPr>
          <w:p w:rsidR="00DD421F" w:rsidRDefault="00DD421F" w:rsidP="00DD421F">
            <w:pPr>
              <w:spacing w:before="60" w:after="60"/>
            </w:pPr>
            <w:r w:rsidRPr="009F1D2C">
              <w:t>Light has colours that are seen when reflected by bodies</w:t>
            </w:r>
            <w:r w:rsidR="000D10FC">
              <w:t>.</w:t>
            </w:r>
          </w:p>
        </w:tc>
      </w:tr>
      <w:tr w:rsidR="00DD421F" w:rsidTr="00DD421F">
        <w:trPr>
          <w:trHeight w:val="340"/>
        </w:trPr>
        <w:tc>
          <w:tcPr>
            <w:tcW w:w="2196" w:type="dxa"/>
          </w:tcPr>
          <w:p w:rsidR="00DD421F" w:rsidRDefault="00DD421F" w:rsidP="00DD421F">
            <w:pPr>
              <w:spacing w:before="60" w:after="60"/>
            </w:pPr>
            <w:r>
              <w:t>Observable learning outcome:</w:t>
            </w:r>
          </w:p>
        </w:tc>
        <w:tc>
          <w:tcPr>
            <w:tcW w:w="6820" w:type="dxa"/>
          </w:tcPr>
          <w:p w:rsidR="00DD421F" w:rsidRPr="000D10FC" w:rsidRDefault="00E56D35" w:rsidP="000D10FC">
            <w:pPr>
              <w:spacing w:before="60" w:after="60"/>
              <w:rPr>
                <w:b/>
              </w:rPr>
            </w:pPr>
            <w:r w:rsidRPr="00E56D35">
              <w:t>Describe how coloured objects selectively reflect particular colours in white light</w:t>
            </w:r>
            <w:r w:rsidR="000D10FC">
              <w:t>.</w:t>
            </w:r>
          </w:p>
        </w:tc>
      </w:tr>
      <w:tr w:rsidR="00DD421F" w:rsidTr="00DD421F">
        <w:trPr>
          <w:trHeight w:val="340"/>
        </w:trPr>
        <w:tc>
          <w:tcPr>
            <w:tcW w:w="2196" w:type="dxa"/>
          </w:tcPr>
          <w:p w:rsidR="00DD421F" w:rsidRDefault="00DD421F" w:rsidP="00DD421F">
            <w:pPr>
              <w:spacing w:before="60" w:after="60"/>
            </w:pPr>
            <w:r>
              <w:t>Question type:</w:t>
            </w:r>
          </w:p>
        </w:tc>
        <w:tc>
          <w:tcPr>
            <w:tcW w:w="6820" w:type="dxa"/>
          </w:tcPr>
          <w:p w:rsidR="00DD421F" w:rsidRDefault="000D10FC" w:rsidP="00DD421F">
            <w:pPr>
              <w:spacing w:before="60" w:after="60"/>
            </w:pPr>
            <w:r>
              <w:t>C</w:t>
            </w:r>
            <w:r w:rsidR="00DD421F" w:rsidRPr="009F1D2C">
              <w:t>onfidence grid</w:t>
            </w:r>
          </w:p>
        </w:tc>
      </w:tr>
      <w:tr w:rsidR="00DD421F" w:rsidTr="00DD421F">
        <w:trPr>
          <w:trHeight w:val="340"/>
        </w:trPr>
        <w:tc>
          <w:tcPr>
            <w:tcW w:w="2196" w:type="dxa"/>
          </w:tcPr>
          <w:p w:rsidR="00DD421F" w:rsidRDefault="00DD421F" w:rsidP="00DD421F">
            <w:pPr>
              <w:spacing w:before="60" w:after="60"/>
            </w:pPr>
            <w:r>
              <w:t>Key words:</w:t>
            </w:r>
          </w:p>
        </w:tc>
        <w:tc>
          <w:tcPr>
            <w:tcW w:w="6820" w:type="dxa"/>
          </w:tcPr>
          <w:p w:rsidR="00DD421F" w:rsidRDefault="00DD421F" w:rsidP="00E56D35">
            <w:pPr>
              <w:spacing w:before="60" w:after="60"/>
            </w:pPr>
            <w:r w:rsidRPr="009F1D2C">
              <w:t>White light, reflect</w:t>
            </w:r>
          </w:p>
        </w:tc>
        <w:bookmarkStart w:id="0" w:name="_GoBack"/>
        <w:bookmarkEnd w:id="0"/>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D421F" w:rsidRDefault="00DD421F" w:rsidP="00DD421F">
      <w:pPr>
        <w:spacing w:after="180"/>
      </w:pPr>
      <w:r>
        <w:t>To understand why objects look the colour they do students need first to understand the scientific explanation of how we see non-luminous objects</w:t>
      </w:r>
      <w:r w:rsidR="00CB3328">
        <w:t xml:space="preserve"> that are </w:t>
      </w:r>
      <w:r>
        <w:t xml:space="preserve">considered in the key concept: </w:t>
      </w:r>
      <w:r w:rsidRPr="00787ABD">
        <w:rPr>
          <w:i/>
        </w:rPr>
        <w:t>PSL2.1 The ‘passive eye model’ of vision</w:t>
      </w:r>
      <w:r w:rsidRPr="00787ABD">
        <w:t xml:space="preserve">. </w:t>
      </w:r>
    </w:p>
    <w:p w:rsidR="00DD421F" w:rsidRDefault="00DD421F" w:rsidP="00DD421F">
      <w:pPr>
        <w:spacing w:after="180"/>
      </w:pPr>
      <w:r>
        <w:t xml:space="preserve">In a study of 13-year-olds (n=150), 72% did not think that white light was a mixture of different colours </w:t>
      </w:r>
      <w:r>
        <w:fldChar w:fldCharType="begin"/>
      </w:r>
      <w:r>
        <w:instrText xml:space="preserve"> ADDIN EN.CITE &lt;EndNote&gt;&lt;Cite&gt;&lt;Author&gt;Zylbersztajn&lt;/Author&gt;&lt;Year&gt;1982&lt;/Year&gt;&lt;IDText&gt;Throwing some light onto colour&lt;/IDText&gt;&lt;DisplayText&gt;(Zylbersztajn and Watts, 1982; Driver et al., 1994)&lt;/DisplayText&gt;&lt;record&gt;&lt;titles&gt;&lt;title&gt;Throwing some light onto colour&lt;/title&gt;&lt;/titles&gt;&lt;contributors&gt;&lt;authors&gt;&lt;author&gt;Zylbersztajn, A&lt;/author&gt;&lt;author&gt;Watts, D.M&lt;/author&gt;&lt;/authors&gt;&lt;/contributors&gt;&lt;added-date format="utc"&gt;1538987272&lt;/added-date&gt;&lt;pub-location&gt;Guildford&lt;/pub-location&gt;&lt;ref-type name="Generic"&gt;13&lt;/ref-type&gt;&lt;dates&gt;&lt;year&gt;1982&lt;/year&gt;&lt;/dates&gt;&lt;rec-number&gt;55&lt;/rec-number&gt;&lt;publisher&gt;Mimeograph, University of Surrey&lt;/publisher&gt;&lt;last-updated-date format="utc"&gt;1538987377&lt;/last-updated-date&gt;&lt;/record&gt;&lt;/Cite&gt;&lt;Cite&gt;&lt;Author&gt;Driver&lt;/Author&gt;&lt;Year&gt;1994&lt;/Year&gt;&lt;IDText&gt;Making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(Zylbersztajn and Watts, 1982; Driver et al., 1994)</w:t>
      </w:r>
      <w:r>
        <w:fldChar w:fldCharType="end"/>
      </w:r>
      <w:r>
        <w:t xml:space="preserve">. 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3108A3">
        <w:instrText xml:space="preserve"> ADDIN EN.CITE </w:instrText>
      </w:r>
      <w:r w:rsidR="003108A3">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3108A3">
        <w:instrText xml:space="preserve"> ADDIN EN.CITE.DATA </w:instrText>
      </w:r>
      <w:r w:rsidR="003108A3">
        <w:fldChar w:fldCharType="end"/>
      </w:r>
      <w:r>
        <w:fldChar w:fldCharType="separate"/>
      </w:r>
      <w:r w:rsidR="003108A3">
        <w:rPr>
          <w:noProof/>
        </w:rPr>
        <w:t>(Galili and Hazan, 2000)</w:t>
      </w:r>
      <w:r>
        <w:fldChar w:fldCharType="end"/>
      </w:r>
      <w:r>
        <w:t>. This idea was covered earlier in this key concept.</w:t>
      </w:r>
    </w:p>
    <w:p w:rsidR="004900AC" w:rsidRDefault="004E3A8A" w:rsidP="00026DEC">
      <w:pPr>
        <w:spacing w:after="180"/>
      </w:pPr>
      <w:r>
        <w:t xml:space="preserve">This question investigates what students understand about how coloured objects </w:t>
      </w:r>
      <w:r w:rsidR="004900AC" w:rsidRPr="004900AC">
        <w:t>selectively reflect particular colours in white light</w:t>
      </w:r>
      <w:r w:rsidR="004900AC">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BA54F1" w:rsidRPr="00816065" w:rsidRDefault="00BA54F1" w:rsidP="00BA54F1">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BA54F1" w:rsidRPr="00816065" w:rsidRDefault="00BA54F1" w:rsidP="00BA54F1">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BA54F1" w:rsidRPr="00816065" w:rsidRDefault="00BA54F1" w:rsidP="00BA54F1">
      <w:pPr>
        <w:spacing w:after="180"/>
        <w:rPr>
          <w:rFonts w:cstheme="minorHAnsi"/>
          <w:i/>
        </w:rPr>
      </w:pPr>
      <w:r w:rsidRPr="00816065">
        <w:rPr>
          <w:rFonts w:cstheme="minorHAnsi"/>
          <w:i/>
        </w:rPr>
        <w:t>Differentiation</w:t>
      </w:r>
    </w:p>
    <w:p w:rsidR="00BA54F1" w:rsidRPr="00816065" w:rsidRDefault="00BA54F1" w:rsidP="00BA54F1">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2117DA" w:rsidP="00BF6C8A">
      <w:pPr>
        <w:spacing w:after="180"/>
      </w:pPr>
      <w:proofErr w:type="gramStart"/>
      <w:r>
        <w:t>A and</w:t>
      </w:r>
      <w:proofErr w:type="gramEnd"/>
      <w:r>
        <w:t xml:space="preserve"> C are correct and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lastRenderedPageBreak/>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2117DA" w:rsidP="00A01222">
      <w:pPr>
        <w:spacing w:after="180"/>
      </w:pPr>
      <w:r w:rsidRPr="002117DA">
        <w:t xml:space="preserve">White light is made up of all the colours of the spectrum. </w:t>
      </w:r>
      <w:r>
        <w:t>The blue light in white light can be seen if it reflects off the blue shirt into the eye (the other colours are absorbed by the shirt).</w:t>
      </w:r>
    </w:p>
    <w:p w:rsidR="002117DA" w:rsidRDefault="003A3D6D" w:rsidP="00A01222">
      <w:pPr>
        <w:spacing w:after="180"/>
      </w:pPr>
      <w:r>
        <w:t>All</w:t>
      </w:r>
      <w:r w:rsidR="002117DA">
        <w:t xml:space="preserve"> of the colours of light reflect off the </w:t>
      </w:r>
      <w:r>
        <w:t>white</w:t>
      </w:r>
      <w:r w:rsidR="002117DA">
        <w:t xml:space="preserve"> shorts and b</w:t>
      </w:r>
      <w:r>
        <w:t>lue</w:t>
      </w:r>
      <w:r w:rsidR="002117DA">
        <w:t xml:space="preserve"> </w:t>
      </w:r>
      <w:r>
        <w:t>is one of these</w:t>
      </w:r>
      <w:r w:rsidR="002117DA">
        <w:t xml:space="preserve"> colour</w:t>
      </w:r>
      <w:r>
        <w:t>s</w:t>
      </w:r>
      <w:r w:rsidR="002117DA">
        <w:t xml:space="preserve">. </w:t>
      </w:r>
      <w:r>
        <w:t>All of the other colours reflect off the white shorts as well. All of the colours combine to make white.</w:t>
      </w:r>
    </w:p>
    <w:p w:rsidR="002117DA" w:rsidRPr="002117DA" w:rsidRDefault="002117DA" w:rsidP="00A01222">
      <w:pPr>
        <w:spacing w:after="180"/>
      </w:pPr>
      <w:r>
        <w:t xml:space="preserve">Answer B indicates the student imagines that the blue shirt adds something to the light, or changes it in some way. </w:t>
      </w:r>
    </w:p>
    <w:p w:rsidR="00A01222" w:rsidRPr="00A6111E" w:rsidRDefault="00A01222" w:rsidP="008625A7">
      <w:pPr>
        <w:spacing w:after="180"/>
      </w:pPr>
      <w:r w:rsidRPr="004F039C">
        <w:t xml:space="preserve">If students have </w:t>
      </w:r>
      <w:r w:rsidR="004B1C32">
        <w:t>misunderstanding</w:t>
      </w:r>
      <w:r w:rsidRPr="004F039C">
        <w:t xml:space="preserve">s about </w:t>
      </w:r>
      <w:r w:rsidR="008625A7">
        <w:t xml:space="preserve">how </w:t>
      </w:r>
      <w:r w:rsidR="00CB3328">
        <w:t xml:space="preserve">coloured </w:t>
      </w:r>
      <w:r w:rsidR="008625A7">
        <w:t xml:space="preserve">objects </w:t>
      </w:r>
      <w:r w:rsidR="00CB3328">
        <w:t xml:space="preserve">are seen in </w:t>
      </w:r>
      <w:r w:rsidR="008625A7">
        <w:t>white light</w:t>
      </w:r>
      <w:r w:rsidRPr="004F039C">
        <w:t xml:space="preserve">, </w:t>
      </w:r>
      <w:r w:rsidR="00CB3328">
        <w:t xml:space="preserve">it can help remind them that white light is made from a combination of all the colours of the spectrum. Following a </w:t>
      </w:r>
      <w:r w:rsidR="00F919D7">
        <w:t>discuss</w:t>
      </w:r>
      <w:r w:rsidR="00CB3328">
        <w:t>ion of</w:t>
      </w:r>
      <w:r w:rsidR="00F919D7">
        <w:t xml:space="preserve"> how coloured objects reflect just some of the colours in white light, students could be given the opportunity to illustrate what happens</w:t>
      </w:r>
      <w:r w:rsidR="00CB3328">
        <w:t xml:space="preserve"> with a labelled diagram</w:t>
      </w:r>
      <w:r w:rsidR="00F919D7">
        <w:t xml:space="preserve">. It can help for students to work in pairs or small groups, which </w:t>
      </w:r>
      <w:r w:rsidR="00F919D7" w:rsidRPr="00816065">
        <w:rPr>
          <w:rFonts w:cstheme="minorHAnsi"/>
          <w:color w:val="000000" w:themeColor="text1"/>
        </w:rPr>
        <w:t>encourage social construction of new ideas through dialogue.</w:t>
      </w:r>
      <w:r w:rsidR="00F919D7">
        <w:rPr>
          <w:rFonts w:cstheme="minorHAnsi"/>
          <w:color w:val="000000" w:themeColor="text1"/>
        </w:rPr>
        <w:t xml:space="preserve"> </w:t>
      </w:r>
      <w:r w:rsidR="00F919D7">
        <w:t xml:space="preserve"> </w:t>
      </w:r>
      <w:r>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3108A3">
        <w:t>.</w:t>
      </w:r>
    </w:p>
    <w:p w:rsidR="00CC78A5" w:rsidRDefault="00D278E8" w:rsidP="00E172C6">
      <w:pPr>
        <w:spacing w:after="180"/>
      </w:pPr>
      <w:r w:rsidRPr="0045323E">
        <w:t xml:space="preserve">Images: </w:t>
      </w:r>
      <w:r w:rsidR="007D536F">
        <w:t>Peter Fairhurst (UYSEG)</w:t>
      </w:r>
      <w:r w:rsidR="003108A3">
        <w:t>.</w:t>
      </w:r>
    </w:p>
    <w:p w:rsidR="003108A3" w:rsidRDefault="003117F6" w:rsidP="00E24309">
      <w:pPr>
        <w:spacing w:after="180"/>
        <w:rPr>
          <w:b/>
          <w:color w:val="5F497A" w:themeColor="accent4" w:themeShade="BF"/>
          <w:sz w:val="24"/>
        </w:rPr>
      </w:pPr>
      <w:r w:rsidRPr="002C79AE">
        <w:rPr>
          <w:b/>
          <w:color w:val="5F497A" w:themeColor="accent4" w:themeShade="BF"/>
          <w:sz w:val="24"/>
        </w:rPr>
        <w:t>References</w:t>
      </w:r>
    </w:p>
    <w:p w:rsidR="003108A3" w:rsidRPr="003108A3" w:rsidRDefault="003108A3" w:rsidP="003108A3">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3108A3">
        <w:t xml:space="preserve">Driver, R., et al. (1994). </w:t>
      </w:r>
      <w:r w:rsidRPr="003108A3">
        <w:rPr>
          <w:i/>
        </w:rPr>
        <w:t xml:space="preserve">Making Sense of Secondary Science: Research into Children's Ideas, </w:t>
      </w:r>
      <w:r w:rsidRPr="003108A3">
        <w:t>London, UK: Routledge.</w:t>
      </w:r>
    </w:p>
    <w:p w:rsidR="003108A3" w:rsidRPr="003108A3" w:rsidRDefault="003108A3" w:rsidP="003108A3">
      <w:pPr>
        <w:pStyle w:val="EndNoteBibliography"/>
        <w:spacing w:after="120"/>
      </w:pPr>
      <w:r w:rsidRPr="003108A3">
        <w:t xml:space="preserve">Galili, I. and Hazan, A. (2000). Learners' knowledge in optics: interpretation, structure and analysis. </w:t>
      </w:r>
      <w:r w:rsidRPr="003108A3">
        <w:rPr>
          <w:i/>
        </w:rPr>
        <w:t>International Journal of Science Education,</w:t>
      </w:r>
      <w:r w:rsidRPr="003108A3">
        <w:t xml:space="preserve"> 22(1)</w:t>
      </w:r>
      <w:r w:rsidRPr="003108A3">
        <w:rPr>
          <w:b/>
        </w:rPr>
        <w:t>,</w:t>
      </w:r>
      <w:r w:rsidRPr="003108A3">
        <w:t xml:space="preserve"> 57-88.</w:t>
      </w:r>
    </w:p>
    <w:p w:rsidR="003108A3" w:rsidRPr="003108A3" w:rsidRDefault="003108A3" w:rsidP="003108A3">
      <w:pPr>
        <w:pStyle w:val="EndNoteBibliography"/>
        <w:spacing w:after="120"/>
      </w:pPr>
      <w:r w:rsidRPr="003108A3">
        <w:t xml:space="preserve">Guesne, E. (1985). Light. In Driver, R., Guesne, E. &amp; Tiberghien, A. (eds.) </w:t>
      </w:r>
      <w:r w:rsidRPr="003108A3">
        <w:rPr>
          <w:i/>
        </w:rPr>
        <w:t>Children's Ideas in Science.</w:t>
      </w:r>
      <w:r w:rsidRPr="003108A3">
        <w:t xml:space="preserve"> Milton Keynes: Open University Press.</w:t>
      </w:r>
    </w:p>
    <w:p w:rsidR="003108A3" w:rsidRPr="003108A3" w:rsidRDefault="003108A3" w:rsidP="003108A3">
      <w:pPr>
        <w:pStyle w:val="EndNoteBibliography"/>
        <w:spacing w:after="120"/>
      </w:pPr>
      <w:r w:rsidRPr="003108A3">
        <w:t>Zylbersztajn, A. and Watts, D. M. (1982). Throwing some light onto colour. Guildford: Mimeograph, University of Surrey.</w:t>
      </w:r>
    </w:p>
    <w:p w:rsidR="00B46FF9" w:rsidRDefault="003108A3" w:rsidP="003108A3">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F26" w:rsidRDefault="00644F26" w:rsidP="000B473B">
      <w:r>
        <w:separator/>
      </w:r>
    </w:p>
  </w:endnote>
  <w:endnote w:type="continuationSeparator" w:id="0">
    <w:p w:rsidR="00644F26" w:rsidRDefault="00644F2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4DA7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D10F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F26" w:rsidRDefault="00644F26" w:rsidP="000B473B">
      <w:r>
        <w:separator/>
      </w:r>
    </w:p>
  </w:footnote>
  <w:footnote w:type="continuationSeparator" w:id="0">
    <w:p w:rsidR="00644F26" w:rsidRDefault="00644F2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ABD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9A9EF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A95540"/>
    <w:multiLevelType w:val="hybridMultilevel"/>
    <w:tmpl w:val="5A6E9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44F26"/>
    <w:rsid w:val="00015578"/>
    <w:rsid w:val="00024731"/>
    <w:rsid w:val="00026DEC"/>
    <w:rsid w:val="000505CA"/>
    <w:rsid w:val="0007651D"/>
    <w:rsid w:val="0009089A"/>
    <w:rsid w:val="000947E2"/>
    <w:rsid w:val="00095E04"/>
    <w:rsid w:val="000A0D12"/>
    <w:rsid w:val="000B473B"/>
    <w:rsid w:val="000B67EB"/>
    <w:rsid w:val="000D0E89"/>
    <w:rsid w:val="000D10FC"/>
    <w:rsid w:val="000E2689"/>
    <w:rsid w:val="00142613"/>
    <w:rsid w:val="00144DA7"/>
    <w:rsid w:val="0015356E"/>
    <w:rsid w:val="00161D3F"/>
    <w:rsid w:val="001915D4"/>
    <w:rsid w:val="001A1FED"/>
    <w:rsid w:val="001A40E2"/>
    <w:rsid w:val="001C4805"/>
    <w:rsid w:val="00201AC2"/>
    <w:rsid w:val="002117DA"/>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08A3"/>
    <w:rsid w:val="003117F6"/>
    <w:rsid w:val="003533B8"/>
    <w:rsid w:val="003752BE"/>
    <w:rsid w:val="003A346A"/>
    <w:rsid w:val="003A3D6D"/>
    <w:rsid w:val="003B2917"/>
    <w:rsid w:val="003B541B"/>
    <w:rsid w:val="003E2B2F"/>
    <w:rsid w:val="003E6046"/>
    <w:rsid w:val="003F16F9"/>
    <w:rsid w:val="00430C1F"/>
    <w:rsid w:val="00442595"/>
    <w:rsid w:val="0045323E"/>
    <w:rsid w:val="00473A09"/>
    <w:rsid w:val="004900AC"/>
    <w:rsid w:val="004B0EE1"/>
    <w:rsid w:val="004B1C32"/>
    <w:rsid w:val="004C5D20"/>
    <w:rsid w:val="004D0D83"/>
    <w:rsid w:val="004E1DF1"/>
    <w:rsid w:val="004E3A8A"/>
    <w:rsid w:val="004E5592"/>
    <w:rsid w:val="0050055B"/>
    <w:rsid w:val="00524710"/>
    <w:rsid w:val="00555342"/>
    <w:rsid w:val="005560E2"/>
    <w:rsid w:val="005A452E"/>
    <w:rsid w:val="005A6EE7"/>
    <w:rsid w:val="005F1A7B"/>
    <w:rsid w:val="006355D8"/>
    <w:rsid w:val="00642ECD"/>
    <w:rsid w:val="00644F26"/>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D7467"/>
    <w:rsid w:val="007E0A9E"/>
    <w:rsid w:val="007E5309"/>
    <w:rsid w:val="00800DE1"/>
    <w:rsid w:val="00813F47"/>
    <w:rsid w:val="008450D6"/>
    <w:rsid w:val="00856FCA"/>
    <w:rsid w:val="008625A7"/>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D44E8"/>
    <w:rsid w:val="00B06225"/>
    <w:rsid w:val="00B23C7A"/>
    <w:rsid w:val="00B305F5"/>
    <w:rsid w:val="00B46FF9"/>
    <w:rsid w:val="00B47E1D"/>
    <w:rsid w:val="00B75483"/>
    <w:rsid w:val="00BA54F1"/>
    <w:rsid w:val="00BA7952"/>
    <w:rsid w:val="00BB44B4"/>
    <w:rsid w:val="00BF0BBF"/>
    <w:rsid w:val="00BF6C8A"/>
    <w:rsid w:val="00C05571"/>
    <w:rsid w:val="00C246CE"/>
    <w:rsid w:val="00C54711"/>
    <w:rsid w:val="00C57FA2"/>
    <w:rsid w:val="00CB3328"/>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421F"/>
    <w:rsid w:val="00DD63BD"/>
    <w:rsid w:val="00DF05DB"/>
    <w:rsid w:val="00DF7E20"/>
    <w:rsid w:val="00E172C6"/>
    <w:rsid w:val="00E24309"/>
    <w:rsid w:val="00E53D82"/>
    <w:rsid w:val="00E56D35"/>
    <w:rsid w:val="00E9330A"/>
    <w:rsid w:val="00EE6B97"/>
    <w:rsid w:val="00F12C3B"/>
    <w:rsid w:val="00F2483A"/>
    <w:rsid w:val="00F26884"/>
    <w:rsid w:val="00F72ECC"/>
    <w:rsid w:val="00F8355F"/>
    <w:rsid w:val="00F919D7"/>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B8EB44"/>
  <w15:docId w15:val="{BD38F93F-C82D-4984-AFB1-6FB88814E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3108A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108A3"/>
    <w:rPr>
      <w:rFonts w:ascii="Calibri" w:hAnsi="Calibri" w:cs="Calibri"/>
      <w:noProof/>
      <w:lang w:val="en-US"/>
    </w:rPr>
  </w:style>
  <w:style w:type="paragraph" w:customStyle="1" w:styleId="EndNoteBibliography">
    <w:name w:val="EndNote Bibliography"/>
    <w:basedOn w:val="Normal"/>
    <w:link w:val="EndNoteBibliographyChar"/>
    <w:rsid w:val="003108A3"/>
    <w:rPr>
      <w:rFonts w:ascii="Calibri" w:hAnsi="Calibri" w:cs="Calibri"/>
      <w:noProof/>
      <w:lang w:val="en-US"/>
    </w:rPr>
  </w:style>
  <w:style w:type="character" w:customStyle="1" w:styleId="EndNoteBibliographyChar">
    <w:name w:val="EndNote Bibliography Char"/>
    <w:basedOn w:val="DefaultParagraphFont"/>
    <w:link w:val="EndNoteBibliography"/>
    <w:rsid w:val="003108A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90843195">
      <w:bodyDiv w:val="1"/>
      <w:marLeft w:val="0"/>
      <w:marRight w:val="0"/>
      <w:marTop w:val="0"/>
      <w:marBottom w:val="0"/>
      <w:divBdr>
        <w:top w:val="none" w:sz="0" w:space="0" w:color="auto"/>
        <w:left w:val="none" w:sz="0" w:space="0" w:color="auto"/>
        <w:bottom w:val="none" w:sz="0" w:space="0" w:color="auto"/>
        <w:right w:val="none" w:sz="0" w:space="0" w:color="auto"/>
      </w:divBdr>
    </w:div>
    <w:div w:id="1120808128">
      <w:bodyDiv w:val="1"/>
      <w:marLeft w:val="0"/>
      <w:marRight w:val="0"/>
      <w:marTop w:val="0"/>
      <w:marBottom w:val="0"/>
      <w:divBdr>
        <w:top w:val="none" w:sz="0" w:space="0" w:color="auto"/>
        <w:left w:val="none" w:sz="0" w:space="0" w:color="auto"/>
        <w:bottom w:val="none" w:sz="0" w:space="0" w:color="auto"/>
        <w:right w:val="none" w:sz="0" w:space="0" w:color="auto"/>
      </w:divBdr>
    </w:div>
    <w:div w:id="1183981562">
      <w:bodyDiv w:val="1"/>
      <w:marLeft w:val="0"/>
      <w:marRight w:val="0"/>
      <w:marTop w:val="0"/>
      <w:marBottom w:val="0"/>
      <w:divBdr>
        <w:top w:val="none" w:sz="0" w:space="0" w:color="auto"/>
        <w:left w:val="none" w:sz="0" w:space="0" w:color="auto"/>
        <w:bottom w:val="none" w:sz="0" w:space="0" w:color="auto"/>
        <w:right w:val="none" w:sz="0" w:space="0" w:color="auto"/>
      </w:divBdr>
    </w:div>
    <w:div w:id="1358313210">
      <w:bodyDiv w:val="1"/>
      <w:marLeft w:val="0"/>
      <w:marRight w:val="0"/>
      <w:marTop w:val="0"/>
      <w:marBottom w:val="0"/>
      <w:divBdr>
        <w:top w:val="none" w:sz="0" w:space="0" w:color="auto"/>
        <w:left w:val="none" w:sz="0" w:space="0" w:color="auto"/>
        <w:bottom w:val="none" w:sz="0" w:space="0" w:color="auto"/>
        <w:right w:val="none" w:sz="0" w:space="0" w:color="auto"/>
      </w:divBdr>
    </w:div>
    <w:div w:id="15323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44</TotalTime>
  <Pages>3</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2018-10-24T13:56:00Z</dcterms:created>
  <dcterms:modified xsi:type="dcterms:W3CDTF">2019-04-10T10:17:00Z</dcterms:modified>
</cp:coreProperties>
</file>