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253CC" w14:textId="1BA8A84E" w:rsidR="00201AC2" w:rsidRPr="00E102E7" w:rsidRDefault="00E102E7" w:rsidP="00201AC2">
      <w:pPr>
        <w:spacing w:after="180"/>
        <w:rPr>
          <w:b/>
          <w:sz w:val="44"/>
          <w:szCs w:val="44"/>
        </w:rPr>
      </w:pPr>
      <w:r w:rsidRPr="00E102E7">
        <w:rPr>
          <w:b/>
          <w:sz w:val="44"/>
          <w:szCs w:val="44"/>
        </w:rPr>
        <w:t>Explaining oxidation</w:t>
      </w:r>
    </w:p>
    <w:p w14:paraId="3CBFA17C" w14:textId="77777777" w:rsidR="00E102E7" w:rsidRPr="00E102E7" w:rsidRDefault="00E102E7" w:rsidP="00E102E7">
      <w:pPr>
        <w:spacing w:after="180"/>
      </w:pPr>
    </w:p>
    <w:p w14:paraId="59C3E6AB" w14:textId="7F5D6383" w:rsidR="00E102E7" w:rsidRPr="00E102E7" w:rsidRDefault="00E102E7" w:rsidP="00E102E7">
      <w:pPr>
        <w:spacing w:after="180"/>
      </w:pPr>
      <w:r w:rsidRPr="00E102E7">
        <w:t>Magnesium reacts with oxygen to form the compound magnesium oxide.</w:t>
      </w:r>
    </w:p>
    <w:p w14:paraId="6EC6D716" w14:textId="77777777" w:rsidR="007C26E1" w:rsidRPr="00E102E7" w:rsidRDefault="007C26E1" w:rsidP="00201AC2">
      <w:pPr>
        <w:spacing w:after="180"/>
      </w:pPr>
    </w:p>
    <w:p w14:paraId="53DFB030" w14:textId="3FF476A9" w:rsidR="00E102E7" w:rsidRPr="00E102E7" w:rsidRDefault="00E102E7" w:rsidP="00201AC2">
      <w:pPr>
        <w:pStyle w:val="ListParagraph"/>
        <w:numPr>
          <w:ilvl w:val="0"/>
          <w:numId w:val="3"/>
        </w:numPr>
        <w:spacing w:after="180"/>
        <w:ind w:left="567" w:hanging="567"/>
        <w:contextualSpacing w:val="0"/>
      </w:pPr>
      <w:r w:rsidRPr="00E102E7">
        <w:t>Why is magnesium</w:t>
      </w:r>
      <w:r w:rsidR="008F5DE2">
        <w:t xml:space="preserve"> oxide</w:t>
      </w:r>
      <w:r w:rsidRPr="00E102E7">
        <w:t xml:space="preserve"> in the solid state?</w:t>
      </w:r>
    </w:p>
    <w:p w14:paraId="399C2639" w14:textId="77777777" w:rsidR="00E102E7" w:rsidRPr="00413BB4" w:rsidRDefault="00E102E7" w:rsidP="00E102E7">
      <w:pPr>
        <w:pStyle w:val="ListParagraph"/>
        <w:spacing w:after="180"/>
        <w:ind w:left="567"/>
        <w:contextualSpacing w:val="0"/>
        <w:rPr>
          <w:i/>
        </w:rPr>
      </w:pPr>
      <w:r w:rsidRPr="00413BB4">
        <w:rPr>
          <w:i/>
        </w:rPr>
        <w:t>Read these statements.</w:t>
      </w:r>
    </w:p>
    <w:p w14:paraId="0CB01796" w14:textId="646B2FE4" w:rsidR="00E102E7" w:rsidRPr="00E102E7" w:rsidRDefault="00E102E7" w:rsidP="00E102E7">
      <w:pPr>
        <w:spacing w:after="180"/>
        <w:ind w:firstLine="567"/>
      </w:pPr>
      <w:r w:rsidRPr="00E102E7">
        <w:rPr>
          <w:i/>
          <w:iCs/>
        </w:rPr>
        <w:t>For each statement, tick (</w:t>
      </w:r>
      <w:r w:rsidRPr="00E102E7">
        <w:sym w:font="Wingdings" w:char="F0FC"/>
      </w:r>
      <w:r w:rsidRPr="00E102E7">
        <w:rPr>
          <w:i/>
          <w:iCs/>
        </w:rPr>
        <w:t xml:space="preserve">) </w:t>
      </w:r>
      <w:r w:rsidRPr="00E102E7">
        <w:rPr>
          <w:b/>
          <w:bCs/>
          <w:i/>
          <w:iCs/>
        </w:rPr>
        <w:t>one</w:t>
      </w:r>
      <w:r w:rsidRPr="00E102E7">
        <w:rPr>
          <w:i/>
          <w:iCs/>
        </w:rPr>
        <w:t xml:space="preserve"> column to show</w:t>
      </w:r>
      <w:r>
        <w:t xml:space="preserve"> </w:t>
      </w:r>
      <w:r w:rsidRPr="00E102E7">
        <w:rPr>
          <w:i/>
          <w:iCs/>
        </w:rPr>
        <w:t xml:space="preserve">what you think about it. </w:t>
      </w:r>
    </w:p>
    <w:p w14:paraId="39B3610B" w14:textId="4B67D0F2" w:rsidR="00201AC2" w:rsidRDefault="00201AC2" w:rsidP="006F3279">
      <w:pPr>
        <w:spacing w:after="240"/>
        <w:rPr>
          <w:szCs w:val="18"/>
        </w:rPr>
      </w:pPr>
    </w:p>
    <w:p w14:paraId="27B7EDB1" w14:textId="2D32BF62" w:rsidR="00816D89" w:rsidRPr="00201AC2" w:rsidRDefault="00816D89" w:rsidP="006F3279">
      <w:pPr>
        <w:spacing w:after="240"/>
        <w:rPr>
          <w:szCs w:val="18"/>
        </w:rPr>
        <w:sectPr w:rsidR="00816D89"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noProof/>
        </w:rPr>
        <w:drawing>
          <wp:inline distT="0" distB="0" distL="0" distR="0" wp14:anchorId="0EE4ECE5" wp14:editId="6AC2BA09">
            <wp:extent cx="5731510" cy="2280285"/>
            <wp:effectExtent l="0" t="0" r="254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2280285"/>
                    </a:xfrm>
                    <a:prstGeom prst="rect">
                      <a:avLst/>
                    </a:prstGeom>
                  </pic:spPr>
                </pic:pic>
              </a:graphicData>
            </a:graphic>
          </wp:inline>
        </w:drawing>
      </w:r>
    </w:p>
    <w:p w14:paraId="562674DE" w14:textId="6FF813B6"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0A6D0E">
        <w:rPr>
          <w:i/>
          <w:sz w:val="18"/>
          <w:szCs w:val="18"/>
        </w:rPr>
        <w:t>CPS: Particles and structure</w:t>
      </w:r>
      <w:r w:rsidR="0007651D">
        <w:rPr>
          <w:i/>
          <w:sz w:val="18"/>
          <w:szCs w:val="18"/>
        </w:rPr>
        <w:t xml:space="preserve"> &gt; Topic </w:t>
      </w:r>
      <w:r w:rsidR="000A6D0E">
        <w:rPr>
          <w:i/>
          <w:sz w:val="18"/>
          <w:szCs w:val="18"/>
        </w:rPr>
        <w:t>CPS3: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A6D0E">
        <w:rPr>
          <w:i/>
          <w:sz w:val="18"/>
          <w:szCs w:val="18"/>
        </w:rPr>
        <w:t>CPS3.1: Rearrangement of atoms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69A7AA5F" w14:textId="77777777" w:rsidTr="00323334">
        <w:tc>
          <w:tcPr>
            <w:tcW w:w="12021" w:type="dxa"/>
            <w:shd w:val="clear" w:color="auto" w:fill="FABF8F" w:themeFill="accent6" w:themeFillTint="99"/>
          </w:tcPr>
          <w:p w14:paraId="1C5E5320"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0D2ABD0F" w14:textId="77777777" w:rsidTr="00323334">
        <w:tc>
          <w:tcPr>
            <w:tcW w:w="12021" w:type="dxa"/>
            <w:shd w:val="clear" w:color="auto" w:fill="FBD4B4" w:themeFill="accent6" w:themeFillTint="66"/>
          </w:tcPr>
          <w:p w14:paraId="603FDDBE" w14:textId="25784F21" w:rsidR="006F3279" w:rsidRPr="00CA4B46" w:rsidRDefault="00F03CB6" w:rsidP="006F3279">
            <w:pPr>
              <w:spacing w:after="60"/>
              <w:ind w:left="1304"/>
              <w:rPr>
                <w:b/>
                <w:sz w:val="40"/>
                <w:szCs w:val="40"/>
              </w:rPr>
            </w:pPr>
            <w:r>
              <w:rPr>
                <w:b/>
                <w:sz w:val="40"/>
                <w:szCs w:val="40"/>
              </w:rPr>
              <w:t>Explaining oxidation</w:t>
            </w:r>
          </w:p>
        </w:tc>
      </w:tr>
    </w:tbl>
    <w:p w14:paraId="3BA3A5AB" w14:textId="77777777" w:rsidR="006F3279" w:rsidRDefault="006F3279" w:rsidP="00E172C6">
      <w:pPr>
        <w:spacing w:after="180"/>
        <w:rPr>
          <w:b/>
        </w:rPr>
      </w:pPr>
    </w:p>
    <w:p w14:paraId="101753F6"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2E705428" w14:textId="77777777" w:rsidTr="003F16F9">
        <w:trPr>
          <w:trHeight w:val="340"/>
        </w:trPr>
        <w:tc>
          <w:tcPr>
            <w:tcW w:w="2196" w:type="dxa"/>
          </w:tcPr>
          <w:p w14:paraId="69FCB8BD" w14:textId="77777777" w:rsidR="00FA5B3A" w:rsidRDefault="00FA5B3A" w:rsidP="00FA5B3A">
            <w:pPr>
              <w:spacing w:before="60" w:after="60"/>
            </w:pPr>
            <w:r>
              <w:t>Learning focus:</w:t>
            </w:r>
          </w:p>
        </w:tc>
        <w:tc>
          <w:tcPr>
            <w:tcW w:w="6820" w:type="dxa"/>
          </w:tcPr>
          <w:p w14:paraId="1F482997" w14:textId="415C0CB9" w:rsidR="00FA5B3A" w:rsidRPr="00816D89" w:rsidRDefault="000A6D0E" w:rsidP="00FA5B3A">
            <w:pPr>
              <w:spacing w:before="60" w:after="60"/>
            </w:pPr>
            <w:r w:rsidRPr="00816D89">
              <w:t>During a chemical reaction, atoms are rearranged and a new substance (or substances) are formed</w:t>
            </w:r>
            <w:r w:rsidR="00893A2D">
              <w:t xml:space="preserve"> with different properties.</w:t>
            </w:r>
          </w:p>
        </w:tc>
      </w:tr>
      <w:tr w:rsidR="00FA5B3A" w14:paraId="44EFEADA" w14:textId="77777777" w:rsidTr="003F16F9">
        <w:trPr>
          <w:trHeight w:val="340"/>
        </w:trPr>
        <w:tc>
          <w:tcPr>
            <w:tcW w:w="2196" w:type="dxa"/>
          </w:tcPr>
          <w:p w14:paraId="26595541" w14:textId="77777777" w:rsidR="00FA5B3A" w:rsidRDefault="00FA5B3A" w:rsidP="00FA5B3A">
            <w:pPr>
              <w:spacing w:before="60" w:after="60"/>
            </w:pPr>
            <w:r>
              <w:t>Observable learning outcome:</w:t>
            </w:r>
          </w:p>
        </w:tc>
        <w:tc>
          <w:tcPr>
            <w:tcW w:w="6820" w:type="dxa"/>
          </w:tcPr>
          <w:p w14:paraId="4C286678" w14:textId="7BFC8FB4" w:rsidR="00FA5B3A" w:rsidRPr="00816D89" w:rsidRDefault="00F03CB6" w:rsidP="00FA5B3A">
            <w:pPr>
              <w:spacing w:before="60" w:after="60"/>
              <w:rPr>
                <w:b/>
              </w:rPr>
            </w:pPr>
            <w:r w:rsidRPr="00816D89">
              <w:t>Explain observations of reactions in which elements combine in terms of a change in arrangement of atoms resulting in new properties.</w:t>
            </w:r>
          </w:p>
        </w:tc>
      </w:tr>
      <w:tr w:rsidR="00FA5B3A" w14:paraId="078B68D9" w14:textId="77777777" w:rsidTr="003F16F9">
        <w:trPr>
          <w:trHeight w:val="340"/>
        </w:trPr>
        <w:tc>
          <w:tcPr>
            <w:tcW w:w="2196" w:type="dxa"/>
          </w:tcPr>
          <w:p w14:paraId="43117E31" w14:textId="77777777" w:rsidR="00FA5B3A" w:rsidRDefault="007F5D5D" w:rsidP="00FA5B3A">
            <w:pPr>
              <w:spacing w:before="60" w:after="60"/>
            </w:pPr>
            <w:r>
              <w:t>Question</w:t>
            </w:r>
            <w:r w:rsidR="00FA5B3A">
              <w:t xml:space="preserve"> type:</w:t>
            </w:r>
          </w:p>
        </w:tc>
        <w:tc>
          <w:tcPr>
            <w:tcW w:w="6820" w:type="dxa"/>
          </w:tcPr>
          <w:p w14:paraId="11230534" w14:textId="305F752F" w:rsidR="00FA5B3A" w:rsidRPr="00816D89" w:rsidRDefault="00816D89" w:rsidP="00FA5B3A">
            <w:pPr>
              <w:spacing w:before="60" w:after="60"/>
            </w:pPr>
            <w:r w:rsidRPr="00816D89">
              <w:t>c</w:t>
            </w:r>
            <w:r w:rsidR="00E102E7" w:rsidRPr="00816D89">
              <w:t>onfidence grid</w:t>
            </w:r>
          </w:p>
        </w:tc>
      </w:tr>
      <w:tr w:rsidR="00FA5B3A" w14:paraId="05BBBD61" w14:textId="77777777" w:rsidTr="003F16F9">
        <w:trPr>
          <w:trHeight w:val="340"/>
        </w:trPr>
        <w:tc>
          <w:tcPr>
            <w:tcW w:w="2196" w:type="dxa"/>
          </w:tcPr>
          <w:p w14:paraId="0A41EEDA" w14:textId="77777777" w:rsidR="00FA5B3A" w:rsidRDefault="00FA5B3A" w:rsidP="00FA5B3A">
            <w:pPr>
              <w:spacing w:before="60" w:after="60"/>
            </w:pPr>
            <w:r>
              <w:t>Key words:</w:t>
            </w:r>
          </w:p>
        </w:tc>
        <w:tc>
          <w:tcPr>
            <w:tcW w:w="6820" w:type="dxa"/>
            <w:tcBorders>
              <w:bottom w:val="dotted" w:sz="4" w:space="0" w:color="auto"/>
            </w:tcBorders>
          </w:tcPr>
          <w:p w14:paraId="1E74E682" w14:textId="7ECEEF5B" w:rsidR="00FA5B3A" w:rsidRPr="00816D89" w:rsidRDefault="00E102E7" w:rsidP="00FA5B3A">
            <w:pPr>
              <w:spacing w:before="60" w:after="60"/>
            </w:pPr>
            <w:r w:rsidRPr="00816D89">
              <w:t>atom, compound, reaction, state</w:t>
            </w:r>
          </w:p>
        </w:tc>
      </w:tr>
    </w:tbl>
    <w:p w14:paraId="0E5CF5E7" w14:textId="77777777" w:rsidR="00E172C6" w:rsidRDefault="00E172C6" w:rsidP="00E172C6">
      <w:pPr>
        <w:spacing w:after="180"/>
      </w:pPr>
    </w:p>
    <w:p w14:paraId="27CF8813" w14:textId="77777777" w:rsidR="00F72ECC" w:rsidRDefault="00F72ECC" w:rsidP="00F72ECC"/>
    <w:p w14:paraId="5FA41439"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4A8A7F3" w14:textId="0E260FAF" w:rsidR="00C05571" w:rsidRPr="000D64D0" w:rsidRDefault="00816D89" w:rsidP="0050055B">
      <w:pPr>
        <w:spacing w:after="180"/>
      </w:pPr>
      <w:r w:rsidRPr="000D64D0">
        <w:t xml:space="preserve">Research </w:t>
      </w:r>
      <w:r w:rsidRPr="000D64D0">
        <w:fldChar w:fldCharType="begin"/>
      </w:r>
      <w:r w:rsidRPr="000D64D0">
        <w:instrText xml:space="preserve"> ADDIN EN.CITE &lt;EndNote&gt;&lt;Cite&gt;&lt;Author&gt;Talanquer&lt;/Author&gt;&lt;Year&gt;2007&lt;/Year&gt;&lt;IDText&gt;Students&amp;apos; predictions about the sensory properties of chemical compounds: Additive versus emergent frameworks&lt;/IDText&gt;&lt;DisplayText&gt;(Talanquer, 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format="utc"&gt;1531838137&lt;/added-date&gt;&lt;ref-type name="Journal Article"&gt;17&lt;/ref-type&gt;&lt;dates&gt;&lt;year&gt;2007&lt;/year&gt;&lt;/dates&gt;&lt;rec-number&gt;6&lt;/rec-number&gt;&lt;last-updated-date format="utc"&gt;1532529763&lt;/last-updated-date&gt;&lt;volume&gt;92&lt;/volume&gt;&lt;/record&gt;&lt;/Cite&gt;&lt;/EndNote&gt;</w:instrText>
      </w:r>
      <w:r w:rsidRPr="000D64D0">
        <w:fldChar w:fldCharType="separate"/>
      </w:r>
      <w:r w:rsidRPr="000D64D0">
        <w:rPr>
          <w:noProof/>
        </w:rPr>
        <w:t>(Talanquer, 2007)</w:t>
      </w:r>
      <w:r w:rsidRPr="000D64D0">
        <w:fldChar w:fldCharType="end"/>
      </w:r>
      <w:r w:rsidR="000D64D0" w:rsidRPr="000D64D0">
        <w:t xml:space="preserve"> explored the extent to which students used an additive framework to predict the properties of a product , rather than recognising that properties emerge from the arrangement of atoms. </w:t>
      </w:r>
    </w:p>
    <w:p w14:paraId="67B73BF8" w14:textId="289AC6E6" w:rsidR="000D64D0" w:rsidRPr="000D64D0" w:rsidRDefault="000D64D0" w:rsidP="0050055B">
      <w:pPr>
        <w:spacing w:after="180"/>
      </w:pPr>
      <w:r w:rsidRPr="000D64D0">
        <w:t xml:space="preserve">The research asked students to predict </w:t>
      </w:r>
      <w:r w:rsidR="00893A2D">
        <w:t xml:space="preserve">a </w:t>
      </w:r>
      <w:r w:rsidRPr="000D64D0">
        <w:t>sensory propert</w:t>
      </w:r>
      <w:r w:rsidR="00893A2D">
        <w:t>y</w:t>
      </w:r>
      <w:r w:rsidRPr="000D64D0">
        <w:t xml:space="preserve"> of a compound based on </w:t>
      </w:r>
      <w:r w:rsidR="00893A2D">
        <w:t>information about the sensory properties of</w:t>
      </w:r>
      <w:r w:rsidRPr="000D64D0">
        <w:t xml:space="preserve"> the reactants. The majority of </w:t>
      </w:r>
      <w:r w:rsidR="00893A2D">
        <w:t xml:space="preserve">student </w:t>
      </w:r>
      <w:r w:rsidRPr="000D64D0">
        <w:t>responses</w:t>
      </w:r>
      <w:r w:rsidR="00893A2D">
        <w:t xml:space="preserve"> predicted that the product would have sensory properties based on a combination of the properties of the two reactants. This suggested that students were using</w:t>
      </w:r>
      <w:r w:rsidRPr="000D64D0">
        <w:t xml:space="preserve"> an additive framework</w:t>
      </w:r>
      <w:r w:rsidR="00893A2D">
        <w:t xml:space="preserve">. </w:t>
      </w:r>
      <w:r w:rsidRPr="000D64D0">
        <w:t xml:space="preserve"> In addition, the study found that the students who selected additive options frequently considered compounds to be a mixture of substances that maintained some of the properties of the original reactants.</w:t>
      </w:r>
    </w:p>
    <w:p w14:paraId="1A9A95B8" w14:textId="68CF06A1" w:rsidR="000D64D0" w:rsidRPr="000D64D0" w:rsidRDefault="000D64D0" w:rsidP="0050055B">
      <w:pPr>
        <w:spacing w:after="180"/>
      </w:pPr>
      <w:r w:rsidRPr="000D64D0">
        <w:t xml:space="preserve">This has implications </w:t>
      </w:r>
      <w:r w:rsidR="008968EC">
        <w:t xml:space="preserve">for students in terms of their ability to explain observations of chemical reactions. If they are expecting a product to have the combined properties of the </w:t>
      </w:r>
      <w:r w:rsidR="00413BB4">
        <w:t>reactants,</w:t>
      </w:r>
      <w:r w:rsidR="008968EC">
        <w:t xml:space="preserve"> they may find it challenging to account for observations that are different to this.</w:t>
      </w:r>
    </w:p>
    <w:p w14:paraId="453FD591" w14:textId="77777777" w:rsidR="007A748B" w:rsidRPr="00323334" w:rsidRDefault="007A748B" w:rsidP="00026DEC">
      <w:pPr>
        <w:spacing w:after="180"/>
        <w:rPr>
          <w:b/>
          <w:color w:val="E36C0A" w:themeColor="accent6" w:themeShade="BF"/>
          <w:sz w:val="24"/>
        </w:rPr>
      </w:pPr>
      <w:r w:rsidRPr="000D64D0">
        <w:rPr>
          <w:b/>
          <w:color w:val="E36C0A" w:themeColor="accent6" w:themeShade="BF"/>
          <w:sz w:val="24"/>
        </w:rPr>
        <w:t xml:space="preserve">Ways to use this </w:t>
      </w:r>
      <w:r w:rsidR="00C1460B" w:rsidRPr="000D64D0">
        <w:rPr>
          <w:b/>
          <w:color w:val="E36C0A" w:themeColor="accent6" w:themeShade="BF"/>
          <w:sz w:val="24"/>
        </w:rPr>
        <w:t>question</w:t>
      </w:r>
    </w:p>
    <w:p w14:paraId="7F7F09A5" w14:textId="77777777" w:rsidR="00893A2D" w:rsidRPr="00816065" w:rsidRDefault="00893A2D" w:rsidP="00893A2D">
      <w:pPr>
        <w:spacing w:after="180"/>
        <w:rPr>
          <w:rFonts w:cstheme="minorHAnsi"/>
        </w:rPr>
      </w:pPr>
      <w:r>
        <w:rPr>
          <w:rFonts w:cstheme="minorHAnsi"/>
        </w:rPr>
        <w:t xml:space="preserve">Please note that in this question the term ‘atom’ has been used for simplicity although magnesium oxide is actually formed from ions. </w:t>
      </w:r>
    </w:p>
    <w:p w14:paraId="4FDD67B8" w14:textId="77777777" w:rsidR="008968EC" w:rsidRPr="00816065" w:rsidRDefault="008968EC" w:rsidP="008968EC">
      <w:pPr>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14:paraId="7BE0CBD8" w14:textId="47A20510" w:rsidR="008968EC" w:rsidRDefault="008968EC" w:rsidP="008968EC">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2DA9160C" w14:textId="4ABF9F07" w:rsidR="00893A2D" w:rsidRDefault="00893A2D" w:rsidP="008968EC">
      <w:pPr>
        <w:spacing w:after="180"/>
        <w:rPr>
          <w:rFonts w:cstheme="minorHAnsi"/>
        </w:rPr>
      </w:pPr>
    </w:p>
    <w:p w14:paraId="3444B320" w14:textId="77777777" w:rsidR="00893A2D" w:rsidRDefault="00893A2D" w:rsidP="008968EC">
      <w:pPr>
        <w:spacing w:after="180"/>
        <w:rPr>
          <w:rFonts w:cstheme="minorHAnsi"/>
        </w:rPr>
      </w:pPr>
    </w:p>
    <w:p w14:paraId="6288B285" w14:textId="7777777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31358B7B" w14:textId="3053E3E7" w:rsidR="00BF6C8A" w:rsidRPr="00816D89" w:rsidRDefault="00E102E7" w:rsidP="00BF6C8A">
      <w:pPr>
        <w:spacing w:after="180"/>
      </w:pPr>
      <w:r w:rsidRPr="00816D89">
        <w:t>B is the only answer that is right.</w:t>
      </w:r>
    </w:p>
    <w:p w14:paraId="6E34CE7D" w14:textId="77777777" w:rsidR="006A4440" w:rsidRPr="00816D89" w:rsidRDefault="004C5D20" w:rsidP="00BF6C8A">
      <w:pPr>
        <w:spacing w:after="180"/>
        <w:rPr>
          <w:b/>
          <w:color w:val="E36C0A" w:themeColor="accent6" w:themeShade="BF"/>
          <w:sz w:val="24"/>
        </w:rPr>
      </w:pPr>
      <w:r w:rsidRPr="00816D89">
        <w:rPr>
          <w:b/>
          <w:color w:val="E36C0A" w:themeColor="accent6" w:themeShade="BF"/>
          <w:sz w:val="24"/>
        </w:rPr>
        <w:t>How to respond - w</w:t>
      </w:r>
      <w:r w:rsidR="006A4440" w:rsidRPr="00816D89">
        <w:rPr>
          <w:b/>
          <w:color w:val="E36C0A" w:themeColor="accent6" w:themeShade="BF"/>
          <w:sz w:val="24"/>
        </w:rPr>
        <w:t>h</w:t>
      </w:r>
      <w:r w:rsidRPr="00816D89">
        <w:rPr>
          <w:b/>
          <w:color w:val="E36C0A" w:themeColor="accent6" w:themeShade="BF"/>
          <w:sz w:val="24"/>
        </w:rPr>
        <w:t>at</w:t>
      </w:r>
      <w:r w:rsidR="006A4440" w:rsidRPr="00816D89">
        <w:rPr>
          <w:b/>
          <w:color w:val="E36C0A" w:themeColor="accent6" w:themeShade="BF"/>
          <w:sz w:val="24"/>
        </w:rPr>
        <w:t xml:space="preserve"> next?</w:t>
      </w:r>
    </w:p>
    <w:p w14:paraId="7AE28552" w14:textId="1594FAC6" w:rsidR="004F039C" w:rsidRPr="00816D89" w:rsidRDefault="00E102E7" w:rsidP="006A4440">
      <w:pPr>
        <w:spacing w:after="180"/>
      </w:pPr>
      <w:r w:rsidRPr="00816D89">
        <w:t xml:space="preserve">A student who </w:t>
      </w:r>
      <w:r w:rsidR="00816D89" w:rsidRPr="00816D89">
        <w:t>thin</w:t>
      </w:r>
      <w:r w:rsidR="00893A2D">
        <w:t>k</w:t>
      </w:r>
      <w:r w:rsidR="00816D89" w:rsidRPr="00816D89">
        <w:t>s that option A or C are right,</w:t>
      </w:r>
      <w:r w:rsidR="00BB1971" w:rsidRPr="00816D89">
        <w:t xml:space="preserve"> </w:t>
      </w:r>
      <w:r w:rsidRPr="00816D89">
        <w:t xml:space="preserve">may still hold an additive view of compounds. </w:t>
      </w:r>
      <w:r w:rsidR="00816D89" w:rsidRPr="00816D89">
        <w:t>In answer A the</w:t>
      </w:r>
      <w:r w:rsidRPr="00816D89">
        <w:t xml:space="preserve"> oxygen atoms are </w:t>
      </w:r>
      <w:r w:rsidR="00816D89" w:rsidRPr="00816D89">
        <w:t xml:space="preserve">described as </w:t>
      </w:r>
      <w:r w:rsidRPr="00816D89">
        <w:t>simply adding onto the existing solid structure</w:t>
      </w:r>
      <w:r w:rsidR="00816D89" w:rsidRPr="00816D89">
        <w:t>. They then take</w:t>
      </w:r>
      <w:r w:rsidRPr="00816D89">
        <w:t xml:space="preserve"> on the predominant property </w:t>
      </w:r>
      <w:r w:rsidR="00BB1971" w:rsidRPr="00816D89">
        <w:t xml:space="preserve">of that structure (high melting point). </w:t>
      </w:r>
      <w:r w:rsidR="00816D89" w:rsidRPr="00816D89">
        <w:t>Option C suggests that when the elements combine</w:t>
      </w:r>
      <w:r w:rsidR="006656DD">
        <w:t>,</w:t>
      </w:r>
      <w:r w:rsidR="00816D89" w:rsidRPr="00816D89">
        <w:t xml:space="preserve"> their properties are averaged.</w:t>
      </w:r>
    </w:p>
    <w:p w14:paraId="61342F5E" w14:textId="1D39C22C" w:rsidR="00816D89" w:rsidRPr="00816D89" w:rsidRDefault="004F039C" w:rsidP="006A4440">
      <w:pPr>
        <w:spacing w:after="180"/>
      </w:pPr>
      <w:r w:rsidRPr="00816D89">
        <w:t xml:space="preserve">If students have </w:t>
      </w:r>
      <w:r w:rsidR="001E4950" w:rsidRPr="00816D89">
        <w:t>misunderstanding</w:t>
      </w:r>
      <w:r w:rsidRPr="00816D89">
        <w:t xml:space="preserve">s about </w:t>
      </w:r>
      <w:r w:rsidR="00BB1971" w:rsidRPr="00816D89">
        <w:t xml:space="preserve">the relationship between the arrangement of atoms in a compound and </w:t>
      </w:r>
      <w:r w:rsidR="00413BB4" w:rsidRPr="00816D89">
        <w:t>properties,</w:t>
      </w:r>
      <w:r w:rsidR="00BB1971" w:rsidRPr="00816D89">
        <w:t xml:space="preserve"> </w:t>
      </w:r>
      <w:r w:rsidR="00413BB4">
        <w:t xml:space="preserve">they </w:t>
      </w:r>
      <w:r w:rsidR="00BB1971" w:rsidRPr="00816D89">
        <w:t>may need to revisit work on compounds</w:t>
      </w:r>
      <w:r w:rsidR="006656DD">
        <w:t xml:space="preserve"> (s</w:t>
      </w:r>
      <w:r w:rsidR="00BB1971" w:rsidRPr="00816D89">
        <w:t>ee key concept</w:t>
      </w:r>
      <w:r w:rsidR="00816D89" w:rsidRPr="00816D89">
        <w:t xml:space="preserve"> CPS2.1: atoms and molecules</w:t>
      </w:r>
      <w:r w:rsidR="006656DD">
        <w:t>)</w:t>
      </w:r>
      <w:r w:rsidR="00816D89" w:rsidRPr="00816D89">
        <w:t>.</w:t>
      </w:r>
    </w:p>
    <w:p w14:paraId="5F219AFD" w14:textId="5A7BFA0A" w:rsidR="005F1A7B" w:rsidRDefault="004F039C" w:rsidP="006A4440">
      <w:pPr>
        <w:spacing w:after="180"/>
      </w:pPr>
      <w:r w:rsidRPr="00816D89">
        <w:t xml:space="preserve"> The following </w:t>
      </w:r>
      <w:r w:rsidR="005F1A7B" w:rsidRPr="00816D89">
        <w:t xml:space="preserve">BEST </w:t>
      </w:r>
      <w:r w:rsidR="004C5D20" w:rsidRPr="00816D89">
        <w:t xml:space="preserve">‘response </w:t>
      </w:r>
      <w:r w:rsidR="00C1460B" w:rsidRPr="00816D89">
        <w:t>activities</w:t>
      </w:r>
      <w:r w:rsidR="004C5D20" w:rsidRPr="00816D89">
        <w:t>’</w:t>
      </w:r>
      <w:r w:rsidR="005F1A7B" w:rsidRPr="00816D89">
        <w:t xml:space="preserve"> </w:t>
      </w:r>
      <w:r w:rsidR="004C5D20" w:rsidRPr="00816D89">
        <w:t>c</w:t>
      </w:r>
      <w:r w:rsidR="005F1A7B" w:rsidRPr="00816D89">
        <w:t xml:space="preserve">ould </w:t>
      </w:r>
      <w:r w:rsidR="004C5D20" w:rsidRPr="00816D89">
        <w:t>be used in follow-up to this diagnostic question</w:t>
      </w:r>
      <w:r w:rsidRPr="00816D89">
        <w:t>:</w:t>
      </w:r>
    </w:p>
    <w:p w14:paraId="2743D406" w14:textId="46EDD5AD" w:rsidR="00A6111E" w:rsidRPr="008968EC" w:rsidRDefault="008968EC" w:rsidP="00402E34">
      <w:pPr>
        <w:pStyle w:val="ListParagraph"/>
        <w:numPr>
          <w:ilvl w:val="0"/>
          <w:numId w:val="1"/>
        </w:numPr>
        <w:spacing w:after="180"/>
      </w:pPr>
      <w:r w:rsidRPr="008968EC">
        <w:t xml:space="preserve">Explaining </w:t>
      </w:r>
      <w:r w:rsidR="00BC56FF">
        <w:t>melting points</w:t>
      </w:r>
      <w:bookmarkStart w:id="0" w:name="_GoBack"/>
      <w:bookmarkEnd w:id="0"/>
    </w:p>
    <w:p w14:paraId="7029A42C"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088C1C75" w14:textId="5EAB1DCA" w:rsidR="00D278E8" w:rsidRDefault="00D278E8" w:rsidP="00E172C6">
      <w:pPr>
        <w:spacing w:after="180"/>
      </w:pPr>
      <w:r>
        <w:t xml:space="preserve">Developed </w:t>
      </w:r>
      <w:r w:rsidR="0015356E">
        <w:t>by</w:t>
      </w:r>
      <w:r w:rsidR="00F03CB6">
        <w:t xml:space="preserve"> Helen Harden</w:t>
      </w:r>
      <w:r w:rsidR="0015356E">
        <w:t xml:space="preserve"> (UYSE</w:t>
      </w:r>
      <w:r w:rsidR="0015356E" w:rsidRPr="008968EC">
        <w:t>G)</w:t>
      </w:r>
      <w:r w:rsidR="00F03CB6" w:rsidRPr="008968EC">
        <w:t>.</w:t>
      </w:r>
    </w:p>
    <w:p w14:paraId="022C5A59" w14:textId="49513555" w:rsidR="00CC78A5" w:rsidRDefault="00D278E8" w:rsidP="00E172C6">
      <w:pPr>
        <w:spacing w:after="180"/>
      </w:pPr>
      <w:r w:rsidRPr="0045323E">
        <w:t xml:space="preserve">Images: </w:t>
      </w:r>
      <w:r w:rsidR="00816D89" w:rsidRPr="00816D89">
        <w:t>None</w:t>
      </w:r>
    </w:p>
    <w:p w14:paraId="3B2F3005" w14:textId="73E8832F" w:rsidR="00816D89" w:rsidRDefault="003117F6" w:rsidP="00E24309">
      <w:pPr>
        <w:spacing w:after="180"/>
        <w:rPr>
          <w:b/>
          <w:color w:val="E36C0A" w:themeColor="accent6" w:themeShade="BF"/>
          <w:sz w:val="24"/>
        </w:rPr>
      </w:pPr>
      <w:r w:rsidRPr="00323334">
        <w:rPr>
          <w:b/>
          <w:color w:val="E36C0A" w:themeColor="accent6" w:themeShade="BF"/>
          <w:sz w:val="24"/>
        </w:rPr>
        <w:t>References</w:t>
      </w:r>
    </w:p>
    <w:p w14:paraId="3E83F232" w14:textId="77777777" w:rsidR="00816D89" w:rsidRPr="00816D89" w:rsidRDefault="00816D89" w:rsidP="00816D89">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816D89">
        <w:t xml:space="preserve">Talanquer, V. (2007). Students' predictions about the sensory properties of chemical compounds: Additive versus emergent frameworks. </w:t>
      </w:r>
      <w:r w:rsidRPr="00816D89">
        <w:rPr>
          <w:i/>
        </w:rPr>
        <w:t>Science Education,</w:t>
      </w:r>
      <w:r w:rsidRPr="00816D89">
        <w:t xml:space="preserve"> 92(1)</w:t>
      </w:r>
      <w:r w:rsidRPr="00816D89">
        <w:rPr>
          <w:b/>
        </w:rPr>
        <w:t>,</w:t>
      </w:r>
      <w:r w:rsidRPr="00816D89">
        <w:t xml:space="preserve"> 96-114.</w:t>
      </w:r>
    </w:p>
    <w:p w14:paraId="7A92B164" w14:textId="6A9DB05E" w:rsidR="00B46FF9" w:rsidRPr="001E4950" w:rsidRDefault="00816D89"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B669F" w14:textId="77777777" w:rsidR="00196470" w:rsidRDefault="00196470" w:rsidP="000B473B">
      <w:r>
        <w:separator/>
      </w:r>
    </w:p>
  </w:endnote>
  <w:endnote w:type="continuationSeparator" w:id="0">
    <w:p w14:paraId="2780CD52" w14:textId="77777777" w:rsidR="00196470" w:rsidRDefault="0019647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87EC"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38393A62" wp14:editId="06818D82">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4D6C5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190A432D"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39BFD20A"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44548" w14:textId="77777777" w:rsidR="00196470" w:rsidRDefault="00196470" w:rsidP="000B473B">
      <w:r>
        <w:separator/>
      </w:r>
    </w:p>
  </w:footnote>
  <w:footnote w:type="continuationSeparator" w:id="0">
    <w:p w14:paraId="3C4F1AA6" w14:textId="77777777" w:rsidR="00196470" w:rsidRDefault="0019647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6CAF5"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06EFF9D7" wp14:editId="3F5067E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AAFB921" wp14:editId="125DEC2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4C374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EE21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31E67C7" wp14:editId="308015EF">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64718" wp14:editId="03723253">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6E505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A6D0E"/>
    <w:rsid w:val="00015578"/>
    <w:rsid w:val="00024731"/>
    <w:rsid w:val="00026DEC"/>
    <w:rsid w:val="000505CA"/>
    <w:rsid w:val="00057457"/>
    <w:rsid w:val="00066F36"/>
    <w:rsid w:val="0007651D"/>
    <w:rsid w:val="0009089A"/>
    <w:rsid w:val="000947E2"/>
    <w:rsid w:val="00095E04"/>
    <w:rsid w:val="000A6D0E"/>
    <w:rsid w:val="000B45C3"/>
    <w:rsid w:val="000B473B"/>
    <w:rsid w:val="000D0E89"/>
    <w:rsid w:val="000D64D0"/>
    <w:rsid w:val="000E2689"/>
    <w:rsid w:val="00142613"/>
    <w:rsid w:val="00144DA7"/>
    <w:rsid w:val="0015356E"/>
    <w:rsid w:val="00161D3F"/>
    <w:rsid w:val="001915D4"/>
    <w:rsid w:val="00196470"/>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160E8"/>
    <w:rsid w:val="00323334"/>
    <w:rsid w:val="003533B8"/>
    <w:rsid w:val="003752BE"/>
    <w:rsid w:val="003A346A"/>
    <w:rsid w:val="003B2917"/>
    <w:rsid w:val="003B541B"/>
    <w:rsid w:val="003E2B2F"/>
    <w:rsid w:val="003E6046"/>
    <w:rsid w:val="003F16F9"/>
    <w:rsid w:val="00402E34"/>
    <w:rsid w:val="00413BB4"/>
    <w:rsid w:val="00414FE9"/>
    <w:rsid w:val="00430C1F"/>
    <w:rsid w:val="00442595"/>
    <w:rsid w:val="0045323E"/>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579C1"/>
    <w:rsid w:val="006656DD"/>
    <w:rsid w:val="006772F5"/>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16D89"/>
    <w:rsid w:val="008450D6"/>
    <w:rsid w:val="00856FCA"/>
    <w:rsid w:val="00873B8C"/>
    <w:rsid w:val="00880E3B"/>
    <w:rsid w:val="00893A2D"/>
    <w:rsid w:val="008968EC"/>
    <w:rsid w:val="008A405F"/>
    <w:rsid w:val="008C7F34"/>
    <w:rsid w:val="008E580C"/>
    <w:rsid w:val="008F5DE2"/>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A6236"/>
    <w:rsid w:val="00AB6AE7"/>
    <w:rsid w:val="00AD21F5"/>
    <w:rsid w:val="00B06225"/>
    <w:rsid w:val="00B23C7A"/>
    <w:rsid w:val="00B305F5"/>
    <w:rsid w:val="00B46FF9"/>
    <w:rsid w:val="00B47E1D"/>
    <w:rsid w:val="00B75483"/>
    <w:rsid w:val="00BA7952"/>
    <w:rsid w:val="00BB1971"/>
    <w:rsid w:val="00BB44B4"/>
    <w:rsid w:val="00BC56FF"/>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02E7"/>
    <w:rsid w:val="00E172C6"/>
    <w:rsid w:val="00E24309"/>
    <w:rsid w:val="00E53D82"/>
    <w:rsid w:val="00E9330A"/>
    <w:rsid w:val="00EE6B97"/>
    <w:rsid w:val="00F03CB6"/>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8698C"/>
  <w15:docId w15:val="{7D51D21C-9A2F-480B-86FD-565DBC28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816D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16D89"/>
    <w:rPr>
      <w:rFonts w:ascii="Calibri" w:hAnsi="Calibri" w:cs="Calibri"/>
      <w:noProof/>
      <w:lang w:val="en-US"/>
    </w:rPr>
  </w:style>
  <w:style w:type="paragraph" w:customStyle="1" w:styleId="EndNoteBibliography">
    <w:name w:val="EndNote Bibliography"/>
    <w:basedOn w:val="Normal"/>
    <w:link w:val="EndNoteBibliographyChar"/>
    <w:rsid w:val="00816D89"/>
    <w:rPr>
      <w:rFonts w:ascii="Calibri" w:hAnsi="Calibri" w:cs="Calibri"/>
      <w:noProof/>
      <w:lang w:val="en-US"/>
    </w:rPr>
  </w:style>
  <w:style w:type="character" w:customStyle="1" w:styleId="EndNoteBibliographyChar">
    <w:name w:val="EndNote Bibliography Char"/>
    <w:basedOn w:val="DefaultParagraphFont"/>
    <w:link w:val="EndNoteBibliography"/>
    <w:rsid w:val="00816D8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4CBAB-49A7-4B34-A462-CA93A32CC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template_chemistry_item_diagnostic</Template>
  <TotalTime>90</TotalTime>
  <Pages>3</Pages>
  <Words>674</Words>
  <Characters>3847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2018-10-05T10:07:00Z</cp:lastPrinted>
  <dcterms:created xsi:type="dcterms:W3CDTF">2018-09-28T09:47:00Z</dcterms:created>
  <dcterms:modified xsi:type="dcterms:W3CDTF">2018-11-27T11:56:00Z</dcterms:modified>
</cp:coreProperties>
</file>