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8949C5" w:rsidP="00201AC2">
      <w:pPr>
        <w:spacing w:after="180"/>
        <w:rPr>
          <w:b/>
          <w:sz w:val="44"/>
          <w:szCs w:val="44"/>
        </w:rPr>
      </w:pPr>
      <w:r>
        <w:rPr>
          <w:b/>
          <w:sz w:val="44"/>
          <w:szCs w:val="44"/>
        </w:rPr>
        <w:t>The Sun</w:t>
      </w:r>
    </w:p>
    <w:p w:rsidR="00201AC2" w:rsidRDefault="00201AC2" w:rsidP="00201AC2">
      <w:pPr>
        <w:spacing w:after="180"/>
      </w:pPr>
    </w:p>
    <w:p w:rsidR="008949C5" w:rsidRPr="008949C5" w:rsidRDefault="008949C5" w:rsidP="008949C5">
      <w:pPr>
        <w:spacing w:after="180"/>
      </w:pPr>
      <w:r w:rsidRPr="008949C5">
        <w:rPr>
          <w:lang w:val="en-US"/>
        </w:rPr>
        <w:t>The Earth and other planets go round the Sun.</w:t>
      </w:r>
    </w:p>
    <w:p w:rsidR="008949C5" w:rsidRDefault="008949C5" w:rsidP="008949C5">
      <w:pPr>
        <w:spacing w:after="180"/>
        <w:rPr>
          <w:lang w:val="en-US"/>
        </w:rPr>
      </w:pPr>
      <w:r w:rsidRPr="008949C5">
        <w:rPr>
          <w:lang w:val="en-US"/>
        </w:rPr>
        <w:t xml:space="preserve">The Sun is at the centre of the Solar System. </w:t>
      </w:r>
    </w:p>
    <w:p w:rsidR="00505E5C" w:rsidRDefault="00505E5C" w:rsidP="008949C5">
      <w:pPr>
        <w:spacing w:after="180"/>
        <w:rPr>
          <w:lang w:val="en-US"/>
        </w:rPr>
      </w:pPr>
    </w:p>
    <w:p w:rsidR="007C26E1" w:rsidRDefault="00750856" w:rsidP="008949C5">
      <w:pPr>
        <w:spacing w:after="180"/>
        <w:jc w:val="center"/>
      </w:pPr>
      <w:r w:rsidRPr="00750856">
        <w:rPr>
          <w:noProof/>
          <w:lang w:eastAsia="en-GB"/>
        </w:rPr>
        <mc:AlternateContent>
          <mc:Choice Requires="wps">
            <w:drawing>
              <wp:anchor distT="0" distB="0" distL="114300" distR="114300" simplePos="0" relativeHeight="251659264" behindDoc="0" locked="0" layoutInCell="1" allowOverlap="1" wp14:anchorId="4A4BE5BB" wp14:editId="5CB912C2">
                <wp:simplePos x="0" y="0"/>
                <wp:positionH relativeFrom="column">
                  <wp:posOffset>4838700</wp:posOffset>
                </wp:positionH>
                <wp:positionV relativeFrom="paragraph">
                  <wp:posOffset>13970</wp:posOffset>
                </wp:positionV>
                <wp:extent cx="869950" cy="238125"/>
                <wp:effectExtent l="0" t="0" r="0" b="0"/>
                <wp:wrapNone/>
                <wp:docPr id="15" name="TextBox 14"/>
                <wp:cNvGraphicFramePr/>
                <a:graphic xmlns:a="http://schemas.openxmlformats.org/drawingml/2006/main">
                  <a:graphicData uri="http://schemas.microsoft.com/office/word/2010/wordprocessingShape">
                    <wps:wsp>
                      <wps:cNvSpPr txBox="1"/>
                      <wps:spPr>
                        <a:xfrm>
                          <a:off x="0" y="0"/>
                          <a:ext cx="869950" cy="238125"/>
                        </a:xfrm>
                        <a:prstGeom prst="rect">
                          <a:avLst/>
                        </a:prstGeom>
                        <a:noFill/>
                      </wps:spPr>
                      <wps:txbx>
                        <w:txbxContent>
                          <w:p w:rsidR="00750856" w:rsidRPr="00750856" w:rsidRDefault="00750856" w:rsidP="00750856">
                            <w:pPr>
                              <w:pStyle w:val="NormalWeb"/>
                              <w:spacing w:before="0" w:beforeAutospacing="0" w:after="0" w:afterAutospacing="0"/>
                              <w:jc w:val="right"/>
                              <w:rPr>
                                <w:rFonts w:asciiTheme="minorHAnsi" w:hAnsiTheme="minorHAnsi" w:cstheme="minorHAnsi"/>
                                <w:sz w:val="18"/>
                                <w:szCs w:val="18"/>
                              </w:rPr>
                            </w:pPr>
                            <w:r w:rsidRPr="00750856">
                              <w:rPr>
                                <w:rFonts w:asciiTheme="minorHAnsi" w:eastAsia="Verdana" w:hAnsiTheme="minorHAnsi" w:cstheme="minorHAnsi"/>
                                <w:i/>
                                <w:iCs/>
                                <w:color w:val="A6A6A6" w:themeColor="background1" w:themeShade="A6"/>
                                <w:kern w:val="24"/>
                                <w:sz w:val="18"/>
                                <w:szCs w:val="18"/>
                              </w:rPr>
                              <w:t>Not to scale</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4A4BE5BB" id="_x0000_t202" coordsize="21600,21600" o:spt="202" path="m,l,21600r21600,l21600,xe">
                <v:stroke joinstyle="miter"/>
                <v:path gradientshapeok="t" o:connecttype="rect"/>
              </v:shapetype>
              <v:shape id="TextBox 14" o:spid="_x0000_s1026" type="#_x0000_t202" style="position:absolute;left:0;text-align:left;margin-left:381pt;margin-top:1.1pt;width:68.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" filled="f" stroked="f">
                <v:textbox>
                  <w:txbxContent>
                    <w:p w:rsidR="00750856" w:rsidRPr="00750856" w:rsidRDefault="00750856" w:rsidP="00750856">
                      <w:pPr>
                        <w:pStyle w:val="NormalWeb"/>
                        <w:spacing w:before="0" w:beforeAutospacing="0" w:after="0" w:afterAutospacing="0"/>
                        <w:jc w:val="right"/>
                        <w:rPr>
                          <w:rFonts w:asciiTheme="minorHAnsi" w:hAnsiTheme="minorHAnsi" w:cstheme="minorHAnsi"/>
                          <w:sz w:val="18"/>
                          <w:szCs w:val="18"/>
                        </w:rPr>
                      </w:pPr>
                      <w:r w:rsidRPr="00750856">
                        <w:rPr>
                          <w:rFonts w:asciiTheme="minorHAnsi" w:eastAsia="Verdana" w:hAnsiTheme="minorHAnsi" w:cstheme="minorHAnsi"/>
                          <w:i/>
                          <w:iCs/>
                          <w:color w:val="A6A6A6" w:themeColor="background1" w:themeShade="A6"/>
                          <w:kern w:val="24"/>
                          <w:sz w:val="18"/>
                          <w:szCs w:val="18"/>
                        </w:rPr>
                        <w:t>Not to scale</w:t>
                      </w:r>
                    </w:p>
                  </w:txbxContent>
                </v:textbox>
              </v:shape>
            </w:pict>
          </mc:Fallback>
        </mc:AlternateContent>
      </w:r>
      <w:r w:rsidR="008949C5" w:rsidRPr="008949C5">
        <w:rPr>
          <w:noProof/>
          <w:lang w:eastAsia="en-GB"/>
        </w:rPr>
        <w:drawing>
          <wp:inline distT="0" distB="0" distL="0" distR="0" wp14:anchorId="516412B8" wp14:editId="1D646F47">
            <wp:extent cx="5731510" cy="2454275"/>
            <wp:effectExtent l="0" t="0" r="254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7"/>
                    <a:stretch>
                      <a:fillRect/>
                    </a:stretch>
                  </pic:blipFill>
                  <pic:spPr>
                    <a:xfrm>
                      <a:off x="0" y="0"/>
                      <a:ext cx="5731510" cy="2454275"/>
                    </a:xfrm>
                    <a:prstGeom prst="rect">
                      <a:avLst/>
                    </a:prstGeom>
                  </pic:spPr>
                </pic:pic>
              </a:graphicData>
            </a:graphic>
          </wp:inline>
        </w:drawing>
      </w:r>
      <w:r w:rsidRPr="00750856">
        <w:rPr>
          <w:noProof/>
          <w:lang w:eastAsia="en-GB"/>
        </w:rPr>
        <w:t xml:space="preserve"> </w:t>
      </w:r>
    </w:p>
    <w:p w:rsidR="0072368D" w:rsidRDefault="0072368D" w:rsidP="006F3279">
      <w:pPr>
        <w:spacing w:after="240"/>
        <w:rPr>
          <w:b/>
          <w:szCs w:val="18"/>
        </w:rPr>
      </w:pPr>
    </w:p>
    <w:p w:rsidR="008949C5" w:rsidRPr="0072368D" w:rsidRDefault="008949C5" w:rsidP="006F3279">
      <w:pPr>
        <w:spacing w:after="240"/>
        <w:rPr>
          <w:b/>
          <w:szCs w:val="18"/>
        </w:rPr>
      </w:pPr>
      <w:r w:rsidRPr="0072368D">
        <w:rPr>
          <w:b/>
          <w:szCs w:val="18"/>
        </w:rPr>
        <w:t>What can you say about the Sun?</w:t>
      </w:r>
    </w:p>
    <w:p w:rsidR="0072368D" w:rsidRPr="00F56040" w:rsidRDefault="0072368D" w:rsidP="0072368D">
      <w:pPr>
        <w:spacing w:after="120"/>
      </w:pPr>
      <w:r w:rsidRPr="00F56040">
        <w:t>Which of these statements do you think are right?</w:t>
      </w:r>
    </w:p>
    <w:p w:rsidR="0072368D" w:rsidRDefault="0072368D" w:rsidP="0072368D">
      <w:pPr>
        <w:spacing w:after="180"/>
      </w:pPr>
      <w:r>
        <w:t>For each statement, tick (</w:t>
      </w:r>
      <w:r>
        <w:sym w:font="Wingdings" w:char="F0FC"/>
      </w:r>
      <w:r>
        <w:t xml:space="preserve">) </w:t>
      </w:r>
      <w:r w:rsidRPr="00BD6E1E">
        <w:rPr>
          <w:b/>
        </w:rPr>
        <w:t>one</w:t>
      </w:r>
      <w: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72368D" w:rsidRPr="00AE07E9" w:rsidTr="0007798D">
        <w:trPr>
          <w:cantSplit/>
          <w:trHeight w:hRule="exact" w:val="938"/>
          <w:jc w:val="center"/>
        </w:trPr>
        <w:tc>
          <w:tcPr>
            <w:tcW w:w="4952" w:type="dxa"/>
            <w:gridSpan w:val="2"/>
            <w:tcBorders>
              <w:top w:val="nil"/>
              <w:left w:val="nil"/>
              <w:bottom w:val="single" w:sz="8" w:space="0" w:color="000000"/>
            </w:tcBorders>
            <w:vAlign w:val="center"/>
          </w:tcPr>
          <w:p w:rsidR="0072368D" w:rsidRPr="00AE07E9" w:rsidRDefault="0072368D" w:rsidP="0007798D">
            <w:pPr>
              <w:tabs>
                <w:tab w:val="right" w:leader="dot" w:pos="8680"/>
              </w:tabs>
              <w:rPr>
                <w:rFonts w:eastAsia="Times New Roman" w:cs="Times New Roman"/>
                <w:lang w:eastAsia="en-GB"/>
              </w:rPr>
            </w:pPr>
          </w:p>
        </w:tc>
        <w:tc>
          <w:tcPr>
            <w:tcW w:w="1063" w:type="dxa"/>
            <w:vAlign w:val="center"/>
          </w:tcPr>
          <w:p w:rsidR="0072368D" w:rsidRPr="00197AB2" w:rsidRDefault="0072368D" w:rsidP="0007798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72368D" w:rsidRPr="00197AB2" w:rsidRDefault="0072368D" w:rsidP="0007798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72368D" w:rsidRPr="00197AB2" w:rsidRDefault="0072368D" w:rsidP="0007798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72368D" w:rsidRPr="00197AB2" w:rsidRDefault="0072368D" w:rsidP="0007798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72368D" w:rsidRPr="00AE07E9" w:rsidTr="0007798D">
        <w:trPr>
          <w:cantSplit/>
          <w:trHeight w:val="791"/>
          <w:jc w:val="center"/>
        </w:trPr>
        <w:tc>
          <w:tcPr>
            <w:tcW w:w="557" w:type="dxa"/>
            <w:tcBorders>
              <w:right w:val="nil"/>
            </w:tcBorders>
            <w:vAlign w:val="center"/>
          </w:tcPr>
          <w:p w:rsidR="0072368D" w:rsidRPr="00AE07E9" w:rsidRDefault="0072368D" w:rsidP="0007798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72368D" w:rsidRPr="00197AB2" w:rsidRDefault="0072368D" w:rsidP="0072368D">
            <w:pPr>
              <w:tabs>
                <w:tab w:val="right" w:leader="dot" w:pos="8680"/>
              </w:tabs>
              <w:rPr>
                <w:rFonts w:eastAsia="Times New Roman" w:cs="Times New Roman"/>
                <w:lang w:eastAsia="en-GB"/>
              </w:rPr>
            </w:pPr>
            <w:r w:rsidRPr="00225B50">
              <w:rPr>
                <w:rFonts w:eastAsia="Times New Roman" w:cs="Times New Roman"/>
                <w:lang w:eastAsia="en-GB"/>
              </w:rPr>
              <w:t xml:space="preserve">The Sun </w:t>
            </w:r>
            <w:r>
              <w:rPr>
                <w:rFonts w:eastAsia="Times New Roman" w:cs="Times New Roman"/>
                <w:lang w:eastAsia="en-GB"/>
              </w:rPr>
              <w:t>is a planet</w:t>
            </w:r>
          </w:p>
        </w:tc>
        <w:tc>
          <w:tcPr>
            <w:tcW w:w="1063" w:type="dxa"/>
          </w:tcPr>
          <w:p w:rsidR="0072368D" w:rsidRPr="00197AB2" w:rsidRDefault="0072368D" w:rsidP="0007798D">
            <w:pPr>
              <w:tabs>
                <w:tab w:val="right" w:leader="dot" w:pos="8680"/>
              </w:tabs>
              <w:rPr>
                <w:rFonts w:eastAsia="Times New Roman" w:cs="Times New Roman"/>
                <w:sz w:val="18"/>
                <w:szCs w:val="18"/>
                <w:lang w:eastAsia="en-GB"/>
              </w:rPr>
            </w:pPr>
          </w:p>
        </w:tc>
        <w:tc>
          <w:tcPr>
            <w:tcW w:w="1063" w:type="dxa"/>
          </w:tcPr>
          <w:p w:rsidR="0072368D" w:rsidRPr="00197AB2" w:rsidRDefault="0072368D" w:rsidP="0007798D">
            <w:pPr>
              <w:tabs>
                <w:tab w:val="right" w:leader="dot" w:pos="8680"/>
              </w:tabs>
              <w:rPr>
                <w:rFonts w:eastAsia="Times New Roman" w:cs="Times New Roman"/>
                <w:sz w:val="18"/>
                <w:szCs w:val="18"/>
                <w:lang w:eastAsia="en-GB"/>
              </w:rPr>
            </w:pPr>
          </w:p>
        </w:tc>
        <w:tc>
          <w:tcPr>
            <w:tcW w:w="1063" w:type="dxa"/>
          </w:tcPr>
          <w:p w:rsidR="0072368D" w:rsidRPr="00197AB2" w:rsidRDefault="0072368D" w:rsidP="0007798D">
            <w:pPr>
              <w:tabs>
                <w:tab w:val="right" w:leader="dot" w:pos="8680"/>
              </w:tabs>
              <w:rPr>
                <w:rFonts w:eastAsia="Times New Roman" w:cs="Times New Roman"/>
                <w:sz w:val="18"/>
                <w:szCs w:val="18"/>
                <w:lang w:eastAsia="en-GB"/>
              </w:rPr>
            </w:pPr>
          </w:p>
        </w:tc>
        <w:tc>
          <w:tcPr>
            <w:tcW w:w="1063" w:type="dxa"/>
          </w:tcPr>
          <w:p w:rsidR="0072368D" w:rsidRPr="00197AB2" w:rsidRDefault="0072368D" w:rsidP="0007798D">
            <w:pPr>
              <w:tabs>
                <w:tab w:val="right" w:leader="dot" w:pos="8680"/>
              </w:tabs>
              <w:rPr>
                <w:rFonts w:eastAsia="Times New Roman" w:cs="Times New Roman"/>
                <w:sz w:val="18"/>
                <w:szCs w:val="18"/>
                <w:lang w:eastAsia="en-GB"/>
              </w:rPr>
            </w:pPr>
          </w:p>
        </w:tc>
      </w:tr>
      <w:tr w:rsidR="0072368D" w:rsidRPr="00AE07E9" w:rsidTr="0007798D">
        <w:trPr>
          <w:cantSplit/>
          <w:trHeight w:val="791"/>
          <w:jc w:val="center"/>
        </w:trPr>
        <w:tc>
          <w:tcPr>
            <w:tcW w:w="557" w:type="dxa"/>
            <w:tcBorders>
              <w:right w:val="nil"/>
            </w:tcBorders>
            <w:vAlign w:val="center"/>
          </w:tcPr>
          <w:p w:rsidR="0072368D" w:rsidRDefault="0072368D" w:rsidP="0007798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72368D" w:rsidRDefault="0072368D" w:rsidP="0072368D">
            <w:pPr>
              <w:tabs>
                <w:tab w:val="right" w:leader="dot" w:pos="8680"/>
              </w:tabs>
              <w:rPr>
                <w:rFonts w:eastAsia="Times New Roman" w:cs="Times New Roman"/>
                <w:lang w:eastAsia="en-GB"/>
              </w:rPr>
            </w:pPr>
            <w:r w:rsidRPr="00225B50">
              <w:rPr>
                <w:rFonts w:eastAsia="Times New Roman" w:cs="Times New Roman"/>
                <w:lang w:eastAsia="en-GB"/>
              </w:rPr>
              <w:t xml:space="preserve">The Sun </w:t>
            </w:r>
            <w:r>
              <w:rPr>
                <w:rFonts w:eastAsia="Times New Roman" w:cs="Times New Roman"/>
                <w:lang w:eastAsia="en-GB"/>
              </w:rPr>
              <w:t>is a star</w:t>
            </w:r>
          </w:p>
        </w:tc>
        <w:tc>
          <w:tcPr>
            <w:tcW w:w="1063" w:type="dxa"/>
          </w:tcPr>
          <w:p w:rsidR="0072368D" w:rsidRPr="00197AB2" w:rsidRDefault="0072368D" w:rsidP="0007798D">
            <w:pPr>
              <w:tabs>
                <w:tab w:val="right" w:leader="dot" w:pos="8680"/>
              </w:tabs>
              <w:rPr>
                <w:rFonts w:eastAsia="Times New Roman" w:cs="Times New Roman"/>
                <w:sz w:val="18"/>
                <w:szCs w:val="18"/>
                <w:lang w:eastAsia="en-GB"/>
              </w:rPr>
            </w:pPr>
          </w:p>
        </w:tc>
        <w:tc>
          <w:tcPr>
            <w:tcW w:w="1063" w:type="dxa"/>
          </w:tcPr>
          <w:p w:rsidR="0072368D" w:rsidRPr="00197AB2" w:rsidRDefault="0072368D" w:rsidP="0007798D">
            <w:pPr>
              <w:tabs>
                <w:tab w:val="right" w:leader="dot" w:pos="8680"/>
              </w:tabs>
              <w:rPr>
                <w:rFonts w:eastAsia="Times New Roman" w:cs="Times New Roman"/>
                <w:sz w:val="18"/>
                <w:szCs w:val="18"/>
                <w:lang w:eastAsia="en-GB"/>
              </w:rPr>
            </w:pPr>
          </w:p>
        </w:tc>
        <w:tc>
          <w:tcPr>
            <w:tcW w:w="1063" w:type="dxa"/>
          </w:tcPr>
          <w:p w:rsidR="0072368D" w:rsidRPr="00197AB2" w:rsidRDefault="0072368D" w:rsidP="0007798D">
            <w:pPr>
              <w:tabs>
                <w:tab w:val="right" w:leader="dot" w:pos="8680"/>
              </w:tabs>
              <w:rPr>
                <w:rFonts w:eastAsia="Times New Roman" w:cs="Times New Roman"/>
                <w:sz w:val="18"/>
                <w:szCs w:val="18"/>
                <w:lang w:eastAsia="en-GB"/>
              </w:rPr>
            </w:pPr>
          </w:p>
        </w:tc>
        <w:tc>
          <w:tcPr>
            <w:tcW w:w="1063" w:type="dxa"/>
          </w:tcPr>
          <w:p w:rsidR="0072368D" w:rsidRPr="00197AB2" w:rsidRDefault="0072368D" w:rsidP="0007798D">
            <w:pPr>
              <w:tabs>
                <w:tab w:val="right" w:leader="dot" w:pos="8680"/>
              </w:tabs>
              <w:rPr>
                <w:rFonts w:eastAsia="Times New Roman" w:cs="Times New Roman"/>
                <w:sz w:val="18"/>
                <w:szCs w:val="18"/>
                <w:lang w:eastAsia="en-GB"/>
              </w:rPr>
            </w:pPr>
          </w:p>
        </w:tc>
      </w:tr>
      <w:tr w:rsidR="0072368D" w:rsidRPr="00AE07E9" w:rsidTr="0007798D">
        <w:trPr>
          <w:cantSplit/>
          <w:trHeight w:val="791"/>
          <w:jc w:val="center"/>
        </w:trPr>
        <w:tc>
          <w:tcPr>
            <w:tcW w:w="557" w:type="dxa"/>
            <w:tcBorders>
              <w:right w:val="nil"/>
            </w:tcBorders>
            <w:vAlign w:val="center"/>
          </w:tcPr>
          <w:p w:rsidR="0072368D" w:rsidRDefault="0072368D" w:rsidP="0007798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72368D" w:rsidRDefault="0072368D" w:rsidP="00D474CD">
            <w:pPr>
              <w:tabs>
                <w:tab w:val="right" w:leader="dot" w:pos="8680"/>
              </w:tabs>
              <w:rPr>
                <w:rFonts w:eastAsia="Times New Roman" w:cs="Times New Roman"/>
                <w:lang w:eastAsia="en-GB"/>
              </w:rPr>
            </w:pPr>
            <w:r w:rsidRPr="00225B50">
              <w:rPr>
                <w:rFonts w:eastAsia="Times New Roman" w:cs="Times New Roman"/>
                <w:lang w:eastAsia="en-GB"/>
              </w:rPr>
              <w:t>The Sun</w:t>
            </w:r>
            <w:r>
              <w:rPr>
                <w:rFonts w:eastAsia="Times New Roman" w:cs="Times New Roman"/>
                <w:lang w:eastAsia="en-GB"/>
              </w:rPr>
              <w:t xml:space="preserve"> is a huge ball of gas and the gas is </w:t>
            </w:r>
            <w:r w:rsidR="00D474CD">
              <w:rPr>
                <w:rFonts w:eastAsia="Times New Roman" w:cs="Times New Roman"/>
                <w:lang w:eastAsia="en-GB"/>
              </w:rPr>
              <w:t>burning</w:t>
            </w:r>
          </w:p>
        </w:tc>
        <w:tc>
          <w:tcPr>
            <w:tcW w:w="1063" w:type="dxa"/>
          </w:tcPr>
          <w:p w:rsidR="0072368D" w:rsidRPr="00197AB2" w:rsidRDefault="0072368D" w:rsidP="0007798D">
            <w:pPr>
              <w:tabs>
                <w:tab w:val="right" w:leader="dot" w:pos="8680"/>
              </w:tabs>
              <w:rPr>
                <w:rFonts w:eastAsia="Times New Roman" w:cs="Times New Roman"/>
                <w:sz w:val="18"/>
                <w:szCs w:val="18"/>
                <w:lang w:eastAsia="en-GB"/>
              </w:rPr>
            </w:pPr>
          </w:p>
        </w:tc>
        <w:tc>
          <w:tcPr>
            <w:tcW w:w="1063" w:type="dxa"/>
          </w:tcPr>
          <w:p w:rsidR="0072368D" w:rsidRPr="00197AB2" w:rsidRDefault="0072368D" w:rsidP="0007798D">
            <w:pPr>
              <w:tabs>
                <w:tab w:val="right" w:leader="dot" w:pos="8680"/>
              </w:tabs>
              <w:rPr>
                <w:rFonts w:eastAsia="Times New Roman" w:cs="Times New Roman"/>
                <w:sz w:val="18"/>
                <w:szCs w:val="18"/>
                <w:lang w:eastAsia="en-GB"/>
              </w:rPr>
            </w:pPr>
          </w:p>
        </w:tc>
        <w:tc>
          <w:tcPr>
            <w:tcW w:w="1063" w:type="dxa"/>
          </w:tcPr>
          <w:p w:rsidR="0072368D" w:rsidRPr="00197AB2" w:rsidRDefault="0072368D" w:rsidP="0007798D">
            <w:pPr>
              <w:tabs>
                <w:tab w:val="right" w:leader="dot" w:pos="8680"/>
              </w:tabs>
              <w:rPr>
                <w:rFonts w:eastAsia="Times New Roman" w:cs="Times New Roman"/>
                <w:sz w:val="18"/>
                <w:szCs w:val="18"/>
                <w:lang w:eastAsia="en-GB"/>
              </w:rPr>
            </w:pPr>
          </w:p>
        </w:tc>
        <w:tc>
          <w:tcPr>
            <w:tcW w:w="1063" w:type="dxa"/>
          </w:tcPr>
          <w:p w:rsidR="0072368D" w:rsidRPr="00197AB2" w:rsidRDefault="0072368D" w:rsidP="0007798D">
            <w:pPr>
              <w:tabs>
                <w:tab w:val="right" w:leader="dot" w:pos="8680"/>
              </w:tabs>
              <w:rPr>
                <w:rFonts w:eastAsia="Times New Roman" w:cs="Times New Roman"/>
                <w:sz w:val="18"/>
                <w:szCs w:val="18"/>
                <w:lang w:eastAsia="en-GB"/>
              </w:rPr>
            </w:pPr>
          </w:p>
        </w:tc>
      </w:tr>
      <w:tr w:rsidR="0072368D" w:rsidRPr="00AE07E9" w:rsidTr="0007798D">
        <w:trPr>
          <w:cantSplit/>
          <w:trHeight w:val="791"/>
          <w:jc w:val="center"/>
        </w:trPr>
        <w:tc>
          <w:tcPr>
            <w:tcW w:w="557" w:type="dxa"/>
            <w:tcBorders>
              <w:right w:val="nil"/>
            </w:tcBorders>
            <w:vAlign w:val="center"/>
          </w:tcPr>
          <w:p w:rsidR="0072368D" w:rsidRDefault="0072368D" w:rsidP="0007798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72368D" w:rsidRPr="00165521" w:rsidRDefault="0072368D" w:rsidP="0007798D">
            <w:pPr>
              <w:tabs>
                <w:tab w:val="right" w:leader="dot" w:pos="8680"/>
              </w:tabs>
              <w:rPr>
                <w:rFonts w:eastAsia="Times New Roman" w:cs="Times New Roman"/>
                <w:lang w:eastAsia="en-GB"/>
              </w:rPr>
            </w:pPr>
            <w:r>
              <w:rPr>
                <w:rFonts w:eastAsia="Times New Roman" w:cs="Times New Roman"/>
                <w:lang w:eastAsia="en-GB"/>
              </w:rPr>
              <w:t>Nuclear reactions in the Sun make it hot and bright</w:t>
            </w:r>
          </w:p>
        </w:tc>
        <w:tc>
          <w:tcPr>
            <w:tcW w:w="1063" w:type="dxa"/>
          </w:tcPr>
          <w:p w:rsidR="0072368D" w:rsidRPr="00197AB2" w:rsidRDefault="0072368D" w:rsidP="0007798D">
            <w:pPr>
              <w:tabs>
                <w:tab w:val="right" w:leader="dot" w:pos="8680"/>
              </w:tabs>
              <w:rPr>
                <w:rFonts w:eastAsia="Times New Roman" w:cs="Times New Roman"/>
                <w:sz w:val="18"/>
                <w:szCs w:val="18"/>
                <w:lang w:eastAsia="en-GB"/>
              </w:rPr>
            </w:pPr>
          </w:p>
        </w:tc>
        <w:tc>
          <w:tcPr>
            <w:tcW w:w="1063" w:type="dxa"/>
          </w:tcPr>
          <w:p w:rsidR="0072368D" w:rsidRPr="00197AB2" w:rsidRDefault="0072368D" w:rsidP="0007798D">
            <w:pPr>
              <w:tabs>
                <w:tab w:val="right" w:leader="dot" w:pos="8680"/>
              </w:tabs>
              <w:rPr>
                <w:rFonts w:eastAsia="Times New Roman" w:cs="Times New Roman"/>
                <w:sz w:val="18"/>
                <w:szCs w:val="18"/>
                <w:lang w:eastAsia="en-GB"/>
              </w:rPr>
            </w:pPr>
          </w:p>
        </w:tc>
        <w:tc>
          <w:tcPr>
            <w:tcW w:w="1063" w:type="dxa"/>
          </w:tcPr>
          <w:p w:rsidR="0072368D" w:rsidRPr="00197AB2" w:rsidRDefault="0072368D" w:rsidP="0007798D">
            <w:pPr>
              <w:tabs>
                <w:tab w:val="right" w:leader="dot" w:pos="8680"/>
              </w:tabs>
              <w:rPr>
                <w:rFonts w:eastAsia="Times New Roman" w:cs="Times New Roman"/>
                <w:sz w:val="18"/>
                <w:szCs w:val="18"/>
                <w:lang w:eastAsia="en-GB"/>
              </w:rPr>
            </w:pPr>
          </w:p>
        </w:tc>
        <w:tc>
          <w:tcPr>
            <w:tcW w:w="1063" w:type="dxa"/>
          </w:tcPr>
          <w:p w:rsidR="0072368D" w:rsidRPr="00197AB2" w:rsidRDefault="0072368D" w:rsidP="0007798D">
            <w:pPr>
              <w:tabs>
                <w:tab w:val="right" w:leader="dot" w:pos="8680"/>
              </w:tabs>
              <w:rPr>
                <w:rFonts w:eastAsia="Times New Roman" w:cs="Times New Roman"/>
                <w:sz w:val="18"/>
                <w:szCs w:val="18"/>
                <w:lang w:eastAsia="en-GB"/>
              </w:rPr>
            </w:pPr>
          </w:p>
        </w:tc>
      </w:tr>
    </w:tbl>
    <w:p w:rsidR="00201AC2" w:rsidRPr="00201AC2" w:rsidRDefault="008949C5" w:rsidP="006F3279">
      <w:pPr>
        <w:spacing w:after="240"/>
        <w:rPr>
          <w:szCs w:val="18"/>
        </w:rPr>
      </w:pPr>
      <w:r>
        <w:rPr>
          <w:szCs w:val="18"/>
        </w:rPr>
        <w:t xml:space="preserve">  </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1D77DB" w:rsidP="006F3279">
      <w:pPr>
        <w:spacing w:after="240"/>
        <w:rPr>
          <w:i/>
          <w:sz w:val="18"/>
          <w:szCs w:val="18"/>
        </w:rPr>
      </w:pPr>
      <w:r>
        <w:rPr>
          <w:i/>
          <w:sz w:val="18"/>
          <w:szCs w:val="18"/>
        </w:rPr>
        <w:lastRenderedPageBreak/>
        <w:t xml:space="preserve">Physics &gt; Big idea PES: Earth in space&gt; Topic PES1: Solar System and beyond </w:t>
      </w:r>
      <w:r w:rsidR="006F3279" w:rsidRPr="00CA4B46">
        <w:rPr>
          <w:i/>
          <w:sz w:val="18"/>
          <w:szCs w:val="18"/>
        </w:rPr>
        <w:t xml:space="preserve">&gt; </w:t>
      </w:r>
      <w:r w:rsidR="0007651D">
        <w:rPr>
          <w:i/>
          <w:sz w:val="18"/>
          <w:szCs w:val="18"/>
        </w:rPr>
        <w:t>Key concept</w:t>
      </w:r>
      <w:r w:rsidR="006F3279" w:rsidRPr="00CA4B46">
        <w:rPr>
          <w:i/>
          <w:sz w:val="18"/>
          <w:szCs w:val="18"/>
        </w:rPr>
        <w:t xml:space="preserve"> </w:t>
      </w:r>
      <w:r>
        <w:rPr>
          <w:i/>
          <w:sz w:val="18"/>
          <w:szCs w:val="18"/>
        </w:rPr>
        <w:t>PES1.3</w:t>
      </w:r>
      <w:r w:rsidR="006F3279" w:rsidRPr="00CA4B46">
        <w:rPr>
          <w:i/>
          <w:sz w:val="18"/>
          <w:szCs w:val="18"/>
        </w:rPr>
        <w:t xml:space="preserve">: </w:t>
      </w:r>
      <w:r>
        <w:rPr>
          <w:i/>
          <w:sz w:val="18"/>
          <w:szCs w:val="18"/>
        </w:rPr>
        <w:t>Night sky, stars and galaxies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1D77DB" w:rsidP="006F3279">
            <w:pPr>
              <w:spacing w:after="60"/>
              <w:ind w:left="1304"/>
              <w:rPr>
                <w:b/>
                <w:sz w:val="40"/>
                <w:szCs w:val="40"/>
              </w:rPr>
            </w:pPr>
            <w:r>
              <w:rPr>
                <w:b/>
                <w:sz w:val="40"/>
                <w:szCs w:val="40"/>
              </w:rPr>
              <w:t>The Sun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9E767E" w:rsidP="0007651D">
            <w:pPr>
              <w:spacing w:before="60" w:after="60"/>
            </w:pPr>
            <w:r w:rsidRPr="009E767E">
              <w:t>The Sun is one of billions of stars in our galaxy and our galaxy is one of many billions of galaxies in the universe.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9E767E" w:rsidRDefault="009E767E" w:rsidP="009E767E">
            <w:pPr>
              <w:pStyle w:val="ListParagraph"/>
              <w:numPr>
                <w:ilvl w:val="0"/>
                <w:numId w:val="4"/>
              </w:numPr>
              <w:spacing w:before="60" w:after="60"/>
              <w:ind w:left="385" w:hanging="284"/>
              <w:rPr>
                <w:b/>
              </w:rPr>
            </w:pPr>
            <w:r w:rsidRPr="009E767E">
              <w:t>Identify the Sun as a star</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9E767E" w:rsidP="009E767E">
            <w:pPr>
              <w:spacing w:before="60" w:after="60"/>
            </w:pPr>
            <w:r w:rsidRPr="009E767E">
              <w:t>Diagnostic</w:t>
            </w:r>
            <w:r>
              <w:t>, c</w:t>
            </w:r>
            <w:r w:rsidRPr="009E767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66782" w:rsidP="000505CA">
            <w:pPr>
              <w:spacing w:before="60" w:after="60"/>
            </w:pPr>
            <w:r>
              <w:t>Planet, star</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CA7F5B" w:rsidRDefault="00CA7F5B" w:rsidP="00CA7F5B">
      <w:pPr>
        <w:spacing w:after="180"/>
      </w:pPr>
      <w:r>
        <w:t xml:space="preserve">In a study only about half of </w:t>
      </w:r>
      <w:r w:rsidRPr="002B01F9">
        <w:t>10- and 11-year-olds</w:t>
      </w:r>
      <w:r>
        <w:t xml:space="preserve"> (n=42) realised that the Sun is a star and three-quarters described the Sun as a huge ball of fire </w:t>
      </w:r>
      <w:r>
        <w:fldChar w:fldCharType="begin"/>
      </w:r>
      <w:r>
        <w:instrText xml:space="preserve"> ADDIN EN.CITE &lt;EndNote&gt;&lt;Cite&gt;&lt;Author&gt;Sharp&lt;/Author&gt;&lt;Year&gt;1996&lt;/Year&gt;&lt;IDText&gt;Children&amp;apos;s astronomical beliefs: a preliminary study of Year 6 children in south-west England&lt;/IDText&gt;&lt;DisplayText&gt;(Sharp, 1996)&lt;/DisplayText&gt;&lt;record&gt;&lt;titles&gt;&lt;title&gt;Children&amp;apos;s astronomical beliefs: a preliminary study of Year 6 children in south-west England&lt;/title&gt;&lt;secondary-title&gt;International Journal of Science Education&lt;/secondary-title&gt;&lt;/titles&gt;&lt;pages&gt;685-712&lt;/pages&gt;&lt;contributors&gt;&lt;authors&gt;&lt;author&gt;Sharp, J. G&lt;/author&gt;&lt;/authors&gt;&lt;/contributors&gt;&lt;added-date format="utc"&gt;1536590466&lt;/added-date&gt;&lt;ref-type name="Journal Article"&gt;17&lt;/ref-type&gt;&lt;dates&gt;&lt;year&gt;1996&lt;/year&gt;&lt;/dates&gt;&lt;rec-number&gt;36&lt;/rec-number&gt;&lt;last-updated-date format="utc"&gt;1536590571&lt;/last-updated-date&gt;&lt;volume&gt;18(6)&lt;/volume&gt;&lt;/record&gt;&lt;/Cite&gt;&lt;/EndNote&gt;</w:instrText>
      </w:r>
      <w:r>
        <w:fldChar w:fldCharType="separate"/>
      </w:r>
      <w:r>
        <w:rPr>
          <w:noProof/>
        </w:rPr>
        <w:t>(Sharp, 1996)</w:t>
      </w:r>
      <w:r>
        <w:fldChar w:fldCharType="end"/>
      </w:r>
      <w:r>
        <w:t xml:space="preserve">. Around three-quarters also thought of stars as round or ‘star-shaped’ (with five points), but they were not aware of the stars position in space or their movement. The misunderstanding, that the Sun is different to the stars, is persistent and just 55% of adults identify the Sun as a star </w:t>
      </w:r>
      <w:r>
        <w:fldChar w:fldCharType="begin"/>
      </w:r>
      <w:r>
        <w:instrText xml:space="preserve"> ADDIN EN.CITE &lt;EndNote&gt;&lt;Cite&gt;&lt;Author&gt;Lightman&lt;/Author&gt;&lt;Year&gt;1989&lt;/Year&gt;&lt;IDText&gt;Contemporary cosmological beliefs&lt;/IDText&gt;&lt;DisplayText&gt;(Lightman, Miller and Leadbetter, 1989)&lt;/DisplayText&gt;&lt;record&gt;&lt;titles&gt;&lt;title&gt;Contemporary cosmological beliefs&lt;/title&gt;&lt;secondary-title&gt;Second International Seminar: Misconceptions and Educational Strategies in Science and Mathematics&lt;/secondary-title&gt;&lt;/titles&gt;&lt;contributors&gt;&lt;authors&gt;&lt;author&gt;Lightman, A. P&lt;/author&gt;&lt;author&gt;Miller, J. D&lt;/author&gt;&lt;author&gt;Leadbetter, J. B&lt;/author&gt;&lt;/authors&gt;&lt;/contributors&gt;&lt;added-date format="utc"&gt;1536739642&lt;/added-date&gt;&lt;pub-location&gt;Cornell University, Ithaca, N.Y.&lt;/pub-location&gt;&lt;ref-type name="Conference Paper"&gt;47&lt;/ref-type&gt;&lt;dates&gt;&lt;year&gt;1989&lt;/year&gt;&lt;/dates&gt;&lt;rec-number&gt;43&lt;/rec-number&gt;&lt;last-updated-date format="utc"&gt;1536739800&lt;/last-updated-date&gt;&lt;/record&gt;&lt;/Cite&gt;&lt;/EndNote&gt;</w:instrText>
      </w:r>
      <w:r>
        <w:fldChar w:fldCharType="separate"/>
      </w:r>
      <w:r>
        <w:rPr>
          <w:noProof/>
        </w:rPr>
        <w:t>(Lightman, Miller and Leadbetter, 1989)</w:t>
      </w:r>
      <w:r>
        <w:fldChar w:fldCharType="end"/>
      </w:r>
      <w:r>
        <w:t xml:space="preserve">. </w:t>
      </w:r>
      <w:bookmarkStart w:id="0" w:name="_GoBack"/>
      <w:bookmarkEnd w:id="0"/>
    </w:p>
    <w:p w:rsidR="009F181E" w:rsidRDefault="009F181E" w:rsidP="00026DEC">
      <w:pPr>
        <w:spacing w:after="180"/>
      </w:pPr>
      <w:r>
        <w:t>This question investigates students’ ideas about what the Sun is. Understanding that the Sun is a star can give students a better understanding of the nature of the stars in the sky.</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B1ADC" w:rsidRPr="00816065" w:rsidRDefault="001B1ADC" w:rsidP="001B1ADC">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B1ADC" w:rsidRPr="00816065" w:rsidRDefault="001B1ADC" w:rsidP="001B1ADC">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B1ADC" w:rsidRPr="00816065" w:rsidRDefault="001B1ADC" w:rsidP="001B1ADC">
      <w:pPr>
        <w:spacing w:after="180"/>
        <w:rPr>
          <w:rFonts w:cstheme="minorHAnsi"/>
          <w:i/>
        </w:rPr>
      </w:pPr>
      <w:r w:rsidRPr="00816065">
        <w:rPr>
          <w:rFonts w:cstheme="minorHAnsi"/>
          <w:i/>
        </w:rPr>
        <w:t>Differentiation</w:t>
      </w:r>
    </w:p>
    <w:p w:rsidR="001B1ADC" w:rsidRPr="00816065" w:rsidRDefault="001B1ADC" w:rsidP="001B1ADC">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1B1ADC" w:rsidRDefault="001B1ADC">
      <w:pPr>
        <w:spacing w:after="200" w:line="276" w:lineRule="auto"/>
        <w:rPr>
          <w:b/>
          <w:color w:val="5F497A" w:themeColor="accent4" w:themeShade="BF"/>
          <w:sz w:val="24"/>
        </w:rPr>
      </w:pPr>
      <w:r>
        <w:rPr>
          <w:b/>
          <w:color w:val="5F497A" w:themeColor="accent4" w:themeShade="BF"/>
          <w:sz w:val="24"/>
        </w:rPr>
        <w:br w:type="page"/>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7436DE" w:rsidP="00BF6C8A">
      <w:pPr>
        <w:spacing w:after="180"/>
      </w:pPr>
      <w:r>
        <w:t>B</w:t>
      </w:r>
      <w:r w:rsidR="00EF2CF5">
        <w:t xml:space="preserve"> and D are correct, </w:t>
      </w:r>
      <w:r>
        <w:t>A</w:t>
      </w:r>
      <w:r w:rsidR="00EF2CF5">
        <w:t xml:space="preserve"> and C are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5F71F7" w:rsidP="00A01222">
      <w:pPr>
        <w:spacing w:after="180"/>
      </w:pPr>
      <w:r>
        <w:t>Answer</w:t>
      </w:r>
      <w:r w:rsidR="00B1476A" w:rsidRPr="00B1476A">
        <w:t xml:space="preserve"> B label</w:t>
      </w:r>
      <w:r>
        <w:t>s</w:t>
      </w:r>
      <w:r w:rsidR="00B1476A" w:rsidRPr="00B1476A">
        <w:t xml:space="preserve"> the Sun as a star. </w:t>
      </w:r>
      <w:r w:rsidR="00B1476A">
        <w:t xml:space="preserve">This is important so that students can make the connection with the Sun and other stars in the sky. </w:t>
      </w:r>
      <w:r>
        <w:t>Answer A is a common misunderstanding that can be challenged by comparing the Sun to planets and stars.</w:t>
      </w:r>
    </w:p>
    <w:p w:rsidR="00B1476A" w:rsidRDefault="00B1476A" w:rsidP="00A01222">
      <w:pPr>
        <w:spacing w:after="180"/>
      </w:pPr>
      <w:r>
        <w:t>Answer C, thinking of the Sun as a burning ball of gas is common because this fits with our everyday experience. We also understand that air (O</w:t>
      </w:r>
      <w:r w:rsidRPr="00B1476A">
        <w:rPr>
          <w:vertAlign w:val="subscript"/>
        </w:rPr>
        <w:t>2</w:t>
      </w:r>
      <w:r>
        <w:t>) is needed for combustion and there is no air in space, so the Sun must be getting its heat and light from some other source.</w:t>
      </w:r>
    </w:p>
    <w:p w:rsidR="00B1476A" w:rsidRPr="00B1476A" w:rsidRDefault="00B1476A" w:rsidP="00A01222">
      <w:pPr>
        <w:spacing w:after="180"/>
      </w:pPr>
      <w:r>
        <w:t xml:space="preserve">Answer D labels the source of the Sun’s heat and light. This is helpful in order to clarify that the Sun is not a ball of burning gas and that there is a known other source of its radiation (which </w:t>
      </w:r>
      <w:r w:rsidR="00940E81">
        <w:t>enables</w:t>
      </w:r>
      <w:r>
        <w:t xml:space="preserve"> it </w:t>
      </w:r>
      <w:r w:rsidR="00940E81">
        <w:t>to shine for billions of years</w:t>
      </w:r>
      <w:r>
        <w:t xml:space="preserve">). Students may find out more about nuclear fusion reactions in their later studies. </w:t>
      </w:r>
    </w:p>
    <w:p w:rsidR="008A5C35" w:rsidRPr="00A611B1" w:rsidRDefault="00A01222" w:rsidP="008A5C35">
      <w:pPr>
        <w:spacing w:after="180"/>
      </w:pPr>
      <w:r w:rsidRPr="004F039C">
        <w:t xml:space="preserve">If students have </w:t>
      </w:r>
      <w:r w:rsidR="004B1C32">
        <w:t>misunderstanding</w:t>
      </w:r>
      <w:r w:rsidRPr="004F039C">
        <w:t xml:space="preserve">s about </w:t>
      </w:r>
      <w:r w:rsidR="00940E81">
        <w:t>whether or not the Sun is a star</w:t>
      </w:r>
      <w:r w:rsidRPr="004F039C">
        <w:t xml:space="preserve">, </w:t>
      </w:r>
      <w:r w:rsidR="008A5C35">
        <w:t>it can help to give them the opportunity to identify the characteristics of both stars and planets, and to compare the Sun to the descriptions of each</w:t>
      </w:r>
      <w:r>
        <w:t>.</w:t>
      </w:r>
      <w:r w:rsidR="008A5C35">
        <w:t xml:space="preserve"> This activity could be used to facilitate </w:t>
      </w:r>
      <w:r w:rsidR="008A5C35" w:rsidRPr="00816065">
        <w:rPr>
          <w:rFonts w:cstheme="minorHAnsi"/>
        </w:rPr>
        <w:t>paired or small group activities and discussions</w:t>
      </w:r>
      <w:r w:rsidR="008A5C35" w:rsidRPr="00816065">
        <w:rPr>
          <w:rFonts w:cstheme="minorHAnsi"/>
          <w:color w:val="000000" w:themeColor="text1"/>
        </w:rPr>
        <w:t>, which encourage social construction of new ideas through dialogue.</w:t>
      </w:r>
      <w:r w:rsidR="008A5C35">
        <w:rPr>
          <w:rFonts w:cstheme="minorHAnsi"/>
          <w:color w:val="000000" w:themeColor="text1"/>
        </w:rPr>
        <w:t xml:space="preserve"> </w:t>
      </w:r>
      <w:r w:rsidR="008A5C35">
        <w:t xml:space="preserve"> A version of this activity can be found in the</w:t>
      </w:r>
      <w:r w:rsidR="008A5C35" w:rsidRPr="00A611B1">
        <w:t xml:space="preserve"> following BEST ‘response activit</w:t>
      </w:r>
      <w:r w:rsidR="008A5C35">
        <w:t>y</w:t>
      </w:r>
      <w:r w:rsidR="008A5C35" w:rsidRPr="00A611B1">
        <w:t xml:space="preserve">’ </w:t>
      </w:r>
      <w:r w:rsidR="008A5C35">
        <w:t xml:space="preserve">which </w:t>
      </w:r>
      <w:r w:rsidR="008A5C35" w:rsidRPr="00A611B1">
        <w:t>could be used in follow-up to this diagnostic question:</w:t>
      </w:r>
    </w:p>
    <w:p w:rsidR="008A5C35" w:rsidRPr="00A611B1" w:rsidRDefault="008A5C35" w:rsidP="008A5C35">
      <w:pPr>
        <w:pStyle w:val="ListParagraph"/>
        <w:numPr>
          <w:ilvl w:val="0"/>
          <w:numId w:val="1"/>
        </w:numPr>
        <w:spacing w:after="180"/>
      </w:pPr>
      <w:r w:rsidRPr="00A611B1">
        <w:t>Response activity: Stars and planets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t>.</w:t>
      </w:r>
    </w:p>
    <w:p w:rsidR="00CC78A5" w:rsidRDefault="00D278E8" w:rsidP="00E172C6">
      <w:pPr>
        <w:spacing w:after="180"/>
      </w:pPr>
      <w:r w:rsidRPr="0045323E">
        <w:t xml:space="preserve">Images: </w:t>
      </w:r>
      <w:r w:rsidR="00B47815" w:rsidRPr="00B47815">
        <w:t>CC0 Public Domain</w:t>
      </w:r>
    </w:p>
    <w:p w:rsidR="009F181E" w:rsidRDefault="003117F6" w:rsidP="00E24309">
      <w:pPr>
        <w:spacing w:after="180"/>
        <w:rPr>
          <w:b/>
          <w:color w:val="5F497A" w:themeColor="accent4" w:themeShade="BF"/>
          <w:sz w:val="24"/>
        </w:rPr>
      </w:pPr>
      <w:r w:rsidRPr="002C79AE">
        <w:rPr>
          <w:b/>
          <w:color w:val="5F497A" w:themeColor="accent4" w:themeShade="BF"/>
          <w:sz w:val="24"/>
        </w:rPr>
        <w:t>References</w:t>
      </w:r>
    </w:p>
    <w:p w:rsidR="009F181E" w:rsidRPr="009F181E" w:rsidRDefault="009F181E" w:rsidP="00A611B1">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9F181E">
        <w:t xml:space="preserve">Lelliott, A. and Rollnick, M. (2009). Big Ideas: A review of astronomy education research 1974-2008. </w:t>
      </w:r>
      <w:r w:rsidRPr="009F181E">
        <w:rPr>
          <w:i/>
        </w:rPr>
        <w:t>International Journal of Science Education,</w:t>
      </w:r>
      <w:r w:rsidRPr="009F181E">
        <w:t xml:space="preserve"> 32:13</w:t>
      </w:r>
      <w:r w:rsidRPr="009F181E">
        <w:rPr>
          <w:b/>
        </w:rPr>
        <w:t>,</w:t>
      </w:r>
      <w:r w:rsidRPr="009F181E">
        <w:t xml:space="preserve"> 1771-1799.</w:t>
      </w:r>
    </w:p>
    <w:p w:rsidR="009F181E" w:rsidRPr="009F181E" w:rsidRDefault="009F181E" w:rsidP="00A611B1">
      <w:pPr>
        <w:pStyle w:val="EndNoteBibliography"/>
        <w:spacing w:after="120"/>
      </w:pPr>
      <w:r w:rsidRPr="009F181E">
        <w:t xml:space="preserve">Lightman, A. P., Miller, J. D. and Leadbetter, J. B. (1989). Contemporary cosmological beliefs. </w:t>
      </w:r>
      <w:r w:rsidRPr="009F181E">
        <w:rPr>
          <w:i/>
        </w:rPr>
        <w:t>Second International Seminar: Misconceptions and Educational Strategies in Science and Mathematics.</w:t>
      </w:r>
      <w:r w:rsidRPr="009F181E">
        <w:t xml:space="preserve"> Cornell University, Ithaca, N.Y.</w:t>
      </w:r>
    </w:p>
    <w:p w:rsidR="009F181E" w:rsidRPr="009F181E" w:rsidRDefault="009F181E" w:rsidP="00A611B1">
      <w:pPr>
        <w:pStyle w:val="EndNoteBibliography"/>
        <w:spacing w:after="120"/>
      </w:pPr>
      <w:r w:rsidRPr="009F181E">
        <w:t xml:space="preserve">Sharp, J. G. (1996). Children's astronomical beliefs: a preliminary study of Year 6 children in south-west England. </w:t>
      </w:r>
      <w:r w:rsidRPr="009F181E">
        <w:rPr>
          <w:i/>
        </w:rPr>
        <w:t>International Journal of Science Education,</w:t>
      </w:r>
      <w:r w:rsidRPr="009F181E">
        <w:t xml:space="preserve"> 18(6)</w:t>
      </w:r>
      <w:r w:rsidRPr="009F181E">
        <w:rPr>
          <w:b/>
        </w:rPr>
        <w:t>,</w:t>
      </w:r>
      <w:r w:rsidRPr="009F181E">
        <w:t xml:space="preserve"> 685-712.</w:t>
      </w:r>
    </w:p>
    <w:p w:rsidR="00B46FF9" w:rsidRDefault="009F181E" w:rsidP="00A611B1">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9C5" w:rsidRDefault="008949C5" w:rsidP="000B473B">
      <w:r>
        <w:separator/>
      </w:r>
    </w:p>
  </w:endnote>
  <w:endnote w:type="continuationSeparator" w:id="0">
    <w:p w:rsidR="008949C5" w:rsidRDefault="008949C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A6F73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A7F5B">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9C5" w:rsidRDefault="008949C5" w:rsidP="000B473B">
      <w:r>
        <w:separator/>
      </w:r>
    </w:p>
  </w:footnote>
  <w:footnote w:type="continuationSeparator" w:id="0">
    <w:p w:rsidR="008949C5" w:rsidRDefault="008949C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7A892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3CCCA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2E41AD1"/>
    <w:multiLevelType w:val="hybridMultilevel"/>
    <w:tmpl w:val="0DAA85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949C5"/>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B1ADC"/>
    <w:rsid w:val="001C4805"/>
    <w:rsid w:val="001D77DB"/>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533B8"/>
    <w:rsid w:val="003752BE"/>
    <w:rsid w:val="003A346A"/>
    <w:rsid w:val="003B2917"/>
    <w:rsid w:val="003B541B"/>
    <w:rsid w:val="003D17C4"/>
    <w:rsid w:val="003E2B2F"/>
    <w:rsid w:val="003E6046"/>
    <w:rsid w:val="003F16F9"/>
    <w:rsid w:val="00430C1F"/>
    <w:rsid w:val="00442595"/>
    <w:rsid w:val="0045323E"/>
    <w:rsid w:val="004B0EE1"/>
    <w:rsid w:val="004B1C32"/>
    <w:rsid w:val="004C5D20"/>
    <w:rsid w:val="004D0D83"/>
    <w:rsid w:val="004E1DF1"/>
    <w:rsid w:val="004E5592"/>
    <w:rsid w:val="0050055B"/>
    <w:rsid w:val="00505E5C"/>
    <w:rsid w:val="00524710"/>
    <w:rsid w:val="00555342"/>
    <w:rsid w:val="005560E2"/>
    <w:rsid w:val="00566782"/>
    <w:rsid w:val="005A452E"/>
    <w:rsid w:val="005A6EE7"/>
    <w:rsid w:val="005F1A7B"/>
    <w:rsid w:val="005F71F7"/>
    <w:rsid w:val="006355D8"/>
    <w:rsid w:val="00642ECD"/>
    <w:rsid w:val="006502A0"/>
    <w:rsid w:val="006772F5"/>
    <w:rsid w:val="006A4440"/>
    <w:rsid w:val="006B0615"/>
    <w:rsid w:val="006D166B"/>
    <w:rsid w:val="006F3279"/>
    <w:rsid w:val="00704AEE"/>
    <w:rsid w:val="00722F9A"/>
    <w:rsid w:val="0072368D"/>
    <w:rsid w:val="007436DE"/>
    <w:rsid w:val="00750856"/>
    <w:rsid w:val="00754539"/>
    <w:rsid w:val="0077646D"/>
    <w:rsid w:val="00781BC6"/>
    <w:rsid w:val="007A3C86"/>
    <w:rsid w:val="007A683E"/>
    <w:rsid w:val="007A748B"/>
    <w:rsid w:val="007C26E1"/>
    <w:rsid w:val="007D1D65"/>
    <w:rsid w:val="007D536F"/>
    <w:rsid w:val="007E0A9E"/>
    <w:rsid w:val="007E5309"/>
    <w:rsid w:val="00800DE1"/>
    <w:rsid w:val="00813F47"/>
    <w:rsid w:val="008450D6"/>
    <w:rsid w:val="00856FCA"/>
    <w:rsid w:val="00873B8C"/>
    <w:rsid w:val="00880E3B"/>
    <w:rsid w:val="008949C5"/>
    <w:rsid w:val="008A405F"/>
    <w:rsid w:val="008A5C35"/>
    <w:rsid w:val="008C7F34"/>
    <w:rsid w:val="008E580C"/>
    <w:rsid w:val="0090047A"/>
    <w:rsid w:val="00925026"/>
    <w:rsid w:val="00931264"/>
    <w:rsid w:val="00940E81"/>
    <w:rsid w:val="00942A4B"/>
    <w:rsid w:val="00961D59"/>
    <w:rsid w:val="009B2D55"/>
    <w:rsid w:val="009C0343"/>
    <w:rsid w:val="009E0D11"/>
    <w:rsid w:val="009E767E"/>
    <w:rsid w:val="009F181E"/>
    <w:rsid w:val="009F2253"/>
    <w:rsid w:val="00A01222"/>
    <w:rsid w:val="00A24A16"/>
    <w:rsid w:val="00A37D14"/>
    <w:rsid w:val="00A6111E"/>
    <w:rsid w:val="00A611B1"/>
    <w:rsid w:val="00A6168B"/>
    <w:rsid w:val="00A62028"/>
    <w:rsid w:val="00AA5B77"/>
    <w:rsid w:val="00AA6236"/>
    <w:rsid w:val="00AB6AE7"/>
    <w:rsid w:val="00AD21F5"/>
    <w:rsid w:val="00B06225"/>
    <w:rsid w:val="00B1476A"/>
    <w:rsid w:val="00B23C7A"/>
    <w:rsid w:val="00B305F5"/>
    <w:rsid w:val="00B46FF9"/>
    <w:rsid w:val="00B47815"/>
    <w:rsid w:val="00B47E1D"/>
    <w:rsid w:val="00B75483"/>
    <w:rsid w:val="00BA7952"/>
    <w:rsid w:val="00BB44B4"/>
    <w:rsid w:val="00BF0BBF"/>
    <w:rsid w:val="00BF6C8A"/>
    <w:rsid w:val="00C05571"/>
    <w:rsid w:val="00C246CE"/>
    <w:rsid w:val="00C54711"/>
    <w:rsid w:val="00C57FA2"/>
    <w:rsid w:val="00CA7F5B"/>
    <w:rsid w:val="00CC2E4D"/>
    <w:rsid w:val="00CC78A5"/>
    <w:rsid w:val="00CC7B16"/>
    <w:rsid w:val="00CE15FE"/>
    <w:rsid w:val="00D02E15"/>
    <w:rsid w:val="00D04A0D"/>
    <w:rsid w:val="00D14F44"/>
    <w:rsid w:val="00D2217A"/>
    <w:rsid w:val="00D278E8"/>
    <w:rsid w:val="00D421E8"/>
    <w:rsid w:val="00D44604"/>
    <w:rsid w:val="00D474CD"/>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EF2CF5"/>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8037B97-546B-47F3-952D-A8070A2FF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9F181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F181E"/>
    <w:rPr>
      <w:rFonts w:ascii="Calibri" w:hAnsi="Calibri" w:cs="Calibri"/>
      <w:noProof/>
      <w:lang w:val="en-US"/>
    </w:rPr>
  </w:style>
  <w:style w:type="paragraph" w:customStyle="1" w:styleId="EndNoteBibliography">
    <w:name w:val="EndNote Bibliography"/>
    <w:basedOn w:val="Normal"/>
    <w:link w:val="EndNoteBibliographyChar"/>
    <w:rsid w:val="009F181E"/>
    <w:rPr>
      <w:rFonts w:ascii="Calibri" w:hAnsi="Calibri" w:cs="Calibri"/>
      <w:noProof/>
      <w:lang w:val="en-US"/>
    </w:rPr>
  </w:style>
  <w:style w:type="character" w:customStyle="1" w:styleId="EndNoteBibliographyChar">
    <w:name w:val="EndNote Bibliography Char"/>
    <w:basedOn w:val="DefaultParagraphFont"/>
    <w:link w:val="EndNoteBibliography"/>
    <w:rsid w:val="009F181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631939362">
      <w:bodyDiv w:val="1"/>
      <w:marLeft w:val="0"/>
      <w:marRight w:val="0"/>
      <w:marTop w:val="0"/>
      <w:marBottom w:val="0"/>
      <w:divBdr>
        <w:top w:val="none" w:sz="0" w:space="0" w:color="auto"/>
        <w:left w:val="none" w:sz="0" w:space="0" w:color="auto"/>
        <w:bottom w:val="none" w:sz="0" w:space="0" w:color="auto"/>
        <w:right w:val="none" w:sz="0" w:space="0" w:color="auto"/>
      </w:divBdr>
    </w:div>
    <w:div w:id="200698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62</TotalTime>
  <Pages>3</Pages>
  <Words>968</Words>
  <Characters>5524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15</cp:revision>
  <cp:lastPrinted>2017-02-24T16:20:00Z</cp:lastPrinted>
  <dcterms:created xsi:type="dcterms:W3CDTF">2018-09-27T07:57:00Z</dcterms:created>
  <dcterms:modified xsi:type="dcterms:W3CDTF">2018-10-04T13:48:00Z</dcterms:modified>
</cp:coreProperties>
</file>