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875" w:type="dxa"/>
        <w:tblLayout w:type="fixed"/>
        <w:tblLook w:val="04A0" w:firstRow="1" w:lastRow="0" w:firstColumn="1" w:lastColumn="0" w:noHBand="0" w:noVBand="1"/>
      </w:tblPr>
      <w:tblGrid>
        <w:gridCol w:w="1273"/>
        <w:gridCol w:w="804"/>
        <w:gridCol w:w="3163"/>
        <w:gridCol w:w="3260"/>
        <w:gridCol w:w="2375"/>
      </w:tblGrid>
      <w:tr w:rsidR="00515EC5" w:rsidRPr="008328E6" w:rsidTr="002A1702">
        <w:tc>
          <w:tcPr>
            <w:tcW w:w="10875" w:type="dxa"/>
            <w:gridSpan w:val="5"/>
          </w:tcPr>
          <w:p w:rsidR="00515EC5" w:rsidRPr="00515EC5" w:rsidRDefault="00DC3B92" w:rsidP="003538A0">
            <w:pPr>
              <w:rPr>
                <w:b/>
                <w:sz w:val="24"/>
                <w:szCs w:val="24"/>
              </w:rPr>
            </w:pPr>
            <w:r>
              <w:rPr>
                <w:b/>
                <w:sz w:val="24"/>
                <w:szCs w:val="24"/>
              </w:rPr>
              <w:t xml:space="preserve">Session </w:t>
            </w:r>
            <w:r w:rsidR="003538A0">
              <w:rPr>
                <w:b/>
                <w:sz w:val="24"/>
                <w:szCs w:val="24"/>
              </w:rPr>
              <w:t>4</w:t>
            </w:r>
            <w:r w:rsidR="00BB4714">
              <w:rPr>
                <w:b/>
                <w:sz w:val="24"/>
                <w:szCs w:val="24"/>
              </w:rPr>
              <w:t>:</w:t>
            </w:r>
            <w:r w:rsidR="00ED13FB">
              <w:rPr>
                <w:b/>
                <w:sz w:val="24"/>
                <w:szCs w:val="24"/>
              </w:rPr>
              <w:t xml:space="preserve"> </w:t>
            </w:r>
            <w:r w:rsidR="00ED4312">
              <w:rPr>
                <w:b/>
                <w:sz w:val="24"/>
                <w:szCs w:val="24"/>
              </w:rPr>
              <w:t xml:space="preserve">Fantastic </w:t>
            </w:r>
            <w:r w:rsidR="003538A0">
              <w:rPr>
                <w:b/>
                <w:sz w:val="24"/>
                <w:szCs w:val="24"/>
              </w:rPr>
              <w:t>Fossils</w:t>
            </w:r>
          </w:p>
        </w:tc>
      </w:tr>
      <w:tr w:rsidR="00515EC5" w:rsidRPr="008328E6" w:rsidTr="002A1702">
        <w:tc>
          <w:tcPr>
            <w:tcW w:w="2077" w:type="dxa"/>
            <w:gridSpan w:val="2"/>
          </w:tcPr>
          <w:p w:rsidR="00515EC5" w:rsidRPr="00E07C3A" w:rsidRDefault="00515EC5" w:rsidP="0057611A">
            <w:pPr>
              <w:rPr>
                <w:color w:val="FF0000"/>
                <w:sz w:val="24"/>
                <w:szCs w:val="24"/>
              </w:rPr>
            </w:pPr>
            <w:r w:rsidRPr="00E07C3A">
              <w:rPr>
                <w:color w:val="FF0000"/>
                <w:sz w:val="24"/>
                <w:szCs w:val="24"/>
              </w:rPr>
              <w:t xml:space="preserve">Science curriculum area: </w:t>
            </w:r>
            <w:r w:rsidR="0057611A">
              <w:rPr>
                <w:b/>
                <w:color w:val="FF0000"/>
                <w:sz w:val="24"/>
                <w:szCs w:val="24"/>
              </w:rPr>
              <w:t>Rocks</w:t>
            </w:r>
          </w:p>
        </w:tc>
        <w:tc>
          <w:tcPr>
            <w:tcW w:w="8798" w:type="dxa"/>
            <w:gridSpan w:val="3"/>
          </w:tcPr>
          <w:p w:rsidR="007A3DEE" w:rsidRPr="00BB4714" w:rsidRDefault="00BB4714" w:rsidP="00BB4714">
            <w:pPr>
              <w:rPr>
                <w:sz w:val="20"/>
              </w:rPr>
            </w:pPr>
            <w:r>
              <w:rPr>
                <w:sz w:val="20"/>
              </w:rPr>
              <w:t xml:space="preserve">i. </w:t>
            </w:r>
            <w:r w:rsidR="007A3DEE" w:rsidRPr="00BB4714">
              <w:rPr>
                <w:sz w:val="20"/>
              </w:rPr>
              <w:t>describe in simple terms how fossils are formed when things that have lived are trapped within rock</w:t>
            </w:r>
          </w:p>
          <w:p w:rsidR="004C3D29" w:rsidRPr="00BB4714" w:rsidRDefault="004C3D29" w:rsidP="00BB4714">
            <w:pPr>
              <w:ind w:left="360"/>
              <w:rPr>
                <w:sz w:val="20"/>
              </w:rPr>
            </w:pPr>
          </w:p>
        </w:tc>
      </w:tr>
      <w:tr w:rsidR="00515EC5" w:rsidRPr="008328E6" w:rsidTr="002A1702">
        <w:trPr>
          <w:trHeight w:val="767"/>
        </w:trPr>
        <w:tc>
          <w:tcPr>
            <w:tcW w:w="2077" w:type="dxa"/>
            <w:gridSpan w:val="2"/>
            <w:tcBorders>
              <w:bottom w:val="single" w:sz="8" w:space="0" w:color="auto"/>
            </w:tcBorders>
          </w:tcPr>
          <w:p w:rsidR="00515EC5" w:rsidRPr="00E07C3A" w:rsidRDefault="00515EC5" w:rsidP="00DF3000">
            <w:pPr>
              <w:rPr>
                <w:color w:val="FF0000"/>
                <w:sz w:val="24"/>
                <w:szCs w:val="24"/>
              </w:rPr>
            </w:pPr>
            <w:r w:rsidRPr="00E07C3A">
              <w:rPr>
                <w:color w:val="FF0000"/>
                <w:sz w:val="24"/>
                <w:szCs w:val="24"/>
              </w:rPr>
              <w:t>Working Scientifically (</w:t>
            </w:r>
            <w:r w:rsidR="00DF3000">
              <w:rPr>
                <w:b/>
                <w:color w:val="FF0000"/>
                <w:sz w:val="24"/>
                <w:szCs w:val="24"/>
              </w:rPr>
              <w:t>L</w:t>
            </w:r>
            <w:r w:rsidRPr="00E07C3A">
              <w:rPr>
                <w:b/>
                <w:color w:val="FF0000"/>
                <w:sz w:val="24"/>
                <w:szCs w:val="24"/>
              </w:rPr>
              <w:t>KS2</w:t>
            </w:r>
            <w:r w:rsidRPr="00E07C3A">
              <w:rPr>
                <w:color w:val="FF0000"/>
                <w:sz w:val="24"/>
                <w:szCs w:val="24"/>
              </w:rPr>
              <w:t>)</w:t>
            </w:r>
          </w:p>
        </w:tc>
        <w:tc>
          <w:tcPr>
            <w:tcW w:w="8798" w:type="dxa"/>
            <w:gridSpan w:val="3"/>
            <w:tcBorders>
              <w:bottom w:val="single" w:sz="8" w:space="0" w:color="auto"/>
            </w:tcBorders>
          </w:tcPr>
          <w:p w:rsidR="004C3D29" w:rsidRPr="00BB4714" w:rsidRDefault="00BB4714" w:rsidP="00BB4714">
            <w:pPr>
              <w:rPr>
                <w:b/>
              </w:rPr>
            </w:pPr>
            <w:r>
              <w:rPr>
                <w:sz w:val="20"/>
              </w:rPr>
              <w:t xml:space="preserve">ii. </w:t>
            </w:r>
            <w:r w:rsidR="007A3DEE" w:rsidRPr="00BB4714">
              <w:rPr>
                <w:sz w:val="20"/>
              </w:rPr>
              <w:t>reporting on findings from enquiries, including oral and written explanations, displays or presentations of results and conclusions</w:t>
            </w:r>
          </w:p>
        </w:tc>
      </w:tr>
      <w:tr w:rsidR="00515EC5" w:rsidRPr="008328E6" w:rsidTr="002A1702">
        <w:tc>
          <w:tcPr>
            <w:tcW w:w="2077" w:type="dxa"/>
            <w:gridSpan w:val="2"/>
            <w:tcBorders>
              <w:top w:val="single" w:sz="8" w:space="0" w:color="auto"/>
              <w:left w:val="single" w:sz="8" w:space="0" w:color="auto"/>
              <w:bottom w:val="single" w:sz="8" w:space="0" w:color="auto"/>
              <w:right w:val="single" w:sz="8" w:space="0" w:color="auto"/>
            </w:tcBorders>
          </w:tcPr>
          <w:p w:rsidR="00515EC5" w:rsidRPr="00E07C3A" w:rsidRDefault="00515EC5" w:rsidP="00515EC5">
            <w:pPr>
              <w:rPr>
                <w:color w:val="FF0000"/>
                <w:sz w:val="24"/>
                <w:szCs w:val="24"/>
              </w:rPr>
            </w:pPr>
            <w:r w:rsidRPr="00E07C3A">
              <w:rPr>
                <w:color w:val="FF0000"/>
                <w:sz w:val="24"/>
                <w:szCs w:val="24"/>
              </w:rPr>
              <w:t>Teaching Objectives</w:t>
            </w:r>
          </w:p>
        </w:tc>
        <w:tc>
          <w:tcPr>
            <w:tcW w:w="8798" w:type="dxa"/>
            <w:gridSpan w:val="3"/>
            <w:tcBorders>
              <w:top w:val="single" w:sz="8" w:space="0" w:color="auto"/>
              <w:left w:val="single" w:sz="8" w:space="0" w:color="auto"/>
              <w:bottom w:val="single" w:sz="8" w:space="0" w:color="auto"/>
              <w:right w:val="single" w:sz="8" w:space="0" w:color="auto"/>
            </w:tcBorders>
          </w:tcPr>
          <w:p w:rsidR="007A3DEE" w:rsidRPr="00E9538D" w:rsidRDefault="00984400" w:rsidP="007A3DEE">
            <w:pPr>
              <w:numPr>
                <w:ilvl w:val="0"/>
                <w:numId w:val="4"/>
              </w:numPr>
              <w:rPr>
                <w:sz w:val="20"/>
                <w:szCs w:val="24"/>
              </w:rPr>
            </w:pPr>
            <w:r>
              <w:rPr>
                <w:rFonts w:ascii="Calibri" w:hAnsi="Calibri"/>
                <w:sz w:val="20"/>
                <w:szCs w:val="20"/>
              </w:rPr>
              <w:t>To d</w:t>
            </w:r>
            <w:r w:rsidR="005E0B8E">
              <w:rPr>
                <w:rFonts w:ascii="Calibri" w:hAnsi="Calibri"/>
                <w:sz w:val="20"/>
                <w:szCs w:val="20"/>
              </w:rPr>
              <w:t>iscover the contribution to science of the great 19</w:t>
            </w:r>
            <w:r w:rsidR="005E0B8E" w:rsidRPr="005E0B8E">
              <w:rPr>
                <w:rFonts w:ascii="Calibri" w:hAnsi="Calibri"/>
                <w:sz w:val="20"/>
                <w:szCs w:val="20"/>
                <w:vertAlign w:val="superscript"/>
              </w:rPr>
              <w:t>th</w:t>
            </w:r>
            <w:r w:rsidR="005E0B8E">
              <w:rPr>
                <w:rFonts w:ascii="Calibri" w:hAnsi="Calibri"/>
                <w:sz w:val="20"/>
                <w:szCs w:val="20"/>
              </w:rPr>
              <w:t xml:space="preserve"> century fossil hunter Mary Anning</w:t>
            </w:r>
            <w:r w:rsidR="00DF3000" w:rsidRPr="000E7714">
              <w:rPr>
                <w:rFonts w:ascii="Calibri" w:hAnsi="Calibri"/>
                <w:sz w:val="20"/>
                <w:szCs w:val="20"/>
              </w:rPr>
              <w:t xml:space="preserve"> </w:t>
            </w:r>
          </w:p>
          <w:p w:rsidR="00E9538D" w:rsidRPr="00E9538D" w:rsidRDefault="00984400" w:rsidP="00984400">
            <w:pPr>
              <w:pStyle w:val="ListParagraph"/>
              <w:numPr>
                <w:ilvl w:val="0"/>
                <w:numId w:val="4"/>
              </w:numPr>
              <w:rPr>
                <w:sz w:val="20"/>
                <w:szCs w:val="24"/>
              </w:rPr>
            </w:pPr>
            <w:r>
              <w:rPr>
                <w:sz w:val="20"/>
                <w:szCs w:val="24"/>
              </w:rPr>
              <w:t>To u</w:t>
            </w:r>
            <w:r w:rsidR="005E0B8E">
              <w:rPr>
                <w:sz w:val="20"/>
                <w:szCs w:val="24"/>
              </w:rPr>
              <w:t>nderstand the process of fossil formation and be able to describe it in simple terms</w:t>
            </w:r>
          </w:p>
        </w:tc>
      </w:tr>
      <w:tr w:rsidR="007A3DEE" w:rsidRPr="008328E6" w:rsidTr="002A1702">
        <w:tc>
          <w:tcPr>
            <w:tcW w:w="10875" w:type="dxa"/>
            <w:gridSpan w:val="5"/>
            <w:tcBorders>
              <w:top w:val="single" w:sz="8" w:space="0" w:color="auto"/>
              <w:left w:val="single" w:sz="8" w:space="0" w:color="auto"/>
              <w:bottom w:val="single" w:sz="12" w:space="0" w:color="auto"/>
              <w:right w:val="single" w:sz="8" w:space="0" w:color="auto"/>
            </w:tcBorders>
          </w:tcPr>
          <w:p w:rsidR="007A3DEE" w:rsidRPr="00DC3B92" w:rsidRDefault="007A3DEE" w:rsidP="007A3DEE">
            <w:pPr>
              <w:rPr>
                <w:sz w:val="24"/>
                <w:szCs w:val="24"/>
              </w:rPr>
            </w:pPr>
            <w:r w:rsidRPr="004C3D29">
              <w:rPr>
                <w:color w:val="FF0000"/>
                <w:sz w:val="24"/>
                <w:szCs w:val="24"/>
              </w:rPr>
              <w:t>Key Vocabulary</w:t>
            </w:r>
            <w:r>
              <w:rPr>
                <w:color w:val="FF0000"/>
                <w:sz w:val="24"/>
                <w:szCs w:val="24"/>
              </w:rPr>
              <w:t xml:space="preserve"> </w:t>
            </w:r>
            <w:r w:rsidR="00044557" w:rsidRPr="00BB4714">
              <w:rPr>
                <w:sz w:val="20"/>
                <w:szCs w:val="20"/>
              </w:rPr>
              <w:t xml:space="preserve">fossil, </w:t>
            </w:r>
            <w:r w:rsidR="00A017B9" w:rsidRPr="00BB4714">
              <w:rPr>
                <w:sz w:val="20"/>
                <w:szCs w:val="20"/>
              </w:rPr>
              <w:t>ichthyosaur, plesiosaur, ammonite, sediment, minerals, mould, cast</w:t>
            </w:r>
            <w:r w:rsidR="00A017B9">
              <w:rPr>
                <w:sz w:val="24"/>
                <w:szCs w:val="24"/>
              </w:rPr>
              <w:t xml:space="preserve"> </w:t>
            </w:r>
            <w:r>
              <w:rPr>
                <w:sz w:val="24"/>
                <w:szCs w:val="24"/>
              </w:rPr>
              <w:t xml:space="preserve"> </w:t>
            </w:r>
          </w:p>
        </w:tc>
      </w:tr>
      <w:tr w:rsidR="00DE0D61" w:rsidRPr="008328E6" w:rsidTr="00C40D65">
        <w:tc>
          <w:tcPr>
            <w:tcW w:w="5240" w:type="dxa"/>
            <w:gridSpan w:val="3"/>
            <w:tcBorders>
              <w:top w:val="single" w:sz="12" w:space="0" w:color="auto"/>
            </w:tcBorders>
          </w:tcPr>
          <w:p w:rsidR="00DE0D61" w:rsidRDefault="00DE0D61" w:rsidP="007A3DEE">
            <w:pPr>
              <w:rPr>
                <w:color w:val="FF0000"/>
                <w:sz w:val="24"/>
                <w:szCs w:val="24"/>
              </w:rPr>
            </w:pPr>
            <w:r w:rsidRPr="00E07C3A">
              <w:rPr>
                <w:color w:val="FF0000"/>
                <w:sz w:val="24"/>
                <w:szCs w:val="24"/>
              </w:rPr>
              <w:t>Resources</w:t>
            </w:r>
          </w:p>
          <w:p w:rsidR="00AC3BA2" w:rsidRDefault="00DE0D61" w:rsidP="007A3DEE">
            <w:pPr>
              <w:rPr>
                <w:sz w:val="20"/>
                <w:szCs w:val="24"/>
              </w:rPr>
            </w:pPr>
            <w:r>
              <w:rPr>
                <w:sz w:val="20"/>
                <w:szCs w:val="24"/>
              </w:rPr>
              <w:t>Thank you card from Dr Stone (optional)</w:t>
            </w:r>
            <w:r w:rsidR="00BB4714">
              <w:rPr>
                <w:sz w:val="20"/>
                <w:szCs w:val="24"/>
              </w:rPr>
              <w:t>, a</w:t>
            </w:r>
            <w:r>
              <w:rPr>
                <w:sz w:val="20"/>
                <w:szCs w:val="24"/>
              </w:rPr>
              <w:t xml:space="preserve"> few costume props to role play Mary Anning -an early 19</w:t>
            </w:r>
            <w:r w:rsidRPr="00462D21">
              <w:rPr>
                <w:sz w:val="20"/>
                <w:szCs w:val="24"/>
                <w:vertAlign w:val="superscript"/>
              </w:rPr>
              <w:t>th</w:t>
            </w:r>
            <w:r>
              <w:rPr>
                <w:sz w:val="20"/>
                <w:szCs w:val="24"/>
              </w:rPr>
              <w:t xml:space="preserve"> century poor woman (e.g. white apron, shawl, straw hat)</w:t>
            </w:r>
            <w:r w:rsidR="00BB4714">
              <w:rPr>
                <w:sz w:val="20"/>
                <w:szCs w:val="24"/>
              </w:rPr>
              <w:t>, a</w:t>
            </w:r>
            <w:r w:rsidR="009F490D">
              <w:rPr>
                <w:sz w:val="20"/>
                <w:szCs w:val="24"/>
              </w:rPr>
              <w:t xml:space="preserve"> selection of seashells with distinctive shapes</w:t>
            </w:r>
            <w:r w:rsidR="004348C8">
              <w:rPr>
                <w:sz w:val="20"/>
                <w:szCs w:val="24"/>
              </w:rPr>
              <w:t>,</w:t>
            </w:r>
            <w:r w:rsidR="00C40D65">
              <w:rPr>
                <w:sz w:val="20"/>
                <w:szCs w:val="24"/>
              </w:rPr>
              <w:t xml:space="preserve"> e.g. cockles</w:t>
            </w:r>
            <w:r w:rsidR="00BB4714">
              <w:rPr>
                <w:sz w:val="20"/>
                <w:szCs w:val="24"/>
              </w:rPr>
              <w:t>, a</w:t>
            </w:r>
            <w:r w:rsidR="00CE635D">
              <w:rPr>
                <w:sz w:val="20"/>
                <w:szCs w:val="24"/>
              </w:rPr>
              <w:t xml:space="preserve"> quantity of P</w:t>
            </w:r>
            <w:r w:rsidR="009F490D">
              <w:rPr>
                <w:sz w:val="20"/>
                <w:szCs w:val="24"/>
              </w:rPr>
              <w:t>lastic</w:t>
            </w:r>
            <w:r w:rsidR="00421CAA">
              <w:rPr>
                <w:sz w:val="20"/>
                <w:szCs w:val="24"/>
              </w:rPr>
              <w:t>ine</w:t>
            </w:r>
            <w:r w:rsidR="00CE635D">
              <w:rPr>
                <w:sz w:val="20"/>
                <w:szCs w:val="24"/>
              </w:rPr>
              <w:t>™</w:t>
            </w:r>
            <w:r w:rsidR="00421CAA">
              <w:rPr>
                <w:sz w:val="20"/>
                <w:szCs w:val="24"/>
              </w:rPr>
              <w:t xml:space="preserve"> – a lump the size of a large plum per </w:t>
            </w:r>
            <w:r w:rsidR="00027D60">
              <w:rPr>
                <w:sz w:val="20"/>
                <w:szCs w:val="24"/>
              </w:rPr>
              <w:t>ch</w:t>
            </w:r>
            <w:r w:rsidR="0049594A">
              <w:rPr>
                <w:sz w:val="20"/>
                <w:szCs w:val="24"/>
              </w:rPr>
              <w:t>ild</w:t>
            </w:r>
            <w:r w:rsidR="00027D60">
              <w:rPr>
                <w:sz w:val="20"/>
                <w:szCs w:val="24"/>
              </w:rPr>
              <w:t xml:space="preserve"> and</w:t>
            </w:r>
            <w:r w:rsidR="003C26CA">
              <w:rPr>
                <w:sz w:val="20"/>
                <w:szCs w:val="24"/>
              </w:rPr>
              <w:t xml:space="preserve"> small rolling pins</w:t>
            </w:r>
            <w:r w:rsidR="00BB4714">
              <w:rPr>
                <w:sz w:val="20"/>
                <w:szCs w:val="24"/>
              </w:rPr>
              <w:t>, f</w:t>
            </w:r>
            <w:r w:rsidR="003C26CA">
              <w:rPr>
                <w:sz w:val="20"/>
                <w:szCs w:val="24"/>
              </w:rPr>
              <w:t>lat boards or trays – enough to hold all the “fossils”</w:t>
            </w:r>
            <w:r w:rsidR="00BB4714">
              <w:rPr>
                <w:sz w:val="20"/>
                <w:szCs w:val="24"/>
              </w:rPr>
              <w:t>, t</w:t>
            </w:r>
            <w:r w:rsidR="00C40D65">
              <w:rPr>
                <w:sz w:val="20"/>
                <w:szCs w:val="24"/>
              </w:rPr>
              <w:t>hick</w:t>
            </w:r>
            <w:r w:rsidR="00421CAA">
              <w:rPr>
                <w:sz w:val="20"/>
                <w:szCs w:val="24"/>
              </w:rPr>
              <w:t xml:space="preserve"> card – cut into strips</w:t>
            </w:r>
            <w:r w:rsidR="004A7208">
              <w:rPr>
                <w:sz w:val="20"/>
                <w:szCs w:val="24"/>
              </w:rPr>
              <w:t xml:space="preserve"> - 4</w:t>
            </w:r>
            <w:r w:rsidR="00C40D65">
              <w:rPr>
                <w:sz w:val="20"/>
                <w:szCs w:val="24"/>
              </w:rPr>
              <w:t xml:space="preserve"> </w:t>
            </w:r>
            <w:r w:rsidR="004A7208">
              <w:rPr>
                <w:sz w:val="20"/>
                <w:szCs w:val="24"/>
              </w:rPr>
              <w:t>x 22cm approx.  and rectangles 10 x 15cm approx</w:t>
            </w:r>
            <w:r w:rsidR="00C40D65">
              <w:rPr>
                <w:sz w:val="20"/>
                <w:szCs w:val="24"/>
              </w:rPr>
              <w:t xml:space="preserve"> </w:t>
            </w:r>
            <w:r w:rsidR="00421CAA">
              <w:rPr>
                <w:sz w:val="20"/>
                <w:szCs w:val="24"/>
              </w:rPr>
              <w:t xml:space="preserve"> </w:t>
            </w:r>
            <w:r w:rsidR="004A7208">
              <w:rPr>
                <w:sz w:val="20"/>
                <w:szCs w:val="24"/>
              </w:rPr>
              <w:t>(1 of each per ch)</w:t>
            </w:r>
            <w:r w:rsidR="00BB4714">
              <w:rPr>
                <w:sz w:val="20"/>
                <w:szCs w:val="24"/>
              </w:rPr>
              <w:t>, p</w:t>
            </w:r>
            <w:r w:rsidR="00421CAA">
              <w:rPr>
                <w:sz w:val="20"/>
                <w:szCs w:val="24"/>
              </w:rPr>
              <w:t>aper clips</w:t>
            </w:r>
            <w:r w:rsidR="00BB4714">
              <w:rPr>
                <w:sz w:val="20"/>
                <w:szCs w:val="24"/>
              </w:rPr>
              <w:t xml:space="preserve">, </w:t>
            </w:r>
            <w:r w:rsidR="00CE635D">
              <w:rPr>
                <w:sz w:val="20"/>
                <w:szCs w:val="24"/>
              </w:rPr>
              <w:t>p</w:t>
            </w:r>
            <w:r w:rsidR="00AC3BA2">
              <w:rPr>
                <w:sz w:val="20"/>
                <w:szCs w:val="24"/>
              </w:rPr>
              <w:t>laster of Paris</w:t>
            </w:r>
            <w:r w:rsidR="00817EA7">
              <w:rPr>
                <w:sz w:val="20"/>
                <w:szCs w:val="24"/>
              </w:rPr>
              <w:t xml:space="preserve">, poster paint in shades of brown/ grey/ ochre </w:t>
            </w:r>
          </w:p>
          <w:p w:rsidR="00DE0D61" w:rsidRPr="00675C63" w:rsidRDefault="00044557" w:rsidP="007A3DEE">
            <w:pPr>
              <w:rPr>
                <w:sz w:val="20"/>
                <w:szCs w:val="24"/>
              </w:rPr>
            </w:pPr>
            <w:r>
              <w:rPr>
                <w:sz w:val="20"/>
                <w:szCs w:val="24"/>
              </w:rPr>
              <w:t>Pens, pencils, coloured crayons</w:t>
            </w:r>
            <w:r w:rsidR="004A7208">
              <w:rPr>
                <w:sz w:val="20"/>
                <w:szCs w:val="24"/>
              </w:rPr>
              <w:t>, Copies of the task sheets</w:t>
            </w:r>
            <w:r w:rsidR="00466EE6">
              <w:rPr>
                <w:sz w:val="20"/>
                <w:szCs w:val="24"/>
              </w:rPr>
              <w:t>.</w:t>
            </w:r>
          </w:p>
        </w:tc>
        <w:tc>
          <w:tcPr>
            <w:tcW w:w="5635" w:type="dxa"/>
            <w:gridSpan w:val="2"/>
            <w:tcBorders>
              <w:top w:val="single" w:sz="12" w:space="0" w:color="auto"/>
            </w:tcBorders>
          </w:tcPr>
          <w:p w:rsidR="00DE0D61" w:rsidRPr="00DE0D61" w:rsidRDefault="00DE0D61">
            <w:pPr>
              <w:rPr>
                <w:color w:val="FF0000"/>
                <w:sz w:val="20"/>
                <w:szCs w:val="24"/>
              </w:rPr>
            </w:pPr>
            <w:r w:rsidRPr="00DE0D61">
              <w:rPr>
                <w:color w:val="FF0000"/>
                <w:sz w:val="20"/>
                <w:szCs w:val="24"/>
              </w:rPr>
              <w:t>Weblinks</w:t>
            </w:r>
          </w:p>
          <w:p w:rsidR="00DE0D61" w:rsidRPr="002A1702" w:rsidRDefault="00AA295E" w:rsidP="00466EE6">
            <w:pPr>
              <w:rPr>
                <w:sz w:val="20"/>
                <w:szCs w:val="20"/>
              </w:rPr>
            </w:pPr>
            <w:hyperlink r:id="rId8" w:history="1">
              <w:r w:rsidR="00DE0D61" w:rsidRPr="00B23ECB">
                <w:rPr>
                  <w:rStyle w:val="Hyperlink"/>
                  <w:sz w:val="20"/>
                  <w:szCs w:val="20"/>
                </w:rPr>
                <w:t>http://www.bbc.co.uk/education/clips/z4r4d2p</w:t>
              </w:r>
            </w:hyperlink>
            <w:r w:rsidR="00DE0D61">
              <w:rPr>
                <w:sz w:val="20"/>
                <w:szCs w:val="20"/>
              </w:rPr>
              <w:t xml:space="preserve"> </w:t>
            </w:r>
            <w:r w:rsidR="004E11BB" w:rsidRPr="004E11BB">
              <w:rPr>
                <w:i/>
                <w:sz w:val="20"/>
                <w:szCs w:val="20"/>
              </w:rPr>
              <w:t xml:space="preserve">- </w:t>
            </w:r>
            <w:r w:rsidR="004A7116" w:rsidRPr="004E11BB">
              <w:rPr>
                <w:i/>
                <w:sz w:val="20"/>
                <w:szCs w:val="20"/>
              </w:rPr>
              <w:t xml:space="preserve">This 15 minute class clip gives a good child friendly summary of Mary’s life and could be used instead of the teacher in role activity if preferred or watched in preparation for the role </w:t>
            </w:r>
            <w:r w:rsidR="009F583B" w:rsidRPr="004E11BB">
              <w:rPr>
                <w:i/>
                <w:sz w:val="20"/>
                <w:szCs w:val="20"/>
              </w:rPr>
              <w:t>to supplement</w:t>
            </w:r>
            <w:r w:rsidR="004A7116" w:rsidRPr="004E11BB">
              <w:rPr>
                <w:i/>
                <w:sz w:val="20"/>
                <w:szCs w:val="20"/>
              </w:rPr>
              <w:t xml:space="preserve"> the Mary Anning Notes</w:t>
            </w:r>
            <w:r w:rsidR="009F583B" w:rsidRPr="004E11BB">
              <w:rPr>
                <w:i/>
                <w:sz w:val="20"/>
                <w:szCs w:val="20"/>
              </w:rPr>
              <w:t xml:space="preserve"> (it may also help you to tune into the Dorset accent.</w:t>
            </w:r>
            <w:r w:rsidR="004E11BB">
              <w:rPr>
                <w:i/>
                <w:sz w:val="20"/>
                <w:szCs w:val="20"/>
              </w:rPr>
              <w:t>)</w:t>
            </w:r>
            <w:r w:rsidR="00466EE6">
              <w:rPr>
                <w:i/>
                <w:sz w:val="20"/>
                <w:szCs w:val="20"/>
              </w:rPr>
              <w:t xml:space="preserve">; </w:t>
            </w:r>
            <w:hyperlink r:id="rId9" w:history="1">
              <w:r w:rsidR="002A1702" w:rsidRPr="00EB3037">
                <w:rPr>
                  <w:rStyle w:val="Hyperlink"/>
                  <w:sz w:val="20"/>
                  <w:szCs w:val="20"/>
                </w:rPr>
                <w:t>http://www.planet-science.com/categories/under-11s/our-world/2011/10/what-makes-fossils.aspx</w:t>
              </w:r>
            </w:hyperlink>
            <w:r w:rsidR="002A1702">
              <w:rPr>
                <w:sz w:val="20"/>
                <w:szCs w:val="20"/>
              </w:rPr>
              <w:t xml:space="preserve"> </w:t>
            </w:r>
            <w:r w:rsidR="004E11BB" w:rsidRPr="004E11BB">
              <w:rPr>
                <w:i/>
                <w:sz w:val="20"/>
                <w:szCs w:val="20"/>
              </w:rPr>
              <w:t xml:space="preserve">- </w:t>
            </w:r>
            <w:r w:rsidR="004E11BB">
              <w:rPr>
                <w:i/>
                <w:sz w:val="20"/>
                <w:szCs w:val="20"/>
              </w:rPr>
              <w:t>S</w:t>
            </w:r>
            <w:r w:rsidR="002A1702" w:rsidRPr="004E11BB">
              <w:rPr>
                <w:i/>
                <w:sz w:val="20"/>
                <w:szCs w:val="20"/>
              </w:rPr>
              <w:t>hort animation explaining how fossils are formed</w:t>
            </w:r>
            <w:r w:rsidR="00466EE6">
              <w:rPr>
                <w:i/>
                <w:sz w:val="20"/>
                <w:szCs w:val="20"/>
              </w:rPr>
              <w:t xml:space="preserve">; </w:t>
            </w:r>
            <w:hyperlink r:id="rId10" w:history="1">
              <w:r w:rsidR="00B54509" w:rsidRPr="00EB3037">
                <w:rPr>
                  <w:rStyle w:val="Hyperlink"/>
                  <w:sz w:val="20"/>
                  <w:szCs w:val="20"/>
                </w:rPr>
                <w:t>http://www.oum.ox.ac.uk/thezone/fossils/intro/form.htm</w:t>
              </w:r>
            </w:hyperlink>
            <w:r w:rsidR="00B54509">
              <w:rPr>
                <w:sz w:val="20"/>
                <w:szCs w:val="20"/>
              </w:rPr>
              <w:t xml:space="preserve"> </w:t>
            </w:r>
            <w:r w:rsidR="004E11BB" w:rsidRPr="004E11BB">
              <w:rPr>
                <w:i/>
                <w:sz w:val="20"/>
                <w:szCs w:val="20"/>
              </w:rPr>
              <w:t xml:space="preserve">- </w:t>
            </w:r>
            <w:r w:rsidR="000D6DE0" w:rsidRPr="004E11BB">
              <w:rPr>
                <w:i/>
                <w:sz w:val="20"/>
                <w:szCs w:val="20"/>
              </w:rPr>
              <w:t xml:space="preserve">This page from The Oxford University Museum </w:t>
            </w:r>
            <w:r w:rsidR="00673C88" w:rsidRPr="004E11BB">
              <w:rPr>
                <w:i/>
                <w:sz w:val="20"/>
                <w:szCs w:val="20"/>
              </w:rPr>
              <w:t>Learning Zone gives a good illustrated child friendly account of how fossils are made</w:t>
            </w:r>
            <w:r w:rsidR="00466EE6">
              <w:rPr>
                <w:i/>
                <w:sz w:val="20"/>
                <w:szCs w:val="20"/>
              </w:rPr>
              <w:t>.</w:t>
            </w:r>
          </w:p>
        </w:tc>
      </w:tr>
      <w:tr w:rsidR="007A3DEE" w:rsidRPr="008328E6" w:rsidTr="002A1702">
        <w:tc>
          <w:tcPr>
            <w:tcW w:w="10875" w:type="dxa"/>
            <w:gridSpan w:val="5"/>
          </w:tcPr>
          <w:p w:rsidR="007A3DEE" w:rsidRPr="00027D60" w:rsidRDefault="007A3DEE" w:rsidP="007A3DEE">
            <w:pPr>
              <w:rPr>
                <w:sz w:val="20"/>
                <w:szCs w:val="20"/>
              </w:rPr>
            </w:pPr>
            <w:r w:rsidRPr="00E07C3A">
              <w:rPr>
                <w:color w:val="FF0000"/>
                <w:sz w:val="24"/>
                <w:szCs w:val="24"/>
              </w:rPr>
              <w:t>Whole Class</w:t>
            </w:r>
            <w:r w:rsidRPr="004348C8">
              <w:rPr>
                <w:color w:val="FF0000"/>
                <w:sz w:val="24"/>
                <w:szCs w:val="24"/>
              </w:rPr>
              <w:t xml:space="preserve">: </w:t>
            </w:r>
            <w:r w:rsidRPr="004348C8">
              <w:rPr>
                <w:color w:val="FF0000"/>
                <w:sz w:val="20"/>
                <w:szCs w:val="20"/>
              </w:rPr>
              <w:t xml:space="preserve">Before the session read </w:t>
            </w:r>
            <w:r w:rsidR="00401E74" w:rsidRPr="004348C8">
              <w:rPr>
                <w:color w:val="FF0000"/>
                <w:sz w:val="20"/>
                <w:szCs w:val="20"/>
              </w:rPr>
              <w:t xml:space="preserve">the </w:t>
            </w:r>
            <w:r w:rsidRPr="004348C8">
              <w:rPr>
                <w:color w:val="FF0000"/>
                <w:sz w:val="20"/>
                <w:szCs w:val="20"/>
              </w:rPr>
              <w:t xml:space="preserve">Teachers’ notes for important advice </w:t>
            </w:r>
            <w:r w:rsidR="00401E74" w:rsidRPr="004348C8">
              <w:rPr>
                <w:color w:val="FF0000"/>
                <w:sz w:val="20"/>
                <w:szCs w:val="20"/>
              </w:rPr>
              <w:t>on “</w:t>
            </w:r>
            <w:r w:rsidR="00312B3A" w:rsidRPr="004348C8">
              <w:rPr>
                <w:color w:val="FF0000"/>
                <w:sz w:val="20"/>
                <w:szCs w:val="20"/>
              </w:rPr>
              <w:t>teacher in role</w:t>
            </w:r>
            <w:r w:rsidR="00401E74" w:rsidRPr="004348C8">
              <w:rPr>
                <w:color w:val="FF0000"/>
                <w:sz w:val="20"/>
                <w:szCs w:val="20"/>
              </w:rPr>
              <w:t>”</w:t>
            </w:r>
            <w:r w:rsidR="004348C8">
              <w:rPr>
                <w:color w:val="FF0000"/>
                <w:sz w:val="20"/>
                <w:szCs w:val="20"/>
              </w:rPr>
              <w:t>.</w:t>
            </w:r>
          </w:p>
          <w:p w:rsidR="007A3DEE" w:rsidRPr="009F583B" w:rsidRDefault="007A3DEE" w:rsidP="00B54509">
            <w:pPr>
              <w:rPr>
                <w:sz w:val="20"/>
                <w:szCs w:val="24"/>
              </w:rPr>
            </w:pPr>
            <w:r>
              <w:rPr>
                <w:sz w:val="20"/>
                <w:szCs w:val="24"/>
              </w:rPr>
              <w:t xml:space="preserve">Welcome back </w:t>
            </w:r>
            <w:r w:rsidR="00462D21">
              <w:rPr>
                <w:sz w:val="20"/>
                <w:szCs w:val="24"/>
              </w:rPr>
              <w:t>petrologists. Before we begin I just want to say how grateful Dr Stone was with your rock survey results</w:t>
            </w:r>
            <w:r w:rsidR="004E10E4">
              <w:rPr>
                <w:sz w:val="20"/>
                <w:szCs w:val="24"/>
              </w:rPr>
              <w:t>. She was really impressed with your detailed scientific notes and excellent photos which have helped her complete her missing data. Show the thank you card if you have one.</w:t>
            </w:r>
            <w:r w:rsidR="00312B3A">
              <w:rPr>
                <w:sz w:val="20"/>
                <w:szCs w:val="24"/>
              </w:rPr>
              <w:t xml:space="preserve"> Today we have a time travelling visitor who lived about 200 years ago</w:t>
            </w:r>
            <w:r w:rsidR="00312B3A" w:rsidRPr="00312B3A">
              <w:rPr>
                <w:sz w:val="20"/>
                <w:szCs w:val="24"/>
              </w:rPr>
              <w:t xml:space="preserve">! </w:t>
            </w:r>
            <w:r w:rsidR="00DE0D61">
              <w:rPr>
                <w:sz w:val="20"/>
                <w:szCs w:val="24"/>
              </w:rPr>
              <w:t xml:space="preserve">She was a remarkable woman but I’m not going to tell you why.  That is something you must find out for yourself. </w:t>
            </w:r>
            <w:r w:rsidR="00312B3A" w:rsidRPr="00027D60">
              <w:rPr>
                <w:i/>
                <w:sz w:val="20"/>
                <w:szCs w:val="24"/>
              </w:rPr>
              <w:t xml:space="preserve">If you are role playing Mary Anning, put on the </w:t>
            </w:r>
            <w:r w:rsidR="00FA16D0" w:rsidRPr="00027D60">
              <w:rPr>
                <w:i/>
                <w:sz w:val="20"/>
                <w:szCs w:val="24"/>
              </w:rPr>
              <w:t>costume</w:t>
            </w:r>
            <w:r w:rsidR="00312B3A" w:rsidRPr="00027D60">
              <w:rPr>
                <w:i/>
                <w:sz w:val="20"/>
                <w:szCs w:val="24"/>
              </w:rPr>
              <w:t xml:space="preserve"> props except for the hat.</w:t>
            </w:r>
            <w:r w:rsidR="004A7116" w:rsidRPr="00027D60">
              <w:rPr>
                <w:i/>
                <w:sz w:val="20"/>
                <w:szCs w:val="24"/>
              </w:rPr>
              <w:t xml:space="preserve"> You will have previously needed to learn the main details of her life (see Mary Anning Notes –session resource).</w:t>
            </w:r>
            <w:r w:rsidR="00312B3A" w:rsidRPr="00312B3A">
              <w:rPr>
                <w:sz w:val="20"/>
                <w:szCs w:val="24"/>
              </w:rPr>
              <w:t xml:space="preserve"> Explain that when</w:t>
            </w:r>
            <w:r w:rsidR="00312B3A">
              <w:rPr>
                <w:sz w:val="20"/>
                <w:szCs w:val="24"/>
              </w:rPr>
              <w:t xml:space="preserve">ever you are wearing the hat you are the visitor </w:t>
            </w:r>
            <w:r w:rsidR="00FA16D0">
              <w:rPr>
                <w:sz w:val="20"/>
                <w:szCs w:val="24"/>
              </w:rPr>
              <w:t>but if you take the hat off you instantly become their teacher again. Try to remember who you are talking to! In a moment I will put the hat on and become somebody else! The visitor will introduce themselves but then you will need to ask them questions</w:t>
            </w:r>
            <w:r w:rsidR="00DE0D61">
              <w:rPr>
                <w:sz w:val="20"/>
                <w:szCs w:val="24"/>
              </w:rPr>
              <w:t xml:space="preserve"> to find out who they are and what they have done. Put the hat on an</w:t>
            </w:r>
            <w:r w:rsidR="004348C8">
              <w:rPr>
                <w:sz w:val="20"/>
                <w:szCs w:val="24"/>
              </w:rPr>
              <w:t xml:space="preserve">d try to use a different voice, </w:t>
            </w:r>
            <w:r w:rsidR="00DE0D61">
              <w:rPr>
                <w:sz w:val="20"/>
                <w:szCs w:val="24"/>
              </w:rPr>
              <w:t xml:space="preserve">e.g. a Dorset/ country accent. Say – </w:t>
            </w:r>
            <w:r w:rsidR="00DE0D61">
              <w:rPr>
                <w:i/>
                <w:sz w:val="20"/>
                <w:szCs w:val="24"/>
              </w:rPr>
              <w:t xml:space="preserve">Hello everyone, my name is Mary. Thank you for allowing me to visit your school today- it is very different from the sort of school </w:t>
            </w:r>
            <w:r w:rsidR="00463FCA">
              <w:rPr>
                <w:i/>
                <w:sz w:val="20"/>
                <w:szCs w:val="24"/>
              </w:rPr>
              <w:t>I</w:t>
            </w:r>
            <w:r w:rsidR="00DE0D61">
              <w:rPr>
                <w:i/>
                <w:sz w:val="20"/>
                <w:szCs w:val="24"/>
              </w:rPr>
              <w:t xml:space="preserve"> went to. </w:t>
            </w:r>
            <w:r w:rsidR="00936CE8">
              <w:rPr>
                <w:sz w:val="20"/>
                <w:szCs w:val="24"/>
              </w:rPr>
              <w:t xml:space="preserve">Wait for the chn to begin asking questions. If they do not say - </w:t>
            </w:r>
            <w:r w:rsidR="00DE0D61">
              <w:rPr>
                <w:i/>
                <w:sz w:val="20"/>
                <w:szCs w:val="24"/>
              </w:rPr>
              <w:t>Would anyone like to ask me any questions?</w:t>
            </w:r>
            <w:r w:rsidR="009F583B">
              <w:rPr>
                <w:i/>
                <w:sz w:val="20"/>
                <w:szCs w:val="24"/>
              </w:rPr>
              <w:t xml:space="preserve"> </w:t>
            </w:r>
            <w:r w:rsidR="009F583B" w:rsidRPr="00027D60">
              <w:rPr>
                <w:sz w:val="20"/>
                <w:szCs w:val="24"/>
              </w:rPr>
              <w:t>(</w:t>
            </w:r>
            <w:r w:rsidR="00027D60" w:rsidRPr="00027D60">
              <w:rPr>
                <w:sz w:val="20"/>
                <w:szCs w:val="24"/>
              </w:rPr>
              <w:t>See</w:t>
            </w:r>
            <w:r w:rsidR="008836AA" w:rsidRPr="00027D60">
              <w:rPr>
                <w:sz w:val="20"/>
                <w:szCs w:val="24"/>
              </w:rPr>
              <w:t xml:space="preserve"> </w:t>
            </w:r>
            <w:r w:rsidR="009F583B" w:rsidRPr="00027D60">
              <w:rPr>
                <w:sz w:val="20"/>
                <w:szCs w:val="24"/>
              </w:rPr>
              <w:t>Teacher’s Notes for roleplay advice).</w:t>
            </w:r>
            <w:r w:rsidR="009F583B">
              <w:rPr>
                <w:color w:val="FF0000"/>
                <w:sz w:val="20"/>
                <w:szCs w:val="24"/>
              </w:rPr>
              <w:t xml:space="preserve"> </w:t>
            </w:r>
            <w:r w:rsidR="009F583B">
              <w:rPr>
                <w:sz w:val="20"/>
                <w:szCs w:val="24"/>
              </w:rPr>
              <w:t xml:space="preserve">At the end of the roleplay – once the chn have uncovered the main details of her life and work, remove the hat and other costume props and return to being the teacher! </w:t>
            </w:r>
            <w:r w:rsidR="008836AA">
              <w:rPr>
                <w:sz w:val="20"/>
                <w:szCs w:val="24"/>
              </w:rPr>
              <w:t xml:space="preserve">Mary certainly was a remarkable person. Back then in the 1800s, people did not </w:t>
            </w:r>
            <w:r w:rsidR="00B54509">
              <w:rPr>
                <w:sz w:val="20"/>
                <w:szCs w:val="24"/>
              </w:rPr>
              <w:t>understand as much about fossils as we do today. Which type of rock can contain the bodies of dead creatures? Yes</w:t>
            </w:r>
            <w:r w:rsidR="00027D60">
              <w:rPr>
                <w:sz w:val="20"/>
                <w:szCs w:val="24"/>
              </w:rPr>
              <w:t xml:space="preserve"> -</w:t>
            </w:r>
            <w:r w:rsidR="00B54509">
              <w:rPr>
                <w:sz w:val="20"/>
                <w:szCs w:val="24"/>
              </w:rPr>
              <w:t xml:space="preserve"> sedimentary rock. Let’s find out a bit more about it.</w:t>
            </w:r>
            <w:r w:rsidR="002A1702">
              <w:rPr>
                <w:sz w:val="20"/>
                <w:szCs w:val="24"/>
              </w:rPr>
              <w:t xml:space="preserve"> Show the short animation on how fossils are formed or talk through the stages on the 3</w:t>
            </w:r>
            <w:r w:rsidR="002A1702" w:rsidRPr="002A1702">
              <w:rPr>
                <w:sz w:val="20"/>
                <w:szCs w:val="24"/>
                <w:vertAlign w:val="superscript"/>
              </w:rPr>
              <w:t>rd</w:t>
            </w:r>
            <w:r w:rsidR="002A1702">
              <w:rPr>
                <w:sz w:val="20"/>
                <w:szCs w:val="24"/>
              </w:rPr>
              <w:t xml:space="preserve"> weblink. Discuss the process of mo</w:t>
            </w:r>
            <w:r w:rsidR="00044557">
              <w:rPr>
                <w:sz w:val="20"/>
                <w:szCs w:val="24"/>
              </w:rPr>
              <w:t>u</w:t>
            </w:r>
            <w:r w:rsidR="002A1702">
              <w:rPr>
                <w:sz w:val="20"/>
                <w:szCs w:val="24"/>
              </w:rPr>
              <w:t xml:space="preserve">ld and cast. This is exactly how Mary’s fossils were formed. </w:t>
            </w:r>
          </w:p>
        </w:tc>
      </w:tr>
      <w:tr w:rsidR="009F490D" w:rsidRPr="008328E6" w:rsidTr="00C40D65">
        <w:trPr>
          <w:trHeight w:val="1807"/>
        </w:trPr>
        <w:tc>
          <w:tcPr>
            <w:tcW w:w="5240" w:type="dxa"/>
            <w:gridSpan w:val="3"/>
          </w:tcPr>
          <w:p w:rsidR="009F490D" w:rsidRPr="009F490D" w:rsidRDefault="009F490D" w:rsidP="007A3DEE">
            <w:pPr>
              <w:rPr>
                <w:color w:val="FF0000"/>
                <w:sz w:val="24"/>
                <w:szCs w:val="24"/>
              </w:rPr>
            </w:pPr>
            <w:r w:rsidRPr="009F490D">
              <w:rPr>
                <w:color w:val="FF0000"/>
                <w:sz w:val="24"/>
                <w:szCs w:val="24"/>
              </w:rPr>
              <w:t>Make your own fossil (all chn in turns)</w:t>
            </w:r>
          </w:p>
          <w:p w:rsidR="00B66E4E" w:rsidRDefault="00B66E4E" w:rsidP="00B66E4E">
            <w:pPr>
              <w:rPr>
                <w:sz w:val="20"/>
                <w:szCs w:val="20"/>
              </w:rPr>
            </w:pPr>
            <w:r>
              <w:rPr>
                <w:sz w:val="20"/>
                <w:szCs w:val="20"/>
              </w:rPr>
              <w:t>Each ch</w:t>
            </w:r>
            <w:r w:rsidR="00027D60">
              <w:rPr>
                <w:sz w:val="20"/>
                <w:szCs w:val="20"/>
              </w:rPr>
              <w:t>ild</w:t>
            </w:r>
            <w:r>
              <w:rPr>
                <w:sz w:val="20"/>
                <w:szCs w:val="20"/>
              </w:rPr>
              <w:t xml:space="preserve"> will u</w:t>
            </w:r>
            <w:r w:rsidR="009F490D">
              <w:rPr>
                <w:sz w:val="20"/>
                <w:szCs w:val="20"/>
              </w:rPr>
              <w:t xml:space="preserve">se </w:t>
            </w:r>
            <w:r w:rsidR="00CE635D">
              <w:rPr>
                <w:sz w:val="20"/>
                <w:szCs w:val="20"/>
              </w:rPr>
              <w:t>p</w:t>
            </w:r>
            <w:r>
              <w:rPr>
                <w:sz w:val="20"/>
                <w:szCs w:val="20"/>
              </w:rPr>
              <w:t xml:space="preserve">lasticine, cardboard and a seashell </w:t>
            </w:r>
            <w:r w:rsidR="009F490D">
              <w:rPr>
                <w:sz w:val="20"/>
                <w:szCs w:val="20"/>
              </w:rPr>
              <w:t xml:space="preserve">to </w:t>
            </w:r>
            <w:r>
              <w:rPr>
                <w:sz w:val="20"/>
                <w:szCs w:val="20"/>
              </w:rPr>
              <w:t>make a mould to create their own “fossil” in plaster of Paris. T</w:t>
            </w:r>
            <w:r w:rsidR="009F490D">
              <w:rPr>
                <w:sz w:val="20"/>
                <w:szCs w:val="20"/>
              </w:rPr>
              <w:t>his exciting and memorable activity will</w:t>
            </w:r>
            <w:r>
              <w:rPr>
                <w:sz w:val="20"/>
                <w:szCs w:val="20"/>
              </w:rPr>
              <w:t xml:space="preserve"> reinforce the</w:t>
            </w:r>
            <w:r w:rsidR="009F490D">
              <w:rPr>
                <w:sz w:val="20"/>
                <w:szCs w:val="20"/>
              </w:rPr>
              <w:t xml:space="preserve"> fossil formation process and give each ch</w:t>
            </w:r>
            <w:r w:rsidR="00463FCA">
              <w:rPr>
                <w:sz w:val="20"/>
                <w:szCs w:val="20"/>
              </w:rPr>
              <w:t>ild</w:t>
            </w:r>
            <w:r w:rsidR="009F490D">
              <w:rPr>
                <w:sz w:val="20"/>
                <w:szCs w:val="20"/>
              </w:rPr>
              <w:t xml:space="preserve"> a fossil to keep</w:t>
            </w:r>
            <w:r>
              <w:rPr>
                <w:sz w:val="20"/>
                <w:szCs w:val="20"/>
              </w:rPr>
              <w:t xml:space="preserve"> (see</w:t>
            </w:r>
            <w:r w:rsidR="00C40D65">
              <w:rPr>
                <w:sz w:val="20"/>
                <w:szCs w:val="20"/>
              </w:rPr>
              <w:t xml:space="preserve"> </w:t>
            </w:r>
            <w:r w:rsidR="00E74A21">
              <w:rPr>
                <w:sz w:val="20"/>
                <w:szCs w:val="20"/>
              </w:rPr>
              <w:t xml:space="preserve">the </w:t>
            </w:r>
            <w:r w:rsidR="00E74A21" w:rsidRPr="00E74A21">
              <w:rPr>
                <w:i/>
                <w:sz w:val="20"/>
                <w:szCs w:val="20"/>
              </w:rPr>
              <w:t>Make</w:t>
            </w:r>
            <w:r w:rsidR="00C40D65" w:rsidRPr="00C40D65">
              <w:rPr>
                <w:i/>
                <w:sz w:val="20"/>
                <w:szCs w:val="20"/>
              </w:rPr>
              <w:t xml:space="preserve"> your own</w:t>
            </w:r>
            <w:r w:rsidRPr="00C40D65">
              <w:rPr>
                <w:i/>
                <w:sz w:val="20"/>
                <w:szCs w:val="20"/>
              </w:rPr>
              <w:t xml:space="preserve"> Fossil</w:t>
            </w:r>
            <w:r>
              <w:rPr>
                <w:sz w:val="20"/>
                <w:szCs w:val="20"/>
              </w:rPr>
              <w:t xml:space="preserve"> Sheet).</w:t>
            </w:r>
          </w:p>
          <w:p w:rsidR="009F490D" w:rsidRPr="001D36E6" w:rsidRDefault="009F490D" w:rsidP="00B66E4E">
            <w:pPr>
              <w:rPr>
                <w:sz w:val="20"/>
                <w:szCs w:val="20"/>
              </w:rPr>
            </w:pPr>
            <w:r>
              <w:rPr>
                <w:color w:val="FF0000"/>
                <w:sz w:val="20"/>
                <w:szCs w:val="20"/>
              </w:rPr>
              <w:t>Teacher led</w:t>
            </w:r>
          </w:p>
        </w:tc>
        <w:tc>
          <w:tcPr>
            <w:tcW w:w="3260" w:type="dxa"/>
          </w:tcPr>
          <w:p w:rsidR="009F490D" w:rsidRDefault="009F490D" w:rsidP="007A3DEE">
            <w:pPr>
              <w:rPr>
                <w:color w:val="FF0000"/>
                <w:sz w:val="24"/>
                <w:szCs w:val="24"/>
              </w:rPr>
            </w:pPr>
            <w:r>
              <w:rPr>
                <w:color w:val="FF0000"/>
                <w:sz w:val="24"/>
                <w:szCs w:val="24"/>
              </w:rPr>
              <w:t>Easy/ Medium</w:t>
            </w:r>
          </w:p>
          <w:p w:rsidR="009F490D" w:rsidRPr="00C307E4" w:rsidRDefault="009F490D" w:rsidP="00EF31D8">
            <w:pPr>
              <w:rPr>
                <w:sz w:val="20"/>
                <w:szCs w:val="20"/>
              </w:rPr>
            </w:pPr>
            <w:r>
              <w:rPr>
                <w:sz w:val="20"/>
                <w:szCs w:val="20"/>
              </w:rPr>
              <w:t>Give ch</w:t>
            </w:r>
            <w:r w:rsidR="00044557">
              <w:rPr>
                <w:sz w:val="20"/>
                <w:szCs w:val="20"/>
              </w:rPr>
              <w:t>n</w:t>
            </w:r>
            <w:r>
              <w:rPr>
                <w:sz w:val="20"/>
                <w:szCs w:val="20"/>
              </w:rPr>
              <w:t xml:space="preserve"> a copy of </w:t>
            </w:r>
            <w:r w:rsidR="00EF31D8">
              <w:rPr>
                <w:sz w:val="20"/>
                <w:szCs w:val="20"/>
              </w:rPr>
              <w:t>Task S</w:t>
            </w:r>
            <w:r>
              <w:rPr>
                <w:sz w:val="20"/>
                <w:szCs w:val="20"/>
              </w:rPr>
              <w:t xml:space="preserve">heet </w:t>
            </w:r>
            <w:r w:rsidR="00EF31D8">
              <w:rPr>
                <w:sz w:val="20"/>
                <w:szCs w:val="20"/>
              </w:rPr>
              <w:t>1</w:t>
            </w:r>
            <w:r>
              <w:rPr>
                <w:sz w:val="20"/>
                <w:szCs w:val="20"/>
              </w:rPr>
              <w:t>. They should read the sections of text, cut them out carefully and stick them on the grid in the right order before drawing a</w:t>
            </w:r>
            <w:r w:rsidR="00AC3BA2">
              <w:rPr>
                <w:sz w:val="20"/>
                <w:szCs w:val="20"/>
              </w:rPr>
              <w:t>n</w:t>
            </w:r>
            <w:r>
              <w:rPr>
                <w:sz w:val="20"/>
                <w:szCs w:val="20"/>
              </w:rPr>
              <w:t xml:space="preserve"> illustration for each</w:t>
            </w:r>
            <w:r w:rsidR="00AC3BA2">
              <w:rPr>
                <w:sz w:val="20"/>
                <w:szCs w:val="20"/>
              </w:rPr>
              <w:t>.</w:t>
            </w:r>
          </w:p>
        </w:tc>
        <w:tc>
          <w:tcPr>
            <w:tcW w:w="2375" w:type="dxa"/>
          </w:tcPr>
          <w:p w:rsidR="009F490D" w:rsidRPr="00044557" w:rsidRDefault="009F490D" w:rsidP="007A3DEE">
            <w:pPr>
              <w:rPr>
                <w:color w:val="FF0000"/>
                <w:sz w:val="24"/>
                <w:szCs w:val="24"/>
              </w:rPr>
            </w:pPr>
            <w:r>
              <w:rPr>
                <w:sz w:val="20"/>
                <w:szCs w:val="20"/>
              </w:rPr>
              <w:t xml:space="preserve"> </w:t>
            </w:r>
            <w:r w:rsidR="00044557" w:rsidRPr="00044557">
              <w:rPr>
                <w:color w:val="FF0000"/>
                <w:sz w:val="24"/>
                <w:szCs w:val="24"/>
              </w:rPr>
              <w:t xml:space="preserve">Medium/ </w:t>
            </w:r>
            <w:r w:rsidRPr="00044557">
              <w:rPr>
                <w:color w:val="FF0000"/>
                <w:sz w:val="24"/>
                <w:szCs w:val="24"/>
              </w:rPr>
              <w:t>Hard</w:t>
            </w:r>
          </w:p>
          <w:p w:rsidR="00AC3BA2" w:rsidRPr="004D3060" w:rsidRDefault="00044557" w:rsidP="007A3DEE">
            <w:pPr>
              <w:rPr>
                <w:sz w:val="20"/>
                <w:szCs w:val="20"/>
              </w:rPr>
            </w:pPr>
            <w:r>
              <w:rPr>
                <w:sz w:val="20"/>
                <w:szCs w:val="20"/>
              </w:rPr>
              <w:t>Give chn a copy of Task Sheet 2. They draw and write the stages of fossil formation</w:t>
            </w:r>
          </w:p>
        </w:tc>
      </w:tr>
      <w:tr w:rsidR="007A3DEE" w:rsidRPr="008328E6" w:rsidTr="002A1702">
        <w:tc>
          <w:tcPr>
            <w:tcW w:w="1273" w:type="dxa"/>
          </w:tcPr>
          <w:p w:rsidR="007A3DEE" w:rsidRPr="00E07C3A" w:rsidRDefault="007A3DEE" w:rsidP="007A3DEE">
            <w:pPr>
              <w:rPr>
                <w:color w:val="FF0000"/>
                <w:sz w:val="24"/>
                <w:szCs w:val="24"/>
              </w:rPr>
            </w:pPr>
            <w:r w:rsidRPr="00E07C3A">
              <w:rPr>
                <w:color w:val="FF0000"/>
                <w:sz w:val="24"/>
                <w:szCs w:val="24"/>
              </w:rPr>
              <w:t>Plenary</w:t>
            </w:r>
          </w:p>
        </w:tc>
        <w:tc>
          <w:tcPr>
            <w:tcW w:w="9602" w:type="dxa"/>
            <w:gridSpan w:val="4"/>
          </w:tcPr>
          <w:p w:rsidR="007A3DEE" w:rsidRPr="00E9538D" w:rsidRDefault="00ED61F0" w:rsidP="007A3DEE">
            <w:pPr>
              <w:rPr>
                <w:sz w:val="20"/>
                <w:szCs w:val="24"/>
              </w:rPr>
            </w:pPr>
            <w:r>
              <w:rPr>
                <w:sz w:val="20"/>
                <w:szCs w:val="24"/>
              </w:rPr>
              <w:t>Praise the chn for the quality of their work. Our own fossils will not be ready to handle until tomorrow so let’s take a look at some real fossils instead. Sit in a circle and pass some real fossils around. Imagine how millions of years ago a creature exactly like this was in the world. Ask a volunteer to tell the next bit of the story and then another ch</w:t>
            </w:r>
            <w:r w:rsidR="007D4F97">
              <w:rPr>
                <w:sz w:val="20"/>
                <w:szCs w:val="24"/>
              </w:rPr>
              <w:t>ild</w:t>
            </w:r>
            <w:r>
              <w:rPr>
                <w:sz w:val="20"/>
                <w:szCs w:val="24"/>
              </w:rPr>
              <w:t xml:space="preserve"> to continue so that they are rehearsing the stages of fossil formation. What have we made for our museum today? Fossils and explanations of how fossils are made. Some of you might like to dress up as Mary and Joseph Anning for the museum and tell visitors about her amazing story!</w:t>
            </w:r>
            <w:r w:rsidR="007A3DEE">
              <w:rPr>
                <w:sz w:val="20"/>
                <w:szCs w:val="24"/>
              </w:rPr>
              <w:t xml:space="preserve"> </w:t>
            </w:r>
          </w:p>
        </w:tc>
      </w:tr>
      <w:tr w:rsidR="007A3DEE" w:rsidRPr="008328E6" w:rsidTr="002A1702">
        <w:tc>
          <w:tcPr>
            <w:tcW w:w="1273" w:type="dxa"/>
          </w:tcPr>
          <w:p w:rsidR="007A3DEE" w:rsidRPr="00E07C3A" w:rsidRDefault="007A3DEE" w:rsidP="007A3DEE">
            <w:pPr>
              <w:rPr>
                <w:color w:val="FF0000"/>
                <w:sz w:val="24"/>
                <w:szCs w:val="24"/>
              </w:rPr>
            </w:pPr>
            <w:r w:rsidRPr="00E07C3A">
              <w:rPr>
                <w:color w:val="FF0000"/>
                <w:sz w:val="24"/>
                <w:szCs w:val="24"/>
              </w:rPr>
              <w:t>Outcomes</w:t>
            </w:r>
          </w:p>
        </w:tc>
        <w:tc>
          <w:tcPr>
            <w:tcW w:w="9602" w:type="dxa"/>
            <w:gridSpan w:val="4"/>
          </w:tcPr>
          <w:p w:rsidR="007A3DEE" w:rsidRPr="007E22E8" w:rsidRDefault="007A3DEE" w:rsidP="007A3DEE">
            <w:pPr>
              <w:rPr>
                <w:szCs w:val="24"/>
              </w:rPr>
            </w:pPr>
            <w:r w:rsidRPr="007E22E8">
              <w:rPr>
                <w:szCs w:val="24"/>
              </w:rPr>
              <w:t>Children will</w:t>
            </w:r>
          </w:p>
          <w:p w:rsidR="007A3DEE" w:rsidRPr="001D36E6" w:rsidRDefault="005E0B8E" w:rsidP="007A3DEE">
            <w:pPr>
              <w:pStyle w:val="ListParagraph"/>
              <w:numPr>
                <w:ilvl w:val="0"/>
                <w:numId w:val="1"/>
              </w:numPr>
              <w:rPr>
                <w:sz w:val="20"/>
                <w:szCs w:val="24"/>
              </w:rPr>
            </w:pPr>
            <w:r>
              <w:rPr>
                <w:sz w:val="20"/>
                <w:szCs w:val="24"/>
              </w:rPr>
              <w:t>Engage (through roleplay) with the great fossil hunter Mary Anning and ask questions to discover her story</w:t>
            </w:r>
          </w:p>
          <w:p w:rsidR="007A3DEE" w:rsidRDefault="005E0B8E" w:rsidP="007A3DEE">
            <w:pPr>
              <w:pStyle w:val="ListParagraph"/>
              <w:numPr>
                <w:ilvl w:val="0"/>
                <w:numId w:val="1"/>
              </w:numPr>
              <w:rPr>
                <w:sz w:val="20"/>
                <w:szCs w:val="24"/>
              </w:rPr>
            </w:pPr>
            <w:r>
              <w:rPr>
                <w:sz w:val="20"/>
                <w:szCs w:val="24"/>
              </w:rPr>
              <w:t>Learn how fossils are made and record by writing and illustrating the stages or through sequencing a text</w:t>
            </w:r>
          </w:p>
          <w:p w:rsidR="005E0B8E" w:rsidRDefault="005E0B8E" w:rsidP="007A3DEE">
            <w:pPr>
              <w:pStyle w:val="ListParagraph"/>
              <w:numPr>
                <w:ilvl w:val="0"/>
                <w:numId w:val="1"/>
              </w:numPr>
              <w:rPr>
                <w:sz w:val="20"/>
                <w:szCs w:val="24"/>
              </w:rPr>
            </w:pPr>
            <w:r>
              <w:rPr>
                <w:sz w:val="20"/>
                <w:szCs w:val="24"/>
              </w:rPr>
              <w:t xml:space="preserve">Make their own “fossil” of a shell using a </w:t>
            </w:r>
            <w:r w:rsidR="00CE635D">
              <w:rPr>
                <w:sz w:val="20"/>
                <w:szCs w:val="24"/>
              </w:rPr>
              <w:t>p</w:t>
            </w:r>
            <w:r>
              <w:rPr>
                <w:sz w:val="20"/>
                <w:szCs w:val="24"/>
              </w:rPr>
              <w:t>lasticine mould and plaster of Paris</w:t>
            </w:r>
          </w:p>
          <w:p w:rsidR="005E0B8E" w:rsidRPr="001D36E6" w:rsidRDefault="005E0B8E" w:rsidP="007A3DEE">
            <w:pPr>
              <w:pStyle w:val="ListParagraph"/>
              <w:numPr>
                <w:ilvl w:val="0"/>
                <w:numId w:val="1"/>
              </w:numPr>
              <w:rPr>
                <w:sz w:val="20"/>
                <w:szCs w:val="24"/>
              </w:rPr>
            </w:pPr>
            <w:r>
              <w:rPr>
                <w:sz w:val="20"/>
                <w:szCs w:val="24"/>
              </w:rPr>
              <w:t xml:space="preserve">Handle real fossils and rehearse the stages of fossil formation through oral retelling </w:t>
            </w:r>
          </w:p>
        </w:tc>
      </w:tr>
    </w:tbl>
    <w:p w:rsidR="00F92227" w:rsidRDefault="00AA295E">
      <w:pPr>
        <w:rPr>
          <w:sz w:val="24"/>
          <w:szCs w:val="24"/>
        </w:rPr>
      </w:pPr>
    </w:p>
    <w:p w:rsidR="00E66091" w:rsidRDefault="00E66091">
      <w:pPr>
        <w:rPr>
          <w:sz w:val="24"/>
          <w:szCs w:val="24"/>
        </w:rPr>
      </w:pPr>
    </w:p>
    <w:p w:rsidR="00E66091" w:rsidRDefault="00E66091" w:rsidP="00E66091">
      <w:pPr>
        <w:rPr>
          <w:sz w:val="24"/>
          <w:szCs w:val="24"/>
        </w:rPr>
      </w:pPr>
    </w:p>
    <w:p w:rsidR="00E66091" w:rsidRDefault="00E66091" w:rsidP="00E66091">
      <w:pPr>
        <w:ind w:left="851"/>
        <w:rPr>
          <w:b/>
          <w:sz w:val="24"/>
        </w:rPr>
      </w:pPr>
      <w:r>
        <w:rPr>
          <w:b/>
          <w:noProof/>
          <w:sz w:val="24"/>
          <w:lang w:eastAsia="en-GB"/>
        </w:rPr>
        <w:drawing>
          <wp:inline distT="0" distB="0" distL="0" distR="0">
            <wp:extent cx="252412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4125" cy="742950"/>
                    </a:xfrm>
                    <a:prstGeom prst="rect">
                      <a:avLst/>
                    </a:prstGeom>
                    <a:noFill/>
                    <a:ln>
                      <a:noFill/>
                    </a:ln>
                  </pic:spPr>
                </pic:pic>
              </a:graphicData>
            </a:graphic>
          </wp:inline>
        </w:drawing>
      </w:r>
    </w:p>
    <w:p w:rsidR="00E66091" w:rsidRDefault="00E66091" w:rsidP="00E66091">
      <w:pPr>
        <w:ind w:left="851"/>
        <w:rPr>
          <w:b/>
          <w:sz w:val="24"/>
        </w:rPr>
      </w:pPr>
    </w:p>
    <w:p w:rsidR="00E66091" w:rsidRDefault="00E66091" w:rsidP="00E66091">
      <w:pPr>
        <w:ind w:left="851"/>
        <w:rPr>
          <w:b/>
          <w:sz w:val="24"/>
        </w:rPr>
      </w:pPr>
      <w:r>
        <w:rPr>
          <w:b/>
          <w:sz w:val="24"/>
        </w:rPr>
        <w:t>Hamilton’s Science Scheme:</w:t>
      </w:r>
    </w:p>
    <w:p w:rsidR="00E66091" w:rsidRDefault="00E66091" w:rsidP="00E66091">
      <w:pPr>
        <w:pStyle w:val="ListParagraph"/>
        <w:numPr>
          <w:ilvl w:val="0"/>
          <w:numId w:val="9"/>
        </w:numPr>
        <w:spacing w:line="252" w:lineRule="auto"/>
        <w:ind w:left="851" w:firstLine="0"/>
        <w:rPr>
          <w:sz w:val="24"/>
        </w:rPr>
      </w:pPr>
      <w:r>
        <w:rPr>
          <w:noProof/>
          <w:lang w:eastAsia="en-GB"/>
        </w:rPr>
        <w:drawing>
          <wp:anchor distT="0" distB="0" distL="114300" distR="114300" simplePos="0" relativeHeight="251659264" behindDoc="0" locked="0" layoutInCell="1" allowOverlap="1">
            <wp:simplePos x="0" y="0"/>
            <wp:positionH relativeFrom="margin">
              <wp:posOffset>4620260</wp:posOffset>
            </wp:positionH>
            <wp:positionV relativeFrom="margin">
              <wp:posOffset>1898015</wp:posOffset>
            </wp:positionV>
            <wp:extent cx="1807210" cy="21012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7210" cy="2101215"/>
                    </a:xfrm>
                    <a:prstGeom prst="rect">
                      <a:avLst/>
                    </a:prstGeom>
                    <a:noFill/>
                  </pic:spPr>
                </pic:pic>
              </a:graphicData>
            </a:graphic>
            <wp14:sizeRelH relativeFrom="margin">
              <wp14:pctWidth>0</wp14:pctWidth>
            </wp14:sizeRelH>
            <wp14:sizeRelV relativeFrom="margin">
              <wp14:pctHeight>0</wp14:pctHeight>
            </wp14:sizeRelV>
          </wp:anchor>
        </w:drawing>
      </w:r>
      <w:r>
        <w:rPr>
          <w:sz w:val="24"/>
        </w:rPr>
        <w:t>Covers all statutory National Curriculum Science content</w:t>
      </w:r>
    </w:p>
    <w:p w:rsidR="00E66091" w:rsidRDefault="00E66091" w:rsidP="00E66091">
      <w:pPr>
        <w:pStyle w:val="ListParagraph"/>
        <w:numPr>
          <w:ilvl w:val="0"/>
          <w:numId w:val="9"/>
        </w:numPr>
        <w:spacing w:line="252" w:lineRule="auto"/>
        <w:ind w:left="851" w:firstLine="0"/>
        <w:rPr>
          <w:sz w:val="24"/>
        </w:rPr>
      </w:pPr>
      <w:r>
        <w:rPr>
          <w:sz w:val="24"/>
        </w:rPr>
        <w:t>Arranged in blocks of six sessions for half-termly teaching</w:t>
      </w:r>
    </w:p>
    <w:p w:rsidR="00E66091" w:rsidRDefault="00E66091" w:rsidP="00E66091">
      <w:pPr>
        <w:pStyle w:val="ListParagraph"/>
        <w:numPr>
          <w:ilvl w:val="0"/>
          <w:numId w:val="9"/>
        </w:numPr>
        <w:spacing w:line="252" w:lineRule="auto"/>
        <w:ind w:left="851" w:firstLine="0"/>
        <w:rPr>
          <w:sz w:val="24"/>
        </w:rPr>
      </w:pPr>
      <w:r>
        <w:rPr>
          <w:sz w:val="24"/>
        </w:rPr>
        <w:t>Differentiation within each year’s objectives</w:t>
      </w:r>
    </w:p>
    <w:p w:rsidR="00E66091" w:rsidRDefault="00E66091" w:rsidP="00E66091">
      <w:pPr>
        <w:pStyle w:val="ListParagraph"/>
        <w:numPr>
          <w:ilvl w:val="0"/>
          <w:numId w:val="9"/>
        </w:numPr>
        <w:spacing w:line="252" w:lineRule="auto"/>
        <w:ind w:left="851" w:firstLine="0"/>
        <w:rPr>
          <w:sz w:val="24"/>
        </w:rPr>
      </w:pPr>
      <w:r>
        <w:rPr>
          <w:sz w:val="24"/>
        </w:rPr>
        <w:t>Supportive teacher information</w:t>
      </w:r>
    </w:p>
    <w:p w:rsidR="00E66091" w:rsidRDefault="00E66091" w:rsidP="00E66091">
      <w:pPr>
        <w:pStyle w:val="ListParagraph"/>
        <w:numPr>
          <w:ilvl w:val="0"/>
          <w:numId w:val="9"/>
        </w:numPr>
        <w:spacing w:line="252" w:lineRule="auto"/>
        <w:ind w:left="851" w:firstLine="0"/>
        <w:rPr>
          <w:sz w:val="24"/>
        </w:rPr>
      </w:pPr>
      <w:r>
        <w:rPr>
          <w:sz w:val="24"/>
        </w:rPr>
        <w:t>Assessment activities &amp; ideas</w:t>
      </w:r>
    </w:p>
    <w:p w:rsidR="00E66091" w:rsidRDefault="00E66091" w:rsidP="00E66091">
      <w:pPr>
        <w:pStyle w:val="ListParagraph"/>
        <w:numPr>
          <w:ilvl w:val="0"/>
          <w:numId w:val="9"/>
        </w:numPr>
        <w:spacing w:line="252" w:lineRule="auto"/>
        <w:ind w:left="851" w:firstLine="0"/>
        <w:rPr>
          <w:sz w:val="24"/>
        </w:rPr>
      </w:pPr>
      <w:r>
        <w:rPr>
          <w:sz w:val="24"/>
        </w:rPr>
        <w:t>Comprehensive resources</w:t>
      </w:r>
    </w:p>
    <w:p w:rsidR="00E66091" w:rsidRDefault="00E66091" w:rsidP="00E66091">
      <w:pPr>
        <w:pStyle w:val="ListParagraph"/>
        <w:numPr>
          <w:ilvl w:val="0"/>
          <w:numId w:val="9"/>
        </w:numPr>
        <w:spacing w:line="252" w:lineRule="auto"/>
        <w:ind w:left="851" w:firstLine="0"/>
        <w:rPr>
          <w:sz w:val="24"/>
        </w:rPr>
      </w:pPr>
      <w:r>
        <w:rPr>
          <w:sz w:val="24"/>
        </w:rPr>
        <w:t>Checked by experts</w:t>
      </w:r>
    </w:p>
    <w:p w:rsidR="00E66091" w:rsidRDefault="00E66091" w:rsidP="00E66091">
      <w:pPr>
        <w:pStyle w:val="ListParagraph"/>
        <w:numPr>
          <w:ilvl w:val="0"/>
          <w:numId w:val="9"/>
        </w:numPr>
        <w:spacing w:line="252" w:lineRule="auto"/>
        <w:ind w:left="851" w:firstLine="0"/>
        <w:rPr>
          <w:sz w:val="24"/>
        </w:rPr>
      </w:pPr>
      <w:r>
        <w:rPr>
          <w:sz w:val="24"/>
        </w:rPr>
        <w:t>Mixed year Science planning – NEW in 2017</w:t>
      </w:r>
    </w:p>
    <w:p w:rsidR="00E66091" w:rsidRDefault="00E66091" w:rsidP="00E66091">
      <w:pPr>
        <w:ind w:left="851"/>
        <w:rPr>
          <w:sz w:val="24"/>
        </w:rPr>
      </w:pPr>
      <w:r>
        <w:rPr>
          <w:sz w:val="24"/>
        </w:rPr>
        <w:t xml:space="preserve">And best of all, it’s all </w:t>
      </w:r>
      <w:r>
        <w:rPr>
          <w:b/>
          <w:sz w:val="24"/>
        </w:rPr>
        <w:t>FREE!</w:t>
      </w:r>
    </w:p>
    <w:p w:rsidR="00E66091" w:rsidRDefault="00E66091" w:rsidP="00E66091">
      <w:pPr>
        <w:ind w:left="851"/>
        <w:rPr>
          <w:b/>
          <w:sz w:val="24"/>
        </w:rPr>
      </w:pPr>
      <w:r>
        <w:rPr>
          <w:b/>
          <w:sz w:val="24"/>
        </w:rPr>
        <w:t xml:space="preserve">Find out more at </w:t>
      </w:r>
      <w:hyperlink r:id="rId13" w:history="1">
        <w:r w:rsidR="00AA295E">
          <w:rPr>
            <w:rStyle w:val="Hyperlink"/>
            <w:b/>
            <w:sz w:val="24"/>
          </w:rPr>
          <w:t>www.hamilton-trust.org.uk/stem</w:t>
        </w:r>
      </w:hyperlink>
      <w:bookmarkStart w:id="0" w:name="_GoBack"/>
      <w:bookmarkEnd w:id="0"/>
    </w:p>
    <w:p w:rsidR="00E66091" w:rsidRPr="008328E6" w:rsidRDefault="00E66091">
      <w:pPr>
        <w:rPr>
          <w:sz w:val="24"/>
          <w:szCs w:val="24"/>
        </w:rPr>
      </w:pPr>
    </w:p>
    <w:sectPr w:rsidR="00E66091" w:rsidRPr="008328E6" w:rsidSect="00E66091">
      <w:headerReference w:type="default" r:id="rId14"/>
      <w:footerReference w:type="default" r:id="rId15"/>
      <w:pgSz w:w="11906" w:h="16838"/>
      <w:pgMar w:top="567" w:right="567" w:bottom="567" w:left="56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37E" w:rsidRDefault="00DC737E" w:rsidP="008328E6">
      <w:pPr>
        <w:spacing w:after="0" w:line="240" w:lineRule="auto"/>
      </w:pPr>
      <w:r>
        <w:separator/>
      </w:r>
    </w:p>
  </w:endnote>
  <w:endnote w:type="continuationSeparator" w:id="0">
    <w:p w:rsidR="00DC737E" w:rsidRDefault="00DC737E" w:rsidP="00832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2E8" w:rsidRDefault="007E22E8" w:rsidP="007E22E8">
    <w:pPr>
      <w:pStyle w:val="Footer"/>
      <w:rPr>
        <w:rFonts w:ascii="Calibri" w:hAnsi="Calibri"/>
        <w:sz w:val="16"/>
        <w:szCs w:val="16"/>
      </w:rPr>
    </w:pPr>
    <w:r w:rsidRPr="00245692">
      <w:rPr>
        <w:rFonts w:ascii="Calibri" w:hAnsi="Calibri"/>
        <w:sz w:val="16"/>
        <w:szCs w:val="16"/>
      </w:rPr>
      <w:t>© Original resource copyright Hamilton Trust, who give permission for it to be adapted as wished by individual users.</w:t>
    </w:r>
  </w:p>
  <w:p w:rsidR="007E22E8" w:rsidRPr="007E22E8" w:rsidRDefault="007E22E8">
    <w:pPr>
      <w:pStyle w:val="Footer"/>
      <w:rPr>
        <w:rFonts w:ascii="Calibri" w:hAnsi="Calibri"/>
        <w:sz w:val="16"/>
        <w:szCs w:val="16"/>
      </w:rPr>
    </w:pPr>
    <w:r w:rsidRPr="00D702E2">
      <w:rPr>
        <w:rFonts w:ascii="Calibri" w:hAnsi="Calibri"/>
        <w:sz w:val="16"/>
        <w:szCs w:val="16"/>
      </w:rPr>
      <w:t>We refer you to our warning, at the foot of the block overview, about links to other websites</w:t>
    </w:r>
    <w:r>
      <w:rPr>
        <w:rFonts w:ascii="Calibri" w:hAnsi="Calibri"/>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37E" w:rsidRDefault="00DC737E" w:rsidP="008328E6">
      <w:pPr>
        <w:spacing w:after="0" w:line="240" w:lineRule="auto"/>
      </w:pPr>
      <w:r>
        <w:separator/>
      </w:r>
    </w:p>
  </w:footnote>
  <w:footnote w:type="continuationSeparator" w:id="0">
    <w:p w:rsidR="00DC737E" w:rsidRDefault="00DC737E" w:rsidP="008328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8E6" w:rsidRPr="00E07C3A" w:rsidRDefault="00E07C3A">
    <w:pPr>
      <w:pStyle w:val="Header"/>
      <w:rPr>
        <w:b/>
        <w:sz w:val="24"/>
      </w:rPr>
    </w:pPr>
    <w:r w:rsidRPr="00E07C3A">
      <w:rPr>
        <w:b/>
        <w:sz w:val="24"/>
      </w:rPr>
      <w:t xml:space="preserve">Year </w:t>
    </w:r>
    <w:r w:rsidR="00DF3000">
      <w:rPr>
        <w:b/>
        <w:sz w:val="24"/>
      </w:rPr>
      <w:t>3</w:t>
    </w:r>
    <w:r w:rsidRPr="00E07C3A">
      <w:rPr>
        <w:b/>
        <w:sz w:val="24"/>
      </w:rPr>
      <w:tab/>
      <w:t>S</w:t>
    </w:r>
    <w:r w:rsidR="008328E6" w:rsidRPr="00E07C3A">
      <w:rPr>
        <w:b/>
        <w:sz w:val="24"/>
      </w:rPr>
      <w:t xml:space="preserve">cience                         </w:t>
    </w:r>
    <w:r w:rsidR="00DC3B92">
      <w:rPr>
        <w:b/>
        <w:sz w:val="24"/>
      </w:rPr>
      <w:t>Rocks</w:t>
    </w:r>
    <w:r w:rsidR="008328E6" w:rsidRPr="00E07C3A">
      <w:rPr>
        <w:b/>
        <w:sz w:val="24"/>
      </w:rPr>
      <w:t xml:space="preserve"> – Block </w:t>
    </w:r>
    <w:r w:rsidR="00DC3B92">
      <w:rPr>
        <w:b/>
        <w:sz w:val="24"/>
      </w:rPr>
      <w:t>3R</w:t>
    </w:r>
    <w:r w:rsidR="008328E6" w:rsidRPr="00E07C3A">
      <w:rPr>
        <w:b/>
        <w:sz w:val="24"/>
      </w:rPr>
      <w:t xml:space="preserve"> – </w:t>
    </w:r>
    <w:r w:rsidR="00DC3B92">
      <w:rPr>
        <w:b/>
        <w:sz w:val="24"/>
      </w:rPr>
      <w:t>Rocks and Fossils</w:t>
    </w:r>
    <w:r w:rsidR="00BB4714">
      <w:rPr>
        <w:b/>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54180"/>
    <w:multiLevelType w:val="hybridMultilevel"/>
    <w:tmpl w:val="2CC88108"/>
    <w:lvl w:ilvl="0" w:tplc="08090001">
      <w:start w:val="1"/>
      <w:numFmt w:val="bullet"/>
      <w:lvlText w:val=""/>
      <w:lvlJc w:val="left"/>
      <w:pPr>
        <w:ind w:left="1575" w:hanging="360"/>
      </w:pPr>
      <w:rPr>
        <w:rFonts w:ascii="Symbol" w:hAnsi="Symbol" w:hint="default"/>
      </w:rPr>
    </w:lvl>
    <w:lvl w:ilvl="1" w:tplc="08090003">
      <w:start w:val="1"/>
      <w:numFmt w:val="bullet"/>
      <w:lvlText w:val="o"/>
      <w:lvlJc w:val="left"/>
      <w:pPr>
        <w:ind w:left="2295" w:hanging="360"/>
      </w:pPr>
      <w:rPr>
        <w:rFonts w:ascii="Courier New" w:hAnsi="Courier New" w:cs="Courier New" w:hint="default"/>
      </w:rPr>
    </w:lvl>
    <w:lvl w:ilvl="2" w:tplc="08090005">
      <w:start w:val="1"/>
      <w:numFmt w:val="bullet"/>
      <w:lvlText w:val=""/>
      <w:lvlJc w:val="left"/>
      <w:pPr>
        <w:ind w:left="3015" w:hanging="360"/>
      </w:pPr>
      <w:rPr>
        <w:rFonts w:ascii="Wingdings" w:hAnsi="Wingdings" w:hint="default"/>
      </w:rPr>
    </w:lvl>
    <w:lvl w:ilvl="3" w:tplc="08090001">
      <w:start w:val="1"/>
      <w:numFmt w:val="bullet"/>
      <w:lvlText w:val=""/>
      <w:lvlJc w:val="left"/>
      <w:pPr>
        <w:ind w:left="3735" w:hanging="360"/>
      </w:pPr>
      <w:rPr>
        <w:rFonts w:ascii="Symbol" w:hAnsi="Symbol" w:hint="default"/>
      </w:rPr>
    </w:lvl>
    <w:lvl w:ilvl="4" w:tplc="08090003">
      <w:start w:val="1"/>
      <w:numFmt w:val="bullet"/>
      <w:lvlText w:val="o"/>
      <w:lvlJc w:val="left"/>
      <w:pPr>
        <w:ind w:left="4455" w:hanging="360"/>
      </w:pPr>
      <w:rPr>
        <w:rFonts w:ascii="Courier New" w:hAnsi="Courier New" w:cs="Courier New" w:hint="default"/>
      </w:rPr>
    </w:lvl>
    <w:lvl w:ilvl="5" w:tplc="08090005">
      <w:start w:val="1"/>
      <w:numFmt w:val="bullet"/>
      <w:lvlText w:val=""/>
      <w:lvlJc w:val="left"/>
      <w:pPr>
        <w:ind w:left="5175" w:hanging="360"/>
      </w:pPr>
      <w:rPr>
        <w:rFonts w:ascii="Wingdings" w:hAnsi="Wingdings" w:hint="default"/>
      </w:rPr>
    </w:lvl>
    <w:lvl w:ilvl="6" w:tplc="08090001">
      <w:start w:val="1"/>
      <w:numFmt w:val="bullet"/>
      <w:lvlText w:val=""/>
      <w:lvlJc w:val="left"/>
      <w:pPr>
        <w:ind w:left="5895" w:hanging="360"/>
      </w:pPr>
      <w:rPr>
        <w:rFonts w:ascii="Symbol" w:hAnsi="Symbol" w:hint="default"/>
      </w:rPr>
    </w:lvl>
    <w:lvl w:ilvl="7" w:tplc="08090003">
      <w:start w:val="1"/>
      <w:numFmt w:val="bullet"/>
      <w:lvlText w:val="o"/>
      <w:lvlJc w:val="left"/>
      <w:pPr>
        <w:ind w:left="6615" w:hanging="360"/>
      </w:pPr>
      <w:rPr>
        <w:rFonts w:ascii="Courier New" w:hAnsi="Courier New" w:cs="Courier New" w:hint="default"/>
      </w:rPr>
    </w:lvl>
    <w:lvl w:ilvl="8" w:tplc="08090005">
      <w:start w:val="1"/>
      <w:numFmt w:val="bullet"/>
      <w:lvlText w:val=""/>
      <w:lvlJc w:val="left"/>
      <w:pPr>
        <w:ind w:left="7335" w:hanging="360"/>
      </w:pPr>
      <w:rPr>
        <w:rFonts w:ascii="Wingdings" w:hAnsi="Wingdings" w:hint="default"/>
      </w:rPr>
    </w:lvl>
  </w:abstractNum>
  <w:abstractNum w:abstractNumId="1" w15:restartNumberingAfterBreak="0">
    <w:nsid w:val="24CD0ADF"/>
    <w:multiLevelType w:val="hybridMultilevel"/>
    <w:tmpl w:val="1A0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5573EF"/>
    <w:multiLevelType w:val="hybridMultilevel"/>
    <w:tmpl w:val="8C3A0328"/>
    <w:lvl w:ilvl="0" w:tplc="685E52C2">
      <w:start w:val="1"/>
      <w:numFmt w:val="bullet"/>
      <w:lvlText w:val=""/>
      <w:lvlJc w:val="left"/>
      <w:pPr>
        <w:ind w:left="720" w:hanging="360"/>
      </w:pPr>
      <w:rPr>
        <w:rFonts w:ascii="Symbol" w:hAnsi="Symbol" w:hint="default"/>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926B45"/>
    <w:multiLevelType w:val="hybridMultilevel"/>
    <w:tmpl w:val="A3EE7E32"/>
    <w:lvl w:ilvl="0" w:tplc="08090001">
      <w:start w:val="1"/>
      <w:numFmt w:val="bullet"/>
      <w:lvlText w:val=""/>
      <w:lvlJc w:val="left"/>
      <w:pPr>
        <w:ind w:left="1080" w:hanging="720"/>
      </w:pPr>
      <w:rPr>
        <w:rFonts w:ascii="Symbol" w:hAnsi="Symbol" w:hint="default"/>
        <w:b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8D343D9"/>
    <w:multiLevelType w:val="hybridMultilevel"/>
    <w:tmpl w:val="1F2A05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6FB11881"/>
    <w:multiLevelType w:val="hybridMultilevel"/>
    <w:tmpl w:val="EF6E081E"/>
    <w:lvl w:ilvl="0" w:tplc="04D6E99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13416EE"/>
    <w:multiLevelType w:val="hybridMultilevel"/>
    <w:tmpl w:val="2FC2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137CAC"/>
    <w:multiLevelType w:val="hybridMultilevel"/>
    <w:tmpl w:val="39AE5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E3C19CE"/>
    <w:multiLevelType w:val="hybridMultilevel"/>
    <w:tmpl w:val="9920E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1"/>
  </w:num>
  <w:num w:numId="5">
    <w:abstractNumId w:val="6"/>
  </w:num>
  <w:num w:numId="6">
    <w:abstractNumId w:val="5"/>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7403E1"/>
    <w:rsid w:val="0000190C"/>
    <w:rsid w:val="00027D60"/>
    <w:rsid w:val="00044557"/>
    <w:rsid w:val="00055F0C"/>
    <w:rsid w:val="00083768"/>
    <w:rsid w:val="000D6DE0"/>
    <w:rsid w:val="000E7714"/>
    <w:rsid w:val="00101ACE"/>
    <w:rsid w:val="00104916"/>
    <w:rsid w:val="00120644"/>
    <w:rsid w:val="001B7A54"/>
    <w:rsid w:val="001D0DEF"/>
    <w:rsid w:val="001D36E6"/>
    <w:rsid w:val="00215B49"/>
    <w:rsid w:val="00247C53"/>
    <w:rsid w:val="00277C55"/>
    <w:rsid w:val="00291731"/>
    <w:rsid w:val="002A1702"/>
    <w:rsid w:val="002D64BA"/>
    <w:rsid w:val="00312B3A"/>
    <w:rsid w:val="003538A0"/>
    <w:rsid w:val="00354192"/>
    <w:rsid w:val="00365A8E"/>
    <w:rsid w:val="00383580"/>
    <w:rsid w:val="003C26CA"/>
    <w:rsid w:val="00401E74"/>
    <w:rsid w:val="00403B3D"/>
    <w:rsid w:val="00421CAA"/>
    <w:rsid w:val="004348C8"/>
    <w:rsid w:val="0045562C"/>
    <w:rsid w:val="00462D21"/>
    <w:rsid w:val="00463FCA"/>
    <w:rsid w:val="00466EE6"/>
    <w:rsid w:val="00480B4E"/>
    <w:rsid w:val="0049594A"/>
    <w:rsid w:val="004A7116"/>
    <w:rsid w:val="004A7208"/>
    <w:rsid w:val="004C3D29"/>
    <w:rsid w:val="004D3060"/>
    <w:rsid w:val="004E10E4"/>
    <w:rsid w:val="004E11BB"/>
    <w:rsid w:val="004F0AB8"/>
    <w:rsid w:val="00515EC5"/>
    <w:rsid w:val="00566895"/>
    <w:rsid w:val="0057611A"/>
    <w:rsid w:val="0059629E"/>
    <w:rsid w:val="00597023"/>
    <w:rsid w:val="005B41C4"/>
    <w:rsid w:val="005D4F1B"/>
    <w:rsid w:val="005E0B8E"/>
    <w:rsid w:val="00610461"/>
    <w:rsid w:val="0067061E"/>
    <w:rsid w:val="00673C88"/>
    <w:rsid w:val="00675C63"/>
    <w:rsid w:val="0073448F"/>
    <w:rsid w:val="007403E1"/>
    <w:rsid w:val="00751322"/>
    <w:rsid w:val="007813C5"/>
    <w:rsid w:val="007A3DEE"/>
    <w:rsid w:val="007A4F29"/>
    <w:rsid w:val="007D4F97"/>
    <w:rsid w:val="007E22E8"/>
    <w:rsid w:val="00817EA7"/>
    <w:rsid w:val="008328E6"/>
    <w:rsid w:val="008617A9"/>
    <w:rsid w:val="00881182"/>
    <w:rsid w:val="008836AA"/>
    <w:rsid w:val="008A266A"/>
    <w:rsid w:val="008C1119"/>
    <w:rsid w:val="008F3E02"/>
    <w:rsid w:val="00936CE8"/>
    <w:rsid w:val="00982150"/>
    <w:rsid w:val="00984400"/>
    <w:rsid w:val="009B17F3"/>
    <w:rsid w:val="009F490D"/>
    <w:rsid w:val="009F583B"/>
    <w:rsid w:val="00A017B9"/>
    <w:rsid w:val="00A60977"/>
    <w:rsid w:val="00A8183E"/>
    <w:rsid w:val="00AA295E"/>
    <w:rsid w:val="00AC3BA2"/>
    <w:rsid w:val="00AD6492"/>
    <w:rsid w:val="00AF0D24"/>
    <w:rsid w:val="00B278FA"/>
    <w:rsid w:val="00B54509"/>
    <w:rsid w:val="00B547B9"/>
    <w:rsid w:val="00B66E4E"/>
    <w:rsid w:val="00BB4714"/>
    <w:rsid w:val="00BE2CC5"/>
    <w:rsid w:val="00C061A3"/>
    <w:rsid w:val="00C22336"/>
    <w:rsid w:val="00C307E4"/>
    <w:rsid w:val="00C40D65"/>
    <w:rsid w:val="00CC6C01"/>
    <w:rsid w:val="00CE635D"/>
    <w:rsid w:val="00D82574"/>
    <w:rsid w:val="00D97D0D"/>
    <w:rsid w:val="00DC3B92"/>
    <w:rsid w:val="00DC737E"/>
    <w:rsid w:val="00DD50CA"/>
    <w:rsid w:val="00DE0D61"/>
    <w:rsid w:val="00DF3000"/>
    <w:rsid w:val="00E0428F"/>
    <w:rsid w:val="00E071A0"/>
    <w:rsid w:val="00E07C3A"/>
    <w:rsid w:val="00E66091"/>
    <w:rsid w:val="00E742D1"/>
    <w:rsid w:val="00E74A21"/>
    <w:rsid w:val="00E832EF"/>
    <w:rsid w:val="00E9538D"/>
    <w:rsid w:val="00E978D6"/>
    <w:rsid w:val="00ED13FB"/>
    <w:rsid w:val="00ED4312"/>
    <w:rsid w:val="00ED61F0"/>
    <w:rsid w:val="00EE6BA1"/>
    <w:rsid w:val="00EF31D8"/>
    <w:rsid w:val="00FA16D0"/>
    <w:rsid w:val="00FB7424"/>
    <w:rsid w:val="00FC36D1"/>
    <w:rsid w:val="00FD3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5:docId w15:val="{CB96DF42-F83F-4BDB-8E3E-F6FFF4B6F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21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2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28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28E6"/>
  </w:style>
  <w:style w:type="paragraph" w:styleId="Footer">
    <w:name w:val="footer"/>
    <w:basedOn w:val="Normal"/>
    <w:link w:val="FooterChar"/>
    <w:unhideWhenUsed/>
    <w:rsid w:val="008328E6"/>
    <w:pPr>
      <w:tabs>
        <w:tab w:val="center" w:pos="4513"/>
        <w:tab w:val="right" w:pos="9026"/>
      </w:tabs>
      <w:spacing w:after="0" w:line="240" w:lineRule="auto"/>
    </w:pPr>
  </w:style>
  <w:style w:type="character" w:customStyle="1" w:styleId="FooterChar">
    <w:name w:val="Footer Char"/>
    <w:basedOn w:val="DefaultParagraphFont"/>
    <w:link w:val="Footer"/>
    <w:rsid w:val="008328E6"/>
  </w:style>
  <w:style w:type="paragraph" w:styleId="ListParagraph">
    <w:name w:val="List Paragraph"/>
    <w:basedOn w:val="Normal"/>
    <w:uiPriority w:val="34"/>
    <w:qFormat/>
    <w:rsid w:val="007E22E8"/>
    <w:pPr>
      <w:ind w:left="720"/>
      <w:contextualSpacing/>
    </w:pPr>
  </w:style>
  <w:style w:type="character" w:styleId="Hyperlink">
    <w:name w:val="Hyperlink"/>
    <w:basedOn w:val="DefaultParagraphFont"/>
    <w:uiPriority w:val="99"/>
    <w:unhideWhenUsed/>
    <w:rsid w:val="00FB7424"/>
    <w:rPr>
      <w:color w:val="0563C1" w:themeColor="hyperlink"/>
      <w:u w:val="single"/>
    </w:rPr>
  </w:style>
  <w:style w:type="character" w:styleId="FollowedHyperlink">
    <w:name w:val="FollowedHyperlink"/>
    <w:basedOn w:val="DefaultParagraphFont"/>
    <w:uiPriority w:val="99"/>
    <w:semiHidden/>
    <w:unhideWhenUsed/>
    <w:rsid w:val="00DE0D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65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bc.co.uk/education/clips/z4r4d2p" TargetMode="External"/><Relationship Id="rId13" Type="http://schemas.openxmlformats.org/officeDocument/2006/relationships/hyperlink" Target="http://www.hamilton-trust.org.uk/ste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um.ox.ac.uk/thezone/fossils/intro/form.htm" TargetMode="External"/><Relationship Id="rId4" Type="http://schemas.openxmlformats.org/officeDocument/2006/relationships/settings" Target="settings.xml"/><Relationship Id="rId9" Type="http://schemas.openxmlformats.org/officeDocument/2006/relationships/hyperlink" Target="http://www.planet-science.com/categories/under-11s/our-world/2011/10/what-makes-fossils.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A885F8-43AA-42C0-ACD9-C22D8BECF516}">
  <we:reference id="wa103136166" version="1.2.0.0"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40F8E-FE4E-42DE-B890-6813AFEB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2093</TotalTime>
  <Pages>2</Pages>
  <Words>962</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dc:creator>
  <cp:keywords/>
  <dc:description/>
  <cp:lastModifiedBy>Suzie Hunt</cp:lastModifiedBy>
  <cp:revision>26</cp:revision>
  <dcterms:created xsi:type="dcterms:W3CDTF">2016-07-01T12:58:00Z</dcterms:created>
  <dcterms:modified xsi:type="dcterms:W3CDTF">2017-07-20T07:16:00Z</dcterms:modified>
</cp:coreProperties>
</file>