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907AF" w:rsidP="00201AC2">
      <w:pPr>
        <w:spacing w:after="180"/>
        <w:rPr>
          <w:b/>
          <w:sz w:val="44"/>
          <w:szCs w:val="44"/>
        </w:rPr>
      </w:pPr>
      <w:r>
        <w:rPr>
          <w:noProof/>
          <w:lang w:eastAsia="en-GB"/>
        </w:rPr>
        <w:drawing>
          <wp:anchor distT="0" distB="0" distL="114300" distR="114300" simplePos="0" relativeHeight="251658240" behindDoc="0" locked="0" layoutInCell="1" allowOverlap="1" wp14:anchorId="583CFE56" wp14:editId="36F60FBF">
            <wp:simplePos x="0" y="0"/>
            <wp:positionH relativeFrom="column">
              <wp:posOffset>4467860</wp:posOffset>
            </wp:positionH>
            <wp:positionV relativeFrom="paragraph">
              <wp:posOffset>123825</wp:posOffset>
            </wp:positionV>
            <wp:extent cx="1113162" cy="2609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13162" cy="2609850"/>
                    </a:xfrm>
                    <a:prstGeom prst="rect">
                      <a:avLst/>
                    </a:prstGeom>
                  </pic:spPr>
                </pic:pic>
              </a:graphicData>
            </a:graphic>
            <wp14:sizeRelH relativeFrom="page">
              <wp14:pctWidth>0</wp14:pctWidth>
            </wp14:sizeRelH>
            <wp14:sizeRelV relativeFrom="page">
              <wp14:pctHeight>0</wp14:pctHeight>
            </wp14:sizeRelV>
          </wp:anchor>
        </w:drawing>
      </w:r>
      <w:r w:rsidR="002318D7" w:rsidRPr="002318D7">
        <w:rPr>
          <w:b/>
          <w:sz w:val="44"/>
          <w:szCs w:val="44"/>
        </w:rPr>
        <w:t>Microorganisms on trial!</w:t>
      </w:r>
    </w:p>
    <w:p w:rsidR="00201AC2" w:rsidRDefault="00201AC2" w:rsidP="00201AC2">
      <w:pPr>
        <w:spacing w:after="180"/>
      </w:pPr>
    </w:p>
    <w:p w:rsidR="00201AC2" w:rsidRDefault="007907AF" w:rsidP="00201AC2">
      <w:pPr>
        <w:spacing w:after="180"/>
      </w:pPr>
      <w:r>
        <w:t>Imagine that all microorganisms are being put on trial.</w:t>
      </w:r>
    </w:p>
    <w:p w:rsidR="00F12639" w:rsidRDefault="00F12639" w:rsidP="00201AC2">
      <w:pPr>
        <w:spacing w:after="180"/>
      </w:pPr>
    </w:p>
    <w:p w:rsidR="00F12639" w:rsidRDefault="007907AF" w:rsidP="00201AC2">
      <w:pPr>
        <w:spacing w:after="180"/>
      </w:pPr>
      <w:r>
        <w:t>T</w:t>
      </w:r>
      <w:r w:rsidR="004128F9">
        <w:t xml:space="preserve">he </w:t>
      </w:r>
      <w:r w:rsidR="004128F9" w:rsidRPr="00F12639">
        <w:rPr>
          <w:b/>
        </w:rPr>
        <w:t>J</w:t>
      </w:r>
      <w:r w:rsidRPr="00F12639">
        <w:rPr>
          <w:b/>
        </w:rPr>
        <w:t>udge</w:t>
      </w:r>
      <w:r>
        <w:t xml:space="preserve"> must decide what happens to the</w:t>
      </w:r>
      <w:r w:rsidR="002F4AC5">
        <w:t xml:space="preserve"> </w:t>
      </w:r>
      <w:r>
        <w:t>m</w:t>
      </w:r>
      <w:r w:rsidR="002F4AC5">
        <w:t>icroorganisms</w:t>
      </w:r>
      <w:r>
        <w:t xml:space="preserve">. </w:t>
      </w:r>
    </w:p>
    <w:p w:rsidR="007907AF" w:rsidRDefault="00F12639" w:rsidP="00EC0EE1">
      <w:pPr>
        <w:pStyle w:val="ListParagraph"/>
        <w:numPr>
          <w:ilvl w:val="0"/>
          <w:numId w:val="4"/>
        </w:numPr>
        <w:spacing w:after="180"/>
        <w:ind w:left="567" w:right="2790" w:hanging="357"/>
        <w:contextualSpacing w:val="0"/>
      </w:pPr>
      <w:r>
        <w:t>I</w:t>
      </w:r>
      <w:r w:rsidR="007907AF">
        <w:t>f they are found guilty, they will be locked away forev</w:t>
      </w:r>
      <w:r w:rsidR="004128F9">
        <w:t>e</w:t>
      </w:r>
      <w:r w:rsidR="007907AF">
        <w:t>r!</w:t>
      </w:r>
    </w:p>
    <w:p w:rsidR="00F12639" w:rsidRDefault="00F12639" w:rsidP="00F12639">
      <w:pPr>
        <w:pStyle w:val="ListParagraph"/>
        <w:numPr>
          <w:ilvl w:val="0"/>
          <w:numId w:val="4"/>
        </w:numPr>
        <w:spacing w:after="180"/>
        <w:ind w:left="567" w:right="2789"/>
      </w:pPr>
      <w:r>
        <w:t>If they are found not guilty, they will be allowed to continue roaming free.</w:t>
      </w:r>
    </w:p>
    <w:p w:rsidR="00B23B31" w:rsidRDefault="00B23B31" w:rsidP="00201AC2">
      <w:pPr>
        <w:spacing w:after="180"/>
      </w:pPr>
    </w:p>
    <w:p w:rsidR="00F12639" w:rsidRDefault="00F12639" w:rsidP="00201AC2">
      <w:pPr>
        <w:spacing w:after="180"/>
      </w:pPr>
    </w:p>
    <w:p w:rsidR="00201AC2" w:rsidRPr="00F12639" w:rsidRDefault="00201AC2" w:rsidP="00F12639">
      <w:pPr>
        <w:spacing w:after="360"/>
        <w:rPr>
          <w:b/>
        </w:rPr>
      </w:pPr>
      <w:r w:rsidRPr="00F12639">
        <w:rPr>
          <w:b/>
        </w:rPr>
        <w:t>To do</w:t>
      </w:r>
      <w:r w:rsidR="00F12639" w:rsidRPr="00F12639">
        <w:rPr>
          <w:b/>
        </w:rPr>
        <w:t xml:space="preserve"> in your pair or </w:t>
      </w:r>
      <w:r w:rsidR="00974243" w:rsidRPr="00F12639">
        <w:rPr>
          <w:b/>
        </w:rPr>
        <w:t>group</w:t>
      </w:r>
    </w:p>
    <w:tbl>
      <w:tblPr>
        <w:tblStyle w:val="TableGrid"/>
        <w:tblW w:w="0" w:type="auto"/>
        <w:tblInd w:w="392" w:type="dxa"/>
        <w:tblLook w:val="04A0" w:firstRow="1" w:lastRow="0" w:firstColumn="1" w:lastColumn="0" w:noHBand="0" w:noVBand="1"/>
      </w:tblPr>
      <w:tblGrid>
        <w:gridCol w:w="8221"/>
      </w:tblGrid>
      <w:tr w:rsidR="00F12639" w:rsidRPr="00F12639" w:rsidTr="00F12639">
        <w:tc>
          <w:tcPr>
            <w:tcW w:w="8221" w:type="dxa"/>
          </w:tcPr>
          <w:p w:rsidR="00F12639" w:rsidRPr="00F12639" w:rsidRDefault="00F12639" w:rsidP="00F12639">
            <w:pPr>
              <w:spacing w:before="180" w:after="180"/>
            </w:pPr>
            <w:r>
              <w:rPr>
                <w:b/>
                <w:u w:val="single"/>
              </w:rPr>
              <w:t>Prosecution team</w:t>
            </w:r>
          </w:p>
          <w:p w:rsidR="00F12639" w:rsidRDefault="00F12639" w:rsidP="00F12639">
            <w:pPr>
              <w:pStyle w:val="ListParagraph"/>
              <w:numPr>
                <w:ilvl w:val="0"/>
                <w:numId w:val="5"/>
              </w:numPr>
              <w:spacing w:before="180" w:after="180"/>
              <w:ind w:left="453" w:hanging="357"/>
              <w:contextualSpacing w:val="0"/>
            </w:pPr>
            <w:r>
              <w:t>Come up with one or more reasons why microorganisms should be locked away.</w:t>
            </w:r>
          </w:p>
          <w:p w:rsidR="00F12639" w:rsidRDefault="00F12639" w:rsidP="00F12639">
            <w:pPr>
              <w:pStyle w:val="ListParagraph"/>
              <w:numPr>
                <w:ilvl w:val="0"/>
                <w:numId w:val="5"/>
              </w:numPr>
              <w:spacing w:before="180" w:after="180"/>
              <w:ind w:left="453" w:hanging="357"/>
              <w:contextualSpacing w:val="0"/>
            </w:pPr>
            <w:r>
              <w:t>Try to think of examples to support your reasons. The examples must convince the Judge that you are right!</w:t>
            </w:r>
          </w:p>
          <w:p w:rsidR="00F12639" w:rsidRPr="00F12639" w:rsidRDefault="00F12639" w:rsidP="00F12639">
            <w:pPr>
              <w:pStyle w:val="ListParagraph"/>
              <w:numPr>
                <w:ilvl w:val="0"/>
                <w:numId w:val="5"/>
              </w:numPr>
              <w:spacing w:before="180" w:after="180"/>
              <w:ind w:left="453" w:hanging="357"/>
              <w:contextualSpacing w:val="0"/>
            </w:pPr>
            <w:r>
              <w:t>When you</w:t>
            </w:r>
            <w:r w:rsidR="00EC0EE1">
              <w:t>r</w:t>
            </w:r>
            <w:r>
              <w:t xml:space="preserve"> teacher tells you to, present your reasons and examples to the Judge!</w:t>
            </w:r>
          </w:p>
        </w:tc>
      </w:tr>
    </w:tbl>
    <w:p w:rsidR="00201AC2" w:rsidRDefault="00201AC2" w:rsidP="00F12639">
      <w:pPr>
        <w:spacing w:after="180"/>
        <w:rPr>
          <w:highlight w:val="yellow"/>
        </w:rPr>
      </w:pPr>
    </w:p>
    <w:tbl>
      <w:tblPr>
        <w:tblStyle w:val="TableGrid"/>
        <w:tblW w:w="0" w:type="auto"/>
        <w:tblInd w:w="392" w:type="dxa"/>
        <w:tblLook w:val="04A0" w:firstRow="1" w:lastRow="0" w:firstColumn="1" w:lastColumn="0" w:noHBand="0" w:noVBand="1"/>
      </w:tblPr>
      <w:tblGrid>
        <w:gridCol w:w="8221"/>
      </w:tblGrid>
      <w:tr w:rsidR="00F12639" w:rsidRPr="00F12639" w:rsidTr="00F12639">
        <w:tc>
          <w:tcPr>
            <w:tcW w:w="8221" w:type="dxa"/>
          </w:tcPr>
          <w:p w:rsidR="00F12639" w:rsidRPr="00F12639" w:rsidRDefault="00F12639" w:rsidP="00F12639">
            <w:pPr>
              <w:spacing w:before="180" w:after="180"/>
            </w:pPr>
            <w:r w:rsidRPr="00F12639">
              <w:rPr>
                <w:b/>
                <w:u w:val="single"/>
              </w:rPr>
              <w:t>Defence team</w:t>
            </w:r>
          </w:p>
          <w:p w:rsidR="00F12639" w:rsidRPr="00F12639" w:rsidRDefault="00F12639" w:rsidP="00F12639">
            <w:pPr>
              <w:pStyle w:val="ListParagraph"/>
              <w:numPr>
                <w:ilvl w:val="0"/>
                <w:numId w:val="6"/>
              </w:numPr>
              <w:spacing w:before="180" w:after="180"/>
              <w:ind w:left="453" w:hanging="357"/>
              <w:contextualSpacing w:val="0"/>
            </w:pPr>
            <w:r w:rsidRPr="00F12639">
              <w:t>Come up with one or more reasons why microorganisms should be allowed to roam free.</w:t>
            </w:r>
          </w:p>
          <w:p w:rsidR="00F12639" w:rsidRPr="00F12639" w:rsidRDefault="00F12639" w:rsidP="00F12639">
            <w:pPr>
              <w:pStyle w:val="ListParagraph"/>
              <w:numPr>
                <w:ilvl w:val="0"/>
                <w:numId w:val="6"/>
              </w:numPr>
              <w:spacing w:after="180"/>
              <w:ind w:left="453" w:hanging="357"/>
              <w:contextualSpacing w:val="0"/>
            </w:pPr>
            <w:r w:rsidRPr="00F12639">
              <w:t>Try to think of examples to support your reasons. The examples must convince the Judge that you are right!</w:t>
            </w:r>
          </w:p>
          <w:p w:rsidR="00F12639" w:rsidRPr="00F12639" w:rsidRDefault="00F12639" w:rsidP="00F12639">
            <w:pPr>
              <w:pStyle w:val="ListParagraph"/>
              <w:numPr>
                <w:ilvl w:val="0"/>
                <w:numId w:val="6"/>
              </w:numPr>
              <w:spacing w:after="180"/>
              <w:ind w:left="453" w:hanging="357"/>
              <w:contextualSpacing w:val="0"/>
            </w:pPr>
            <w:r w:rsidRPr="00F12639">
              <w:t>When you</w:t>
            </w:r>
            <w:r w:rsidR="00EC0EE1">
              <w:t>r</w:t>
            </w:r>
            <w:r w:rsidRPr="00F12639">
              <w:t xml:space="preserve"> teacher tells you to, present your reasons and examples to the Judge!</w:t>
            </w:r>
          </w:p>
        </w:tc>
      </w:tr>
    </w:tbl>
    <w:p w:rsidR="002F41B2" w:rsidRDefault="002F41B2" w:rsidP="002F41B2">
      <w:pPr>
        <w:spacing w:after="180"/>
      </w:pPr>
    </w:p>
    <w:p w:rsidR="00201AC2" w:rsidRPr="00201AC2" w:rsidRDefault="00201AC2" w:rsidP="006F3279">
      <w:pPr>
        <w:spacing w:after="240"/>
        <w:rPr>
          <w:szCs w:val="18"/>
        </w:rPr>
      </w:pPr>
    </w:p>
    <w:p w:rsidR="00201AC2" w:rsidRPr="00201AC2" w:rsidRDefault="000E0770" w:rsidP="006F3279">
      <w:pPr>
        <w:spacing w:after="240"/>
        <w:rPr>
          <w:szCs w:val="18"/>
        </w:rPr>
      </w:pPr>
      <w:r>
        <w:rPr>
          <w:noProof/>
          <w:szCs w:val="18"/>
          <w:lang w:eastAsia="en-GB"/>
        </w:rPr>
        <mc:AlternateContent>
          <mc:Choice Requires="wpg">
            <w:drawing>
              <wp:anchor distT="0" distB="0" distL="114300" distR="114300" simplePos="0" relativeHeight="251662336" behindDoc="0" locked="0" layoutInCell="1" allowOverlap="1" wp14:anchorId="4ED13B4F" wp14:editId="4BDD18A5">
                <wp:simplePos x="0" y="0"/>
                <wp:positionH relativeFrom="margin">
                  <wp:posOffset>1225550</wp:posOffset>
                </wp:positionH>
                <wp:positionV relativeFrom="paragraph">
                  <wp:posOffset>220345</wp:posOffset>
                </wp:positionV>
                <wp:extent cx="3086100" cy="581025"/>
                <wp:effectExtent l="19050" t="76200" r="0" b="47625"/>
                <wp:wrapNone/>
                <wp:docPr id="12" name="Group 12"/>
                <wp:cNvGraphicFramePr/>
                <a:graphic xmlns:a="http://schemas.openxmlformats.org/drawingml/2006/main">
                  <a:graphicData uri="http://schemas.microsoft.com/office/word/2010/wordprocessingGroup">
                    <wpg:wgp>
                      <wpg:cNvGrpSpPr/>
                      <wpg:grpSpPr>
                        <a:xfrm>
                          <a:off x="0" y="0"/>
                          <a:ext cx="3086100" cy="581025"/>
                          <a:chOff x="0" y="0"/>
                          <a:chExt cx="3086100" cy="581025"/>
                        </a:xfrm>
                      </wpg:grpSpPr>
                      <pic:pic xmlns:pic="http://schemas.openxmlformats.org/drawingml/2006/picture">
                        <pic:nvPicPr>
                          <pic:cNvPr id="7" name="Picture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rot="20738889">
                            <a:off x="0" y="0"/>
                            <a:ext cx="847725" cy="533400"/>
                          </a:xfrm>
                          <a:prstGeom prst="rect">
                            <a:avLst/>
                          </a:prstGeom>
                        </pic:spPr>
                      </pic:pic>
                      <pic:pic xmlns:pic="http://schemas.openxmlformats.org/drawingml/2006/picture">
                        <pic:nvPicPr>
                          <pic:cNvPr id="8" name="Pictur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rot="1120101">
                            <a:off x="1228725" y="95250"/>
                            <a:ext cx="352425" cy="381000"/>
                          </a:xfrm>
                          <a:prstGeom prst="rect">
                            <a:avLst/>
                          </a:prstGeom>
                        </pic:spPr>
                      </pic:pic>
                      <pic:pic xmlns:pic="http://schemas.openxmlformats.org/drawingml/2006/picture">
                        <pic:nvPicPr>
                          <pic:cNvPr id="10" name="Picture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905000" y="0"/>
                            <a:ext cx="371475" cy="371475"/>
                          </a:xfrm>
                          <a:prstGeom prst="rect">
                            <a:avLst/>
                          </a:prstGeom>
                        </pic:spPr>
                      </pic:pic>
                      <pic:pic xmlns:pic="http://schemas.openxmlformats.org/drawingml/2006/picture">
                        <pic:nvPicPr>
                          <pic:cNvPr id="11" name="Picture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2552700" y="47625"/>
                            <a:ext cx="533400" cy="533400"/>
                          </a:xfrm>
                          <a:prstGeom prst="rect">
                            <a:avLst/>
                          </a:prstGeom>
                        </pic:spPr>
                      </pic:pic>
                    </wpg:wgp>
                  </a:graphicData>
                </a:graphic>
              </wp:anchor>
            </w:drawing>
          </mc:Choice>
          <mc:Fallback>
            <w:pict>
              <v:group w14:anchorId="4FAA1607" id="Group 12" o:spid="_x0000_s1026" style="position:absolute;margin-left:96.5pt;margin-top:17.35pt;width:243pt;height:45.75pt;z-index:251662336;mso-position-horizontal-relative:margin" coordsize="30861,5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8477;height:5334;rotation:-94056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">
                  <v:imagedata r:id="rId12" o:title=""/>
                  <v:path arrowok="t"/>
                </v:shape>
                <v:shape id="Picture 8" o:spid="_x0000_s1028" type="#_x0000_t75" style="position:absolute;left:12287;top:952;width:3524;height:3810;rotation:12234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">
                  <v:imagedata r:id="rId13" o:title=""/>
                  <v:path arrowok="t"/>
                </v:shape>
                <v:shape id="Picture 10" o:spid="_x0000_s1029" type="#_x0000_t75" style="position:absolute;left:19050;width:3714;height:37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">
                  <v:imagedata r:id="rId14" o:title=""/>
                  <v:path arrowok="t"/>
                </v:shape>
                <v:shape id="Picture 11" o:spid="_x0000_s1030" type="#_x0000_t75" style="position:absolute;left:25527;top:476;width:5334;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">
                  <v:imagedata r:id="rId15" o:title=""/>
                  <v:path arrowok="t"/>
                </v:shape>
                <w10:wrap anchorx="margin"/>
              </v:group>
            </w:pict>
          </mc:Fallback>
        </mc:AlternateContent>
      </w: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7907AF"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318D7" w:rsidP="006F3279">
            <w:pPr>
              <w:spacing w:after="60"/>
              <w:ind w:left="1304"/>
              <w:rPr>
                <w:b/>
                <w:sz w:val="40"/>
                <w:szCs w:val="40"/>
              </w:rPr>
            </w:pPr>
            <w:r w:rsidRPr="002318D7">
              <w:rPr>
                <w:b/>
                <w:sz w:val="40"/>
                <w:szCs w:val="40"/>
              </w:rPr>
              <w:t>Microorganisms on trial!</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7907AF" w:rsidP="001D1CCF">
            <w:pPr>
              <w:spacing w:before="60" w:after="60"/>
            </w:pPr>
            <w:r w:rsidRPr="00551C16">
              <w:t>The health of humans, other animals and plants can be affected by 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907AF" w:rsidP="0007651D">
            <w:pPr>
              <w:spacing w:before="60" w:after="60"/>
              <w:rPr>
                <w:b/>
              </w:rPr>
            </w:pPr>
            <w:r w:rsidRPr="007907AF">
              <w:t xml:space="preserve">Recognise that not all microorganisms cause </w:t>
            </w:r>
            <w:r w:rsidR="001D1CCF" w:rsidRPr="001D1CCF">
              <w:t>ill health</w:t>
            </w:r>
            <w:bookmarkStart w:id="0" w:name="_GoBack"/>
            <w:bookmarkEnd w:id="0"/>
            <w:r w:rsidRPr="007907AF">
              <w:t>.</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7907AF" w:rsidP="007907AF">
            <w:pPr>
              <w:spacing w:before="60" w:after="60"/>
            </w:pPr>
            <w:r>
              <w:t>Role play, d</w:t>
            </w:r>
            <w:r w:rsidR="00974243">
              <w:t>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907AF" w:rsidP="007907AF">
            <w:pPr>
              <w:spacing w:before="60" w:after="60"/>
            </w:pPr>
            <w:r>
              <w:t>Health, disease, microorganisms, pathogens, bacteria, fungi, viruses</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5908A7">
        <w:t xml:space="preserve">by </w:t>
      </w:r>
      <w:r w:rsidR="002F4AC5">
        <w:t xml:space="preserve">encouraging them to discuss and </w:t>
      </w:r>
      <w:r w:rsidR="002F4AC5" w:rsidRPr="008D616D">
        <w:t>debate the positive and negative roles played by microorganisms</w:t>
      </w:r>
      <w:r w:rsidR="002F4AC5">
        <w:t xml:space="preserve">. It </w:t>
      </w:r>
      <w:r w:rsidR="002F4AC5" w:rsidRPr="008D616D">
        <w:t>could be used in follow-up to this diagnostic question</w:t>
      </w:r>
      <w:r w:rsidR="004032EA" w:rsidRPr="006E0400">
        <w:t>:</w:t>
      </w:r>
    </w:p>
    <w:p w:rsidR="004032EA" w:rsidRPr="004C5E5F" w:rsidRDefault="004032EA" w:rsidP="004032EA">
      <w:pPr>
        <w:pStyle w:val="ListParagraph"/>
        <w:numPr>
          <w:ilvl w:val="0"/>
          <w:numId w:val="1"/>
        </w:numPr>
        <w:spacing w:after="180"/>
      </w:pPr>
      <w:r w:rsidRPr="004C5E5F">
        <w:t>Diagnostic</w:t>
      </w:r>
      <w:r w:rsidR="00E610E5" w:rsidRPr="004C5E5F">
        <w:t xml:space="preserve"> question</w:t>
      </w:r>
      <w:r w:rsidR="004C5E5F" w:rsidRPr="004C5E5F">
        <w:t>: Yogurt drink</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F12639" w:rsidRDefault="00F12639" w:rsidP="00F12639">
      <w:pPr>
        <w:spacing w:after="180"/>
      </w:pPr>
      <w:r>
        <w:t xml:space="preserve">The common and incorrect practice of referring to </w:t>
      </w:r>
      <w:r w:rsidRPr="00276B3A">
        <w:rPr>
          <w:i/>
        </w:rPr>
        <w:t>all</w:t>
      </w:r>
      <w:r>
        <w:t xml:space="preserve"> microorganisms as ‘germs’ or ‘bugs’ (or even as ‘pathogens’) indicates the misunderstanding that all microorganisms cause disease </w:t>
      </w:r>
      <w:r>
        <w:fldChar w:fldCharType="begin"/>
      </w:r>
      <w:r>
        <w:instrText xml:space="preserve"> ADDIN EN.CITE &lt;EndNote&gt;&lt;Cite&gt;&lt;Author&gt;Byrne&lt;/Author&gt;&lt;Year&gt;2006&lt;/Year&gt;&lt;IDText&gt;Children&amp;apos;s ideas about micro-organisms&lt;/IDText&gt;&lt;DisplayText&gt;(Byrne and Sharp, 2006)&lt;/DisplayText&gt;&lt;record&gt;&lt;keywords&gt;&lt;keyword&gt;g6, B, BIODIV&lt;/keyword&gt;&lt;/keywords&gt;&lt;titles&gt;&lt;title&gt;Children&amp;apos;s ideas about micro-organisms&lt;/title&gt;&lt;secondary-title&gt;School Science Review&lt;/secondary-title&gt;&lt;/titles&gt;&lt;pages&gt;71-80&lt;/pages&gt;&lt;number&gt;322&lt;/number&gt;&lt;contributors&gt;&lt;authors&gt;&lt;author&gt;Byrne, J.&lt;/author&gt;&lt;author&gt;Sharp, J.&lt;/author&gt;&lt;/authors&gt;&lt;/contributors&gt;&lt;added-date format="utc"&gt;1528984607&lt;/added-date&gt;&lt;ref-type name="Journal Article"&gt;17&lt;/ref-type&gt;&lt;dates&gt;&lt;year&gt;2006&lt;/year&gt;&lt;/dates&gt;&lt;rec-number&gt;7103&lt;/rec-number&gt;&lt;last-updated-date format="utc"&gt;1582035371&lt;/last-updated-date&gt;&lt;volume&gt;88&lt;/volume&gt;&lt;/record&gt;&lt;/Cite&gt;&lt;/EndNote&gt;</w:instrText>
      </w:r>
      <w:r>
        <w:fldChar w:fldCharType="separate"/>
      </w:r>
      <w:r>
        <w:rPr>
          <w:noProof/>
        </w:rPr>
        <w:t>(Byrne and Sharp, 2006)</w:t>
      </w:r>
      <w:r>
        <w:fldChar w:fldCharType="end"/>
      </w:r>
      <w:r>
        <w:t>. Most bacteria and fungi are not pathogenic; many have beneficial and important roles (e.g. the breakdown and cycling of substances by decomposers, and the roles of the gut microbiota in supporting digestion and nutrition), and some are used by humans to perform useful functions (e.g. in fermentation to produce foodstuffs or to synthesise medicines).</w:t>
      </w:r>
    </w:p>
    <w:p w:rsidR="00F12639" w:rsidRDefault="00F12639" w:rsidP="00F12639">
      <w:pPr>
        <w:spacing w:after="180"/>
      </w:pPr>
      <w:r>
        <w:t xml:space="preserve">Bacteria and other microorganisms are often portrayed in everyday life and even in lessons in a negative light, particularly in disease contexts; this likely contributes to widespread negative perceptions of microorganisms, and to concerns that many students (and teachers) have about working with living microorganisms in lessons </w:t>
      </w:r>
      <w:r>
        <w:fldChar w:fldCharType="begin"/>
      </w:r>
      <w:r>
        <w:instrText xml:space="preserve"> ADDIN EN.CITE &lt;EndNote&gt;&lt;Cite&gt;&lt;Author&gt;Lock&lt;/Author&gt;&lt;Year&gt;1996&lt;/Year&gt;&lt;IDText&gt;Educating the &amp;quot;New Pasteur&amp;quot;&lt;/IDText&gt;&lt;DisplayText&gt;(Lock, 1996)&lt;/DisplayText&gt;&lt;record&gt;&lt;keywords&gt;&lt;keyword&gt;SCIENCE -- Study &amp;amp; teaching&lt;/keyword&gt;&lt;keyword&gt;CURRICULA (Courses of study)&lt;/keyword&gt;&lt;keyword&gt;SECONDARY education&lt;/keyword&gt;&lt;/keywords&gt;&lt;urls&gt;&lt;related-urls&gt;&lt;url&gt;http://search.ebscohost.com/login.aspx?direct=true&amp;amp;db=bri&amp;amp;AN=BEI.110654&amp;amp;site=ehost-live&lt;/url&gt;&lt;/related-urls&gt;&lt;/urls&gt;&lt;isbn&gt;00366811&lt;/isbn&gt;&lt;work-type&gt;Article&lt;/work-type&gt;&lt;titles&gt;&lt;title&gt;Educating the &amp;quot;New Pasteur&amp;quot;&lt;/title&gt;&lt;secondary-title&gt;School Science Review&lt;/secondary-title&gt;&lt;alt-title&gt;School Science Review&lt;/alt-title&gt;&lt;/titles&gt;&lt;pages&gt;63-72&lt;/pages&gt;&lt;contributors&gt;&lt;authors&gt;&lt;author&gt;Lock, Roger&lt;/author&gt;&lt;/authors&gt;&lt;/contributors&gt;&lt;added-date format="utc"&gt;1582044604&lt;/added-date&gt;&lt;pub-location&gt;United Kingdom&lt;/pub-location&gt;&lt;ref-type name="Journal Article"&gt;17&lt;/ref-type&gt;&lt;dates&gt;&lt;year&gt;1996&lt;/year&gt;&lt;/dates&gt;&lt;remote-database-provider&gt;EBSCOhost&lt;/remote-database-provider&gt;&lt;rec-number&gt;8811&lt;/rec-number&gt;&lt;last-updated-date format="utc"&gt;1582044690&lt;/last-updated-date&gt;&lt;volume&gt;78&lt;/volume&gt;&lt;remote-database-name&gt;bri&lt;/remote-database-name&gt;&lt;/record&gt;&lt;/Cite&gt;&lt;/EndNote&gt;</w:instrText>
      </w:r>
      <w:r>
        <w:fldChar w:fldCharType="separate"/>
      </w:r>
      <w:r>
        <w:rPr>
          <w:noProof/>
        </w:rPr>
        <w:t>(Lock, 1996)</w:t>
      </w:r>
      <w:r>
        <w:fldChar w:fldCharType="end"/>
      </w:r>
      <w:r>
        <w:t xml:space="preserve">; it also underscores the need for positive approaches to reassure students that most microorganisms are not harmful </w:t>
      </w:r>
      <w:r>
        <w:fldChar w:fldCharType="begin"/>
      </w:r>
      <w:r>
        <w:instrText xml:space="preserve"> ADDIN EN.CITE &lt;EndNote&gt;&lt;Cite&gt;&lt;Author&gt;Lock&lt;/Author&gt;&lt;Year&gt;2011&lt;/Year&gt;&lt;IDText&gt;Microbiology and biotechnology&lt;/IDText&gt;&lt;DisplayText&gt;(Lock, 2011)&lt;/DisplayText&gt;&lt;record&gt;&lt;isbn&gt;978-1-444-12431-6&lt;/isbn&gt;&lt;titles&gt;&lt;title&gt;Microbiology and biotechnology&lt;/title&gt;&lt;secondary-title&gt;Teaching Secondary Biology&lt;/secondary-title&gt;&lt;/titles&gt;&lt;contributors&gt;&lt;authors&gt;&lt;author&gt;Lock, Roger&lt;/author&gt;&lt;/authors&gt;&lt;/contributors&gt;&lt;edition&gt;2nd&lt;/edition&gt;&lt;added-date format="utc"&gt;1582044996&lt;/added-date&gt;&lt;pub-location&gt;London, UK&lt;/pub-location&gt;&lt;ref-type name="Book Section"&gt;5&lt;/ref-type&gt;&lt;dates&gt;&lt;year&gt;2011&lt;/year&gt;&lt;/dates&gt;&lt;rec-number&gt;8812&lt;/rec-number&gt;&lt;publisher&gt;Hodder Education&lt;/publisher&gt;&lt;last-updated-date format="utc"&gt;1582045051&lt;/last-updated-date&gt;&lt;contributors&gt;&lt;secondary-authors&gt;&lt;author&gt;Reiss, Michael&lt;/author&gt;&lt;/secondary-authors&gt;&lt;/contributors&gt;&lt;/record&gt;&lt;/Cite&gt;&lt;/EndNote&gt;</w:instrText>
      </w:r>
      <w:r>
        <w:fldChar w:fldCharType="separate"/>
      </w:r>
      <w:r>
        <w:rPr>
          <w:noProof/>
        </w:rPr>
        <w:t>(Lock, 2011)</w:t>
      </w:r>
      <w:r>
        <w:fldChar w:fldCharType="end"/>
      </w:r>
      <w:r>
        <w:t>.</w:t>
      </w:r>
    </w:p>
    <w:p w:rsidR="00972187" w:rsidRDefault="00F12639" w:rsidP="00F12639">
      <w:pPr>
        <w:spacing w:after="180"/>
      </w:pPr>
      <w:r>
        <w:t xml:space="preserve">In a study of concept maps drawn by 169 students, Byrne &amp; Grace </w:t>
      </w:r>
      <w:r>
        <w:fldChar w:fldCharType="begin"/>
      </w:r>
      <w:r>
        <w:instrText xml:space="preserve"> ADDIN EN.CITE &lt;EndNote&gt;&lt;Cite ExcludeAuth="1"&gt;&lt;Author&gt;Byrne&lt;/Author&gt;&lt;Year&gt;2010&lt;/Year&gt;&lt;IDText&gt;Using a concept mapping tool with a photograph association technique (CoMPAT) to elicit children&amp;apos;s ideas about microbial activity&lt;/IDText&gt;&lt;DisplayText&gt;(2010)&lt;/DisplayText&gt;&lt;record&gt;&lt;keywords&gt;&lt;keyword&gt;BIOLOGY -- Study &amp;amp; teaching&lt;/keyword&gt;&lt;keyword&gt;COMPREHENSION&lt;/keyword&gt;&lt;keyword&gt;CONCEPT learning&lt;/keyword&gt;&lt;keyword&gt;CONCEPT mapping&lt;/keyword&gt;&lt;keyword&gt;INTELLECTUAL development&lt;/keyword&gt;&lt;keyword&gt;SCHOOL children&lt;/keyword&gt;&lt;keyword&gt;ELEMENTARY education&lt;/keyword&gt;&lt;keyword&gt;MICROBIOLOGY&lt;/keyword&gt;&lt;keyword&gt;PHOTOGRAPHS&lt;/keyword&gt;&lt;keyword&gt;SCIENCE&lt;/keyword&gt;&lt;/keywords&gt;&lt;urls&gt;&lt;related-urls&gt;&lt;url&gt;http://search.ebscohost.com/login.aspx?direct=true&amp;amp;db=bri&amp;amp;AN=BEI.190018&amp;amp;site=ehost-live&lt;/url&gt;&lt;/related-urls&gt;&lt;/urls&gt;&lt;isbn&gt;09500693&lt;/isbn&gt;&lt;work-type&gt;Article&lt;/work-type&gt;&lt;titles&gt;&lt;title&gt;Using a concept mapping tool with a photograph association technique (CoMPAT) to elicit children&amp;apos;s ideas about microbial activity&lt;/title&gt;&lt;alt-title&gt;International Journal of Science Education&lt;/alt-title&gt;&lt;/titles&gt;&lt;pages&gt;479-500&lt;/pages&gt;&lt;contributors&gt;&lt;authors&gt;&lt;author&gt;Byrne, Jenny&lt;/author&gt;&lt;author&gt;Grace, Marcus&lt;/author&gt;&lt;author&gt;Jenny Byrne and Marcus, Grace&lt;/author&gt;&lt;/authors&gt;&lt;/contributors&gt;&lt;added-date format="utc"&gt;1582122897&lt;/added-date&gt;&lt;pub-location&gt;United Kingdom&lt;/pub-location&gt;&lt;ref-type name="Generic"&gt;13&lt;/ref-type&gt;&lt;dates&gt;&lt;year&gt;2010&lt;/year&gt;&lt;/dates&gt;&lt;remote-database-provider&gt;EBSCOhost&lt;/remote-database-provider&gt;&lt;rec-number&gt;8823&lt;/rec-number&gt;&lt;last-updated-date format="utc"&gt;1582122897&lt;/last-updated-date&gt;&lt;volume&gt;32&lt;/volume&gt;&lt;remote-database-name&gt;bri&lt;/remote-database-name&gt;&lt;/record&gt;&lt;/Cite&gt;&lt;/EndNote&gt;</w:instrText>
      </w:r>
      <w:r>
        <w:fldChar w:fldCharType="separate"/>
      </w:r>
      <w:r>
        <w:rPr>
          <w:noProof/>
        </w:rPr>
        <w:t>(2010)</w:t>
      </w:r>
      <w:r>
        <w:fldChar w:fldCharType="end"/>
      </w:r>
      <w:r>
        <w:t xml:space="preserve"> found that 11-year-olds much more readily associate microorganisms with disease and the spoilage of food than with any useful roles. In a subsequent study of concept mapping, drawing and interviews with 458 students, Byrne </w:t>
      </w:r>
      <w:r>
        <w:fldChar w:fldCharType="begin"/>
      </w:r>
      <w:r>
        <w:instrText xml:space="preserve"> ADDIN EN.CITE &lt;EndNote&gt;&lt;Cite ExcludeAuth="1"&gt;&lt;Author&gt;Byrne&lt;/Author&gt;&lt;Year&gt;2011&lt;/Year&gt;&lt;IDText&gt;Models of micro-organisms: children&amp;apos;s knowledge and understanding of micro-organisms from 7 to 14 years old&lt;/IDText&gt;&lt;DisplayText&gt;(2011)&lt;/DisplayText&gt;&lt;record&gt;&lt;keywords&gt;&lt;keyword&gt;CLASSIFICATION&lt;/keyword&gt;&lt;keyword&gt;COMPREHENSION&lt;/keyword&gt;&lt;keyword&gt;CONCEPT learning&lt;/keyword&gt;&lt;keyword&gt;CURRICULA (Courses of study)&lt;/keyword&gt;&lt;keyword&gt;INTELLECTUAL development&lt;/keyword&gt;&lt;keyword&gt;SCHOOL children&lt;/keyword&gt;&lt;keyword&gt;SECONDARY school students&lt;/keyword&gt;&lt;keyword&gt;SECONDARY education&lt;/keyword&gt;&lt;keyword&gt;ELEMENTARY education&lt;/keyword&gt;&lt;keyword&gt;ORGANISMS&lt;/keyword&gt;&lt;keyword&gt;MICROBIOLOGY&lt;/keyword&gt;&lt;keyword&gt;MODELS &amp;amp; modelmaking&lt;/keyword&gt;&lt;/keywords&gt;&lt;urls&gt;&lt;related-urls&gt;&lt;url&gt;http://search.ebscohost.com/login.aspx?direct=true&amp;amp;db=bri&amp;amp;AN=BEI.203856&amp;amp;site=ehost-live&lt;/url&gt;&lt;url&gt;http://www.tandfonline.com/doi/abs/10.1080/09500693.2010.536999&lt;/url&gt;&lt;/related-urls&gt;&lt;/urls&gt;&lt;isbn&gt;09500693&lt;/isbn&gt;&lt;work-type&gt;Article&lt;/work-type&gt;&lt;titles&gt;&lt;title&gt;Models of micro-organisms: children&amp;apos;s knowledge and understanding of micro-organisms from 7 to 14 years old&lt;/title&gt;&lt;secondary-title&gt;International Journal of Science Education&lt;/secondary-title&gt;&lt;alt-title&gt;International Journal of Science Education&lt;/alt-title&gt;&lt;/titles&gt;&lt;pages&gt;1927-1961&lt;/pages&gt;&lt;contributors&gt;&lt;authors&gt;&lt;author&gt;Byrne, Jenny&lt;/author&gt;&lt;/authors&gt;&lt;/contributors&gt;&lt;added-date format="utc"&gt;1582122683&lt;/added-date&gt;&lt;pub-location&gt;United Kingdom&lt;/pub-location&gt;&lt;ref-type name="Journal Article"&gt;17&lt;/ref-type&gt;&lt;dates&gt;&lt;year&gt;2011&lt;/year&gt;&lt;/dates&gt;&lt;remote-database-provider&gt;EBSCOhost&lt;/remote-database-provider&gt;&lt;rec-number&gt;8822&lt;/rec-number&gt;&lt;last-updated-date format="utc"&gt;1582122771&lt;/last-updated-date&gt;&lt;electronic-resource-num&gt;10.1080/09500693.2010.536999&lt;/electronic-resource-num&gt;&lt;volume&gt;33&lt;/volume&gt;&lt;remote-database-name&gt;bri&lt;/remote-database-name&gt;&lt;/record&gt;&lt;/Cite&gt;&lt;/EndNote&gt;</w:instrText>
      </w:r>
      <w:r>
        <w:fldChar w:fldCharType="separate"/>
      </w:r>
      <w:r>
        <w:rPr>
          <w:noProof/>
        </w:rPr>
        <w:t>(2011)</w:t>
      </w:r>
      <w:r>
        <w:fldChar w:fldCharType="end"/>
      </w:r>
      <w:r>
        <w:t xml:space="preserve"> found that negative perceptions of microorganisms were present in students of all ages from 7-14. In a study of 836 primary school students, over half described microorganisms as being harmful, dirty or a form of pollution </w:t>
      </w:r>
      <w:r>
        <w:fldChar w:fldCharType="begin"/>
      </w:r>
      <w:r>
        <w:instrText xml:space="preserve"> ADDIN EN.CITE &lt;EndNote&gt;&lt;Cite&gt;&lt;Author&gt;Karadon&lt;/Author&gt;&lt;Year&gt;2010&lt;/Year&gt;&lt;IDText&gt;Primary school students’ basic knowledge, opinions and risk perceptions about microorganisms&lt;/IDText&gt;&lt;DisplayText&gt;(Karadon and Şahin, 2010)&lt;/DisplayText&gt;&lt;record&gt;&lt;titles&gt;&lt;title&gt;Primary school students’ basic knowledge, opinions and risk perceptions about microorganisms&lt;/title&gt;&lt;secondary-title&gt;Procedia Social and Behavioral Sciences&lt;/secondary-title&gt;&lt;/titles&gt;&lt;pages&gt;4398-4401&lt;/pages&gt;&lt;number&gt;2&lt;/number&gt;&lt;contributors&gt;&lt;authors&gt;&lt;author&gt;Karadon,  Hediye Deniz&lt;/author&gt;&lt;author&gt;Şahin,  Nurettin&lt;/author&gt;&lt;/authors&gt;&lt;/contributors&gt;&lt;added-date format="utc"&gt;1582123814&lt;/added-date&gt;&lt;ref-type name="Journal Article"&gt;17&lt;/ref-type&gt;&lt;dates&gt;&lt;year&gt;2010&lt;/year&gt;&lt;/dates&gt;&lt;rec-number&gt;8824&lt;/rec-number&gt;&lt;last-updated-date format="utc"&gt;1582123918&lt;/last-updated-date&gt;&lt;volume&gt;2&lt;/volume&gt;&lt;/record&gt;&lt;/Cite&gt;&lt;/EndNote&gt;</w:instrText>
      </w:r>
      <w:r>
        <w:fldChar w:fldCharType="separate"/>
      </w:r>
      <w:r>
        <w:rPr>
          <w:noProof/>
        </w:rPr>
        <w:t>(Karadon and Şahin, 2010)</w:t>
      </w:r>
      <w:r>
        <w:fldChar w:fldCharType="end"/>
      </w:r>
      <w:r>
        <w:t>.</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128F9" w:rsidRDefault="00974243" w:rsidP="00974243">
      <w:pPr>
        <w:spacing w:after="120"/>
      </w:pPr>
      <w:r w:rsidRPr="004128F9">
        <w:t xml:space="preserve">Students should complete this </w:t>
      </w:r>
      <w:r w:rsidR="004128F9" w:rsidRPr="004128F9">
        <w:t xml:space="preserve">role play </w:t>
      </w:r>
      <w:r w:rsidRPr="004128F9">
        <w:t>activity in pairs</w:t>
      </w:r>
      <w:r w:rsidR="004128F9" w:rsidRPr="004128F9">
        <w:t xml:space="preserve"> or </w:t>
      </w:r>
      <w:r w:rsidRPr="004128F9">
        <w:t>small groups</w:t>
      </w:r>
      <w:r w:rsidR="004128F9" w:rsidRPr="004128F9">
        <w:t>.</w:t>
      </w:r>
    </w:p>
    <w:p w:rsidR="004128F9" w:rsidRDefault="004128F9" w:rsidP="00974243">
      <w:pPr>
        <w:spacing w:after="120"/>
      </w:pPr>
      <w:r>
        <w:t>The idea is that pairs or small groups of students will role play as P</w:t>
      </w:r>
      <w:r w:rsidRPr="004128F9">
        <w:rPr>
          <w:b/>
        </w:rPr>
        <w:t>rosecution</w:t>
      </w:r>
      <w:r>
        <w:t xml:space="preserve"> and </w:t>
      </w:r>
      <w:r>
        <w:rPr>
          <w:b/>
        </w:rPr>
        <w:t>D</w:t>
      </w:r>
      <w:r w:rsidRPr="004128F9">
        <w:rPr>
          <w:b/>
        </w:rPr>
        <w:t>efence</w:t>
      </w:r>
      <w:r w:rsidRPr="004128F9">
        <w:t xml:space="preserve">. </w:t>
      </w:r>
      <w:r w:rsidRPr="00E30714">
        <w:t>The focus of the activity should be on</w:t>
      </w:r>
      <w:r w:rsidRPr="008C25B7">
        <w:t xml:space="preserve"> group discussion</w:t>
      </w:r>
      <w:r>
        <w:t xml:space="preserve"> to formulate their arguments as either </w:t>
      </w:r>
      <w:r>
        <w:lastRenderedPageBreak/>
        <w:t xml:space="preserve">Prosecution or Defence. The pairs or groups must then present their arguments to a </w:t>
      </w:r>
      <w:r w:rsidRPr="004128F9">
        <w:rPr>
          <w:b/>
        </w:rPr>
        <w:t>Judge</w:t>
      </w:r>
      <w:r>
        <w:t>, who will decide which side has won the case.</w:t>
      </w:r>
    </w:p>
    <w:p w:rsidR="004128F9" w:rsidRDefault="004128F9" w:rsidP="00974243">
      <w:pPr>
        <w:spacing w:after="120"/>
      </w:pPr>
      <w:r>
        <w:t>The class could be divided into groups of 5 or 7 students, with each group conducting their own ‘trial’ and composed of one Judge, two or three students working on the Prosecution, and two or three students working on the Defence. Alternatively, a whole class trial could be conducted, with the teacher as the Judge, and groups of students assigned to either Prosecution or Defence.</w:t>
      </w:r>
    </w:p>
    <w:p w:rsidR="00B87A02" w:rsidRDefault="00B87A02" w:rsidP="00974243">
      <w:pPr>
        <w:spacing w:after="120"/>
      </w:pPr>
      <w:r>
        <w:t xml:space="preserve">The </w:t>
      </w:r>
      <w:r w:rsidRPr="00B87A02">
        <w:rPr>
          <w:b/>
        </w:rPr>
        <w:t>Prosecution</w:t>
      </w:r>
      <w:r>
        <w:t xml:space="preserve"> </w:t>
      </w:r>
      <w:r w:rsidR="00EC0EE1">
        <w:t xml:space="preserve">team </w:t>
      </w:r>
      <w:r>
        <w:t>needs to argue why all microorganisms should be locked away forever. The simple argument that “microorganisms cause disease” is unlikely to win the case; they must support their argument with persuasive examples of how microorganisms threaten human life.</w:t>
      </w:r>
    </w:p>
    <w:p w:rsidR="00B87A02" w:rsidRDefault="00B87A02" w:rsidP="00974243">
      <w:pPr>
        <w:spacing w:after="120"/>
      </w:pPr>
      <w:r>
        <w:t xml:space="preserve">The </w:t>
      </w:r>
      <w:r w:rsidRPr="00B87A02">
        <w:rPr>
          <w:b/>
        </w:rPr>
        <w:t>Defence</w:t>
      </w:r>
      <w:r>
        <w:t xml:space="preserve"> </w:t>
      </w:r>
      <w:r w:rsidR="00EC0EE1">
        <w:t xml:space="preserve">team </w:t>
      </w:r>
      <w:r>
        <w:t xml:space="preserve">needs to argue why microorganisms should be allowed to continue to roam free. Again, the simple argument that “some microorganisms are helpful” is unlikely to win the case; they must support their argument with persuasive examples of </w:t>
      </w:r>
      <w:r w:rsidR="005D0513">
        <w:t>how</w:t>
      </w:r>
      <w:r>
        <w:t xml:space="preserve"> microorganisms support (and are essential to) human life.</w:t>
      </w:r>
    </w:p>
    <w:p w:rsidR="004128F9" w:rsidRDefault="00974243" w:rsidP="004128F9">
      <w:pPr>
        <w:spacing w:after="120"/>
      </w:pPr>
      <w:r w:rsidRPr="00522C00">
        <w:t>It is through the discussions that students can check their understanding and develop their explanations. Listening in to the conversations of each pair/group will often give you insights into how your students are thinking. The quality of the discussions can be improved with a careful selection of pairs/groups, or by allocating specific roles to students in each pair/group.</w:t>
      </w:r>
      <w:r>
        <w:t xml:space="preserve"> </w:t>
      </w:r>
    </w:p>
    <w:p w:rsidR="006007BE" w:rsidRPr="00934C98" w:rsidRDefault="006007BE" w:rsidP="006007BE">
      <w:pPr>
        <w:spacing w:after="120"/>
        <w:rPr>
          <w:i/>
        </w:rPr>
      </w:pPr>
      <w:r w:rsidRPr="00934C98">
        <w:rPr>
          <w:i/>
        </w:rPr>
        <w:t>Differentiation</w:t>
      </w:r>
    </w:p>
    <w:p w:rsidR="006007BE" w:rsidRDefault="006007BE" w:rsidP="006007BE">
      <w:pPr>
        <w:spacing w:after="180"/>
      </w:pPr>
      <w:r w:rsidRPr="001E7B80">
        <w:t>You may choose to read the instructions to the class, so that everyone can focus on the science. In</w:t>
      </w:r>
      <w:r>
        <w:t xml:space="preserve"> some situations it may be more appropriate for a teaching assistant to read for one or two students.</w:t>
      </w:r>
    </w:p>
    <w:p w:rsidR="001E7B80" w:rsidRDefault="001E7B80" w:rsidP="006007BE">
      <w:pPr>
        <w:spacing w:after="180"/>
      </w:pPr>
      <w:r>
        <w:t xml:space="preserve">If necessary, prompt students working on the Prosecution </w:t>
      </w:r>
      <w:r w:rsidR="00EC0EE1">
        <w:t xml:space="preserve">team </w:t>
      </w:r>
      <w:r>
        <w:t xml:space="preserve">to support their argument by finding examples of microorganisms threaten human life, and prompt students working on the Defence </w:t>
      </w:r>
      <w:r w:rsidR="00EC0EE1">
        <w:t xml:space="preserve">team </w:t>
      </w:r>
      <w:r>
        <w:t>to support their argument by finding examples of how microorganisms support (and are essential to) human life.</w:t>
      </w:r>
    </w:p>
    <w:p w:rsidR="001E7B80" w:rsidRPr="00C54711" w:rsidRDefault="001E7B80" w:rsidP="006007BE">
      <w:pPr>
        <w:spacing w:after="180"/>
        <w:rPr>
          <w:highlight w:val="yellow"/>
        </w:rPr>
      </w:pPr>
      <w:r>
        <w:t>It might be helpful to provide access to printed and digital resources so that students can do some research and find examples to support their argument.</w:t>
      </w:r>
    </w:p>
    <w:p w:rsidR="00BB44B4" w:rsidRPr="00800549" w:rsidRDefault="004032EA" w:rsidP="00BB44B4">
      <w:pPr>
        <w:spacing w:after="180"/>
        <w:rPr>
          <w:sz w:val="24"/>
        </w:rPr>
      </w:pPr>
      <w:r w:rsidRPr="00A82D25">
        <w:rPr>
          <w:b/>
          <w:color w:val="538135"/>
          <w:sz w:val="24"/>
        </w:rPr>
        <w:t>Equipment</w:t>
      </w:r>
    </w:p>
    <w:p w:rsidR="004032EA" w:rsidRDefault="001E7B80" w:rsidP="004032EA">
      <w:pPr>
        <w:spacing w:after="180"/>
      </w:pPr>
      <w:r>
        <w:t xml:space="preserve">For each </w:t>
      </w:r>
      <w:r w:rsidR="004032EA" w:rsidRPr="00C57FA2">
        <w:t>pair/group:</w:t>
      </w:r>
    </w:p>
    <w:p w:rsidR="004032EA" w:rsidRDefault="001E7B80" w:rsidP="004032EA">
      <w:pPr>
        <w:pStyle w:val="ListParagraph"/>
        <w:numPr>
          <w:ilvl w:val="0"/>
          <w:numId w:val="1"/>
        </w:numPr>
        <w:spacing w:after="180"/>
      </w:pPr>
      <w:r>
        <w:t>access to printed and digital resources on microorganisms (optional)</w:t>
      </w:r>
    </w:p>
    <w:p w:rsidR="004032EA" w:rsidRDefault="004032EA" w:rsidP="004032EA">
      <w:pPr>
        <w:spacing w:after="180"/>
      </w:pPr>
      <w:r w:rsidRPr="005B1739">
        <w:t xml:space="preserve">For </w:t>
      </w:r>
      <w:r>
        <w:t>the class</w:t>
      </w:r>
      <w:r w:rsidR="00F12639">
        <w:t xml:space="preserve"> activity</w:t>
      </w:r>
      <w:r w:rsidRPr="005B1739">
        <w:t>:</w:t>
      </w:r>
    </w:p>
    <w:p w:rsidR="004032EA" w:rsidRPr="000947E2" w:rsidRDefault="001E7B80" w:rsidP="004032EA">
      <w:pPr>
        <w:pStyle w:val="ListParagraph"/>
        <w:numPr>
          <w:ilvl w:val="0"/>
          <w:numId w:val="1"/>
        </w:numPr>
        <w:spacing w:after="180"/>
      </w:pPr>
      <w:r>
        <w:t xml:space="preserve">props such as </w:t>
      </w:r>
      <w:r w:rsidR="00F12639">
        <w:t xml:space="preserve">a </w:t>
      </w:r>
      <w:r>
        <w:t>judge’s wig, costume and gavel (optional)</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7907AF">
        <w:t>Alistair Moore</w:t>
      </w:r>
      <w:r w:rsidR="0015356E">
        <w:t xml:space="preserve"> (UYSEG)</w:t>
      </w:r>
      <w:r>
        <w:t>.</w:t>
      </w:r>
    </w:p>
    <w:p w:rsidR="00CC78A5" w:rsidRPr="000E0770" w:rsidRDefault="00D278E8" w:rsidP="00E172C6">
      <w:pPr>
        <w:spacing w:after="180"/>
        <w:rPr>
          <w:sz w:val="20"/>
        </w:rPr>
      </w:pPr>
      <w:r w:rsidRPr="000E0770">
        <w:rPr>
          <w:sz w:val="20"/>
        </w:rPr>
        <w:t xml:space="preserve">Images: </w:t>
      </w:r>
      <w:r w:rsidR="000E0770" w:rsidRPr="000E0770">
        <w:rPr>
          <w:sz w:val="20"/>
        </w:rPr>
        <w:t xml:space="preserve">judge – </w:t>
      </w:r>
      <w:r w:rsidR="007907AF" w:rsidRPr="000E0770">
        <w:rPr>
          <w:sz w:val="20"/>
        </w:rPr>
        <w:t>pixabay.com/mohamed_hassan (3008038)</w:t>
      </w:r>
      <w:r w:rsidR="000E0770" w:rsidRPr="000E0770">
        <w:rPr>
          <w:sz w:val="20"/>
        </w:rPr>
        <w:t>; red virus – pixabay.com/Pixaline (2833622); purple virus – pixabay.com/OpenClipart-Vectors (1294144); green bacterium – pixabay.com/OpenClipart-Vectors (156869); grey bacteriophage – pixabay.com/OpenClipart-Vectors (149183)</w:t>
      </w:r>
    </w:p>
    <w:p w:rsidR="000E0770" w:rsidRDefault="000E0770">
      <w:pPr>
        <w:spacing w:after="200" w:line="276" w:lineRule="auto"/>
        <w:rPr>
          <w:b/>
          <w:color w:val="538135"/>
          <w:sz w:val="24"/>
        </w:rPr>
      </w:pPr>
      <w:r>
        <w:rPr>
          <w:b/>
          <w:color w:val="538135"/>
          <w:sz w:val="24"/>
        </w:rPr>
        <w:br w:type="page"/>
      </w:r>
    </w:p>
    <w:p w:rsidR="003117F6" w:rsidRPr="00A82D25" w:rsidRDefault="003117F6" w:rsidP="00026DEC">
      <w:pPr>
        <w:spacing w:after="180"/>
        <w:rPr>
          <w:b/>
          <w:color w:val="538135"/>
          <w:sz w:val="24"/>
        </w:rPr>
      </w:pPr>
      <w:r w:rsidRPr="00A82D25">
        <w:rPr>
          <w:b/>
          <w:color w:val="538135"/>
          <w:sz w:val="24"/>
        </w:rPr>
        <w:t>References</w:t>
      </w:r>
    </w:p>
    <w:p w:rsidR="00F12639" w:rsidRPr="00F12639" w:rsidRDefault="00F12639" w:rsidP="00F12639">
      <w:pPr>
        <w:pStyle w:val="EndNoteBibliography"/>
        <w:spacing w:after="120"/>
        <w:rPr>
          <w:sz w:val="20"/>
          <w:szCs w:val="20"/>
        </w:rPr>
      </w:pPr>
      <w:r w:rsidRPr="00F12639">
        <w:rPr>
          <w:sz w:val="20"/>
          <w:szCs w:val="20"/>
        </w:rPr>
        <w:fldChar w:fldCharType="begin"/>
      </w:r>
      <w:r w:rsidRPr="00F12639">
        <w:rPr>
          <w:sz w:val="20"/>
          <w:szCs w:val="20"/>
        </w:rPr>
        <w:instrText xml:space="preserve"> ADDIN EN.REFLIST </w:instrText>
      </w:r>
      <w:r w:rsidRPr="00F12639">
        <w:rPr>
          <w:sz w:val="20"/>
          <w:szCs w:val="20"/>
        </w:rPr>
        <w:fldChar w:fldCharType="separate"/>
      </w:r>
      <w:r w:rsidRPr="00F12639">
        <w:rPr>
          <w:sz w:val="20"/>
          <w:szCs w:val="20"/>
        </w:rPr>
        <w:t xml:space="preserve">Byrne, J. (2011). Models of micro-organisms: children's knowledge and understanding of micro-organisms from 7 to 14 years old. </w:t>
      </w:r>
      <w:r w:rsidRPr="00F12639">
        <w:rPr>
          <w:i/>
          <w:sz w:val="20"/>
          <w:szCs w:val="20"/>
        </w:rPr>
        <w:t>International Journal of Science Education,</w:t>
      </w:r>
      <w:r w:rsidRPr="00F12639">
        <w:rPr>
          <w:sz w:val="20"/>
          <w:szCs w:val="20"/>
        </w:rPr>
        <w:t xml:space="preserve"> 33</w:t>
      </w:r>
      <w:r w:rsidRPr="00F12639">
        <w:rPr>
          <w:b/>
          <w:sz w:val="20"/>
          <w:szCs w:val="20"/>
        </w:rPr>
        <w:t>,</w:t>
      </w:r>
      <w:r w:rsidRPr="00F12639">
        <w:rPr>
          <w:sz w:val="20"/>
          <w:szCs w:val="20"/>
        </w:rPr>
        <w:t xml:space="preserve"> 1927-1961.</w:t>
      </w:r>
    </w:p>
    <w:p w:rsidR="00F12639" w:rsidRPr="00F12639" w:rsidRDefault="00F12639" w:rsidP="00F12639">
      <w:pPr>
        <w:pStyle w:val="EndNoteBibliography"/>
        <w:spacing w:after="120"/>
        <w:rPr>
          <w:sz w:val="20"/>
          <w:szCs w:val="20"/>
        </w:rPr>
      </w:pPr>
      <w:r w:rsidRPr="00F12639">
        <w:rPr>
          <w:sz w:val="20"/>
          <w:szCs w:val="20"/>
        </w:rPr>
        <w:t>Byrne, J., Grace, M. and Jenny Byrne and Marcus, G. (2010). Using a concept mapping tool with a photograph association technique (CoMPAT) to elicit children's ideas about microbial activity. United Kingdom.</w:t>
      </w:r>
    </w:p>
    <w:p w:rsidR="00F12639" w:rsidRPr="00F12639" w:rsidRDefault="00F12639" w:rsidP="00F12639">
      <w:pPr>
        <w:pStyle w:val="EndNoteBibliography"/>
        <w:spacing w:after="120"/>
        <w:rPr>
          <w:sz w:val="20"/>
          <w:szCs w:val="20"/>
        </w:rPr>
      </w:pPr>
      <w:r w:rsidRPr="00F12639">
        <w:rPr>
          <w:sz w:val="20"/>
          <w:szCs w:val="20"/>
        </w:rPr>
        <w:t xml:space="preserve">Byrne, J. and Sharp, J. (2006). Children's ideas about micro-organisms. </w:t>
      </w:r>
      <w:r w:rsidRPr="00F12639">
        <w:rPr>
          <w:i/>
          <w:sz w:val="20"/>
          <w:szCs w:val="20"/>
        </w:rPr>
        <w:t>School Science Review,</w:t>
      </w:r>
      <w:r w:rsidRPr="00F12639">
        <w:rPr>
          <w:sz w:val="20"/>
          <w:szCs w:val="20"/>
        </w:rPr>
        <w:t xml:space="preserve"> 88(322)</w:t>
      </w:r>
      <w:r w:rsidRPr="00F12639">
        <w:rPr>
          <w:b/>
          <w:sz w:val="20"/>
          <w:szCs w:val="20"/>
        </w:rPr>
        <w:t>,</w:t>
      </w:r>
      <w:r w:rsidRPr="00F12639">
        <w:rPr>
          <w:sz w:val="20"/>
          <w:szCs w:val="20"/>
        </w:rPr>
        <w:t xml:space="preserve"> 71-80.</w:t>
      </w:r>
    </w:p>
    <w:p w:rsidR="00F12639" w:rsidRPr="00F12639" w:rsidRDefault="00F12639" w:rsidP="00F12639">
      <w:pPr>
        <w:pStyle w:val="EndNoteBibliography"/>
        <w:spacing w:after="120"/>
        <w:rPr>
          <w:sz w:val="20"/>
          <w:szCs w:val="20"/>
        </w:rPr>
      </w:pPr>
      <w:r w:rsidRPr="00F12639">
        <w:rPr>
          <w:sz w:val="20"/>
          <w:szCs w:val="20"/>
        </w:rPr>
        <w:t xml:space="preserve">Karadon, H. D. and Şahin, N. (2010). Primary school students’ basic knowledge, opinions and risk perceptions about microorganisms. </w:t>
      </w:r>
      <w:r w:rsidRPr="00F12639">
        <w:rPr>
          <w:i/>
          <w:sz w:val="20"/>
          <w:szCs w:val="20"/>
        </w:rPr>
        <w:t>Procedia Social and Behavioral Sciences,</w:t>
      </w:r>
      <w:r w:rsidRPr="00F12639">
        <w:rPr>
          <w:sz w:val="20"/>
          <w:szCs w:val="20"/>
        </w:rPr>
        <w:t xml:space="preserve"> 2(2)</w:t>
      </w:r>
      <w:r w:rsidRPr="00F12639">
        <w:rPr>
          <w:b/>
          <w:sz w:val="20"/>
          <w:szCs w:val="20"/>
        </w:rPr>
        <w:t>,</w:t>
      </w:r>
      <w:r w:rsidRPr="00F12639">
        <w:rPr>
          <w:sz w:val="20"/>
          <w:szCs w:val="20"/>
        </w:rPr>
        <w:t xml:space="preserve"> 4398-4401.</w:t>
      </w:r>
    </w:p>
    <w:p w:rsidR="00F12639" w:rsidRPr="00F12639" w:rsidRDefault="00F12639" w:rsidP="00F12639">
      <w:pPr>
        <w:pStyle w:val="EndNoteBibliography"/>
        <w:spacing w:after="120"/>
        <w:rPr>
          <w:sz w:val="20"/>
          <w:szCs w:val="20"/>
        </w:rPr>
      </w:pPr>
      <w:r w:rsidRPr="00F12639">
        <w:rPr>
          <w:sz w:val="20"/>
          <w:szCs w:val="20"/>
        </w:rPr>
        <w:t xml:space="preserve">Lock, R. (1996). Educating the "New Pasteur". </w:t>
      </w:r>
      <w:r w:rsidRPr="00F12639">
        <w:rPr>
          <w:i/>
          <w:sz w:val="20"/>
          <w:szCs w:val="20"/>
        </w:rPr>
        <w:t>School Science Review,</w:t>
      </w:r>
      <w:r w:rsidRPr="00F12639">
        <w:rPr>
          <w:sz w:val="20"/>
          <w:szCs w:val="20"/>
        </w:rPr>
        <w:t xml:space="preserve"> 78</w:t>
      </w:r>
      <w:r w:rsidRPr="00F12639">
        <w:rPr>
          <w:b/>
          <w:sz w:val="20"/>
          <w:szCs w:val="20"/>
        </w:rPr>
        <w:t>,</w:t>
      </w:r>
      <w:r w:rsidRPr="00F12639">
        <w:rPr>
          <w:sz w:val="20"/>
          <w:szCs w:val="20"/>
        </w:rPr>
        <w:t xml:space="preserve"> 63-72.</w:t>
      </w:r>
    </w:p>
    <w:p w:rsidR="00F12639" w:rsidRPr="00F12639" w:rsidRDefault="00F12639" w:rsidP="00F12639">
      <w:pPr>
        <w:pStyle w:val="EndNoteBibliography"/>
        <w:spacing w:after="120"/>
        <w:rPr>
          <w:sz w:val="20"/>
          <w:szCs w:val="20"/>
        </w:rPr>
      </w:pPr>
      <w:r w:rsidRPr="00F12639">
        <w:rPr>
          <w:sz w:val="20"/>
          <w:szCs w:val="20"/>
        </w:rPr>
        <w:t xml:space="preserve">Lock, R. (2011). Microbiology and biotechnology. In Reiss, M. (ed.) </w:t>
      </w:r>
      <w:r w:rsidRPr="00F12639">
        <w:rPr>
          <w:i/>
          <w:sz w:val="20"/>
          <w:szCs w:val="20"/>
        </w:rPr>
        <w:t xml:space="preserve">Teaching Secondary Biology. </w:t>
      </w:r>
      <w:r w:rsidRPr="00F12639">
        <w:rPr>
          <w:sz w:val="20"/>
          <w:szCs w:val="20"/>
        </w:rPr>
        <w:t>2nd ed. London, UK: Hodder Education.</w:t>
      </w:r>
    </w:p>
    <w:p w:rsidR="00A82D25" w:rsidRPr="000F28B4" w:rsidRDefault="00F12639" w:rsidP="00F12639">
      <w:pPr>
        <w:spacing w:after="120"/>
        <w:rPr>
          <w:sz w:val="20"/>
        </w:rPr>
      </w:pPr>
      <w:r w:rsidRPr="00F12639">
        <w:rPr>
          <w:sz w:val="20"/>
          <w:szCs w:val="20"/>
        </w:rPr>
        <w:fldChar w:fldCharType="end"/>
      </w:r>
    </w:p>
    <w:sectPr w:rsidR="00A82D25" w:rsidRPr="000F28B4" w:rsidSect="00642ECD">
      <w:headerReference w:type="default" r:id="rId18"/>
      <w:foot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8D7" w:rsidRDefault="002318D7" w:rsidP="000B473B">
      <w:r>
        <w:separator/>
      </w:r>
    </w:p>
  </w:endnote>
  <w:endnote w:type="continuationSeparator" w:id="0">
    <w:p w:rsidR="002318D7" w:rsidRDefault="002318D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A2C9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1CCF">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5704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1CCF">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8D7" w:rsidRDefault="002318D7" w:rsidP="000B473B">
      <w:r>
        <w:separator/>
      </w:r>
    </w:p>
  </w:footnote>
  <w:footnote w:type="continuationSeparator" w:id="0">
    <w:p w:rsidR="002318D7" w:rsidRDefault="002318D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B592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031A3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130081"/>
    <w:multiLevelType w:val="hybridMultilevel"/>
    <w:tmpl w:val="25D83F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C60130"/>
    <w:multiLevelType w:val="hybridMultilevel"/>
    <w:tmpl w:val="9F6A3D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02741C"/>
    <w:multiLevelType w:val="hybridMultilevel"/>
    <w:tmpl w:val="66542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318D7"/>
    <w:rsid w:val="00015578"/>
    <w:rsid w:val="00024731"/>
    <w:rsid w:val="00026DEC"/>
    <w:rsid w:val="000505CA"/>
    <w:rsid w:val="0007651D"/>
    <w:rsid w:val="0009089A"/>
    <w:rsid w:val="000947E2"/>
    <w:rsid w:val="00095E04"/>
    <w:rsid w:val="000B473B"/>
    <w:rsid w:val="000D0E89"/>
    <w:rsid w:val="000E0770"/>
    <w:rsid w:val="000E2689"/>
    <w:rsid w:val="000F28B4"/>
    <w:rsid w:val="00142613"/>
    <w:rsid w:val="00144DA7"/>
    <w:rsid w:val="0015356E"/>
    <w:rsid w:val="00161D3F"/>
    <w:rsid w:val="001915D4"/>
    <w:rsid w:val="00194675"/>
    <w:rsid w:val="001A1FED"/>
    <w:rsid w:val="001A40E2"/>
    <w:rsid w:val="001C4334"/>
    <w:rsid w:val="001C4805"/>
    <w:rsid w:val="001D1CCF"/>
    <w:rsid w:val="001E7B80"/>
    <w:rsid w:val="00201AC2"/>
    <w:rsid w:val="00214608"/>
    <w:rsid w:val="002178AC"/>
    <w:rsid w:val="0022547C"/>
    <w:rsid w:val="002318D7"/>
    <w:rsid w:val="0025410A"/>
    <w:rsid w:val="0027553E"/>
    <w:rsid w:val="0028012F"/>
    <w:rsid w:val="002828DF"/>
    <w:rsid w:val="00287876"/>
    <w:rsid w:val="00292C53"/>
    <w:rsid w:val="00294E22"/>
    <w:rsid w:val="002C22EA"/>
    <w:rsid w:val="002C59BA"/>
    <w:rsid w:val="002F41B2"/>
    <w:rsid w:val="002F4AC5"/>
    <w:rsid w:val="00301AA9"/>
    <w:rsid w:val="003117F6"/>
    <w:rsid w:val="003533B8"/>
    <w:rsid w:val="003752BE"/>
    <w:rsid w:val="003A346A"/>
    <w:rsid w:val="003A50A4"/>
    <w:rsid w:val="003B2917"/>
    <w:rsid w:val="003B541B"/>
    <w:rsid w:val="003E2B2F"/>
    <w:rsid w:val="003E6046"/>
    <w:rsid w:val="003F16F9"/>
    <w:rsid w:val="004032EA"/>
    <w:rsid w:val="004128F9"/>
    <w:rsid w:val="00430C1F"/>
    <w:rsid w:val="00442595"/>
    <w:rsid w:val="0045323E"/>
    <w:rsid w:val="004B0EE1"/>
    <w:rsid w:val="004C5E5F"/>
    <w:rsid w:val="004D0D83"/>
    <w:rsid w:val="004E1DF1"/>
    <w:rsid w:val="004E5592"/>
    <w:rsid w:val="0050055B"/>
    <w:rsid w:val="005079EB"/>
    <w:rsid w:val="00522C00"/>
    <w:rsid w:val="00524710"/>
    <w:rsid w:val="00555342"/>
    <w:rsid w:val="005560E2"/>
    <w:rsid w:val="005908A7"/>
    <w:rsid w:val="005A452E"/>
    <w:rsid w:val="005A6EE7"/>
    <w:rsid w:val="005D0513"/>
    <w:rsid w:val="005E07F2"/>
    <w:rsid w:val="005F1A7B"/>
    <w:rsid w:val="006007BE"/>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907AF"/>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74243"/>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87A02"/>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C0EE1"/>
    <w:rsid w:val="00EE6B97"/>
    <w:rsid w:val="00F12639"/>
    <w:rsid w:val="00F12C3B"/>
    <w:rsid w:val="00F20867"/>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CBBB6AC-3636-46FB-B6FC-27BECEE8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1263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2639"/>
    <w:rPr>
      <w:rFonts w:ascii="Calibri" w:hAnsi="Calibri" w:cs="Calibri"/>
      <w:noProof/>
      <w:lang w:val="en-US"/>
    </w:rPr>
  </w:style>
  <w:style w:type="paragraph" w:customStyle="1" w:styleId="EndNoteBibliography">
    <w:name w:val="EndNote Bibliography"/>
    <w:basedOn w:val="Normal"/>
    <w:link w:val="EndNoteBibliographyChar"/>
    <w:rsid w:val="00F12639"/>
    <w:rPr>
      <w:rFonts w:ascii="Calibri" w:hAnsi="Calibri" w:cs="Calibri"/>
      <w:noProof/>
      <w:lang w:val="en-US"/>
    </w:rPr>
  </w:style>
  <w:style w:type="character" w:customStyle="1" w:styleId="EndNoteBibliographyChar">
    <w:name w:val="EndNote Bibliography Char"/>
    <w:basedOn w:val="DefaultParagraphFont"/>
    <w:link w:val="EndNoteBibliography"/>
    <w:rsid w:val="00F1263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_discu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template_biology_item_response_discussion.dotx</Template>
  <TotalTime>62</TotalTime>
  <Pages>4</Pages>
  <Words>2152</Words>
  <Characters>12272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2020-02-21T20:47:00Z</dcterms:created>
  <dcterms:modified xsi:type="dcterms:W3CDTF">2020-02-23T15:01:00Z</dcterms:modified>
</cp:coreProperties>
</file>