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D75A48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Pinhole laser</w:t>
      </w:r>
    </w:p>
    <w:p w:rsidR="001E159E" w:rsidRDefault="001E159E" w:rsidP="001E159E">
      <w:pPr>
        <w:spacing w:after="180"/>
      </w:pPr>
    </w:p>
    <w:p w:rsidR="00D75A48" w:rsidRPr="00D75A48" w:rsidRDefault="00D75A48" w:rsidP="00D75A48">
      <w:pPr>
        <w:spacing w:line="278" w:lineRule="auto"/>
      </w:pPr>
      <w:r w:rsidRPr="00D75A48">
        <w:rPr>
          <w:lang w:val="en-US"/>
        </w:rPr>
        <w:t>Jay’s teacher is shining a laser beam at a very small hole.</w:t>
      </w:r>
    </w:p>
    <w:p w:rsidR="00D75A48" w:rsidRDefault="00D75A48" w:rsidP="00D75A48">
      <w:pPr>
        <w:spacing w:line="278" w:lineRule="auto"/>
        <w:rPr>
          <w:lang w:val="en-US"/>
        </w:rPr>
      </w:pPr>
      <w:r w:rsidRPr="00D75A48">
        <w:rPr>
          <w:lang w:val="en-US"/>
        </w:rPr>
        <w:t xml:space="preserve">His teacher sprays the laser beam with a fine mist of water so it can be seen. </w:t>
      </w:r>
    </w:p>
    <w:p w:rsidR="00D75A48" w:rsidRPr="00D75A48" w:rsidRDefault="00D75A48" w:rsidP="00D75A48">
      <w:pPr>
        <w:spacing w:line="278" w:lineRule="auto"/>
      </w:pPr>
    </w:p>
    <w:p w:rsidR="001E159E" w:rsidRDefault="00D75A48" w:rsidP="00D75A48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7EB4C2B8">
            <wp:extent cx="3308659" cy="1647825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081" cy="16614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5A48" w:rsidRDefault="00D75A48" w:rsidP="00D75A48">
      <w:pPr>
        <w:spacing w:after="180"/>
        <w:rPr>
          <w:szCs w:val="18"/>
        </w:rPr>
      </w:pPr>
    </w:p>
    <w:p w:rsidR="00C71B4E" w:rsidRPr="00C71B4E" w:rsidRDefault="00C71B4E" w:rsidP="00C71B4E">
      <w:pPr>
        <w:spacing w:after="180"/>
        <w:rPr>
          <w:sz w:val="28"/>
          <w:szCs w:val="28"/>
        </w:rPr>
      </w:pPr>
      <w:r w:rsidRPr="00C71B4E">
        <w:rPr>
          <w:sz w:val="28"/>
          <w:szCs w:val="28"/>
          <w:lang w:val="en-US"/>
        </w:rPr>
        <w:t>Which of these diagrams show how laser beam</w:t>
      </w:r>
      <w:r>
        <w:rPr>
          <w:sz w:val="28"/>
          <w:szCs w:val="28"/>
          <w:lang w:val="en-US"/>
        </w:rPr>
        <w:t>s</w:t>
      </w:r>
      <w:r w:rsidRPr="00C71B4E">
        <w:rPr>
          <w:sz w:val="28"/>
          <w:szCs w:val="28"/>
          <w:lang w:val="en-US"/>
        </w:rPr>
        <w:t xml:space="preserve"> can pass through the hole?</w:t>
      </w:r>
    </w:p>
    <w:p w:rsidR="001E159E" w:rsidRPr="001B2F96" w:rsidRDefault="001E159E" w:rsidP="00C71B4E">
      <w:pPr>
        <w:spacing w:after="180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D75A48">
        <w:trPr>
          <w:cantSplit/>
          <w:trHeight w:val="1418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197AB2" w:rsidRDefault="00D75A4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noProof/>
                <w:lang w:eastAsia="en-GB"/>
              </w:rPr>
              <w:drawing>
                <wp:inline distT="0" distB="0" distL="0" distR="0" wp14:anchorId="2911F776">
                  <wp:extent cx="2664000" cy="471442"/>
                  <wp:effectExtent l="0" t="0" r="3175" b="508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000" cy="4714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D75A48">
        <w:trPr>
          <w:cantSplit/>
          <w:trHeight w:val="1418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Default="00D75A4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noProof/>
                <w:lang w:eastAsia="en-GB"/>
              </w:rPr>
              <w:drawing>
                <wp:inline distT="0" distB="0" distL="0" distR="0" wp14:anchorId="7E2BDB3D">
                  <wp:extent cx="2664000" cy="471441"/>
                  <wp:effectExtent l="0" t="0" r="3175" b="508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000" cy="4714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D75A48">
        <w:trPr>
          <w:cantSplit/>
          <w:trHeight w:val="1418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Default="00230817" w:rsidP="00D75A4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noProof/>
                <w:lang w:eastAsia="en-GB"/>
              </w:rPr>
              <w:drawing>
                <wp:inline distT="0" distB="0" distL="0" distR="0" wp14:anchorId="75D7A771">
                  <wp:extent cx="2664000" cy="684152"/>
                  <wp:effectExtent l="0" t="0" r="317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000" cy="684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D7C8F" w:rsidRPr="006F3279" w:rsidRDefault="001D7C8F" w:rsidP="001D7C8F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PSL3: Making images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PSL3.1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The ray model of light to explain images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D7C8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Pinhole laser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B50EAF" w:rsidP="0007651D">
            <w:pPr>
              <w:spacing w:before="60" w:after="60"/>
            </w:pPr>
            <w:r w:rsidRPr="00B50EAF">
              <w:t>Only some light rays from each point of an illuminated object can pass through a pinhole, hitting a screen at distinct points to make an inverted image</w:t>
            </w:r>
            <w:r w:rsidR="001D7C8F"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AB4EF3" w:rsidP="0007651D">
            <w:pPr>
              <w:spacing w:before="60" w:after="60"/>
              <w:rPr>
                <w:b/>
              </w:rPr>
            </w:pPr>
            <w:r w:rsidRPr="00AB4EF3">
              <w:t>Describe how light rays pass through a pinhole</w:t>
            </w:r>
            <w: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428AA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B4EF3" w:rsidP="000505CA">
            <w:pPr>
              <w:spacing w:before="60" w:after="60"/>
            </w:pPr>
            <w:r>
              <w:t>Light ray, pinhole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0C4E74" w:rsidRDefault="000C4E74" w:rsidP="00026DEC">
      <w:pPr>
        <w:spacing w:after="180"/>
      </w:pPr>
      <w:r>
        <w:t xml:space="preserve">Students often think of an image as a physical replication of an object which can travel, remain still or turn as a whole. They may ascribe active powers to mirrors, lenses or pinholes to manipulate images in order to explain how they appear in a particular way on a screen </w:t>
      </w:r>
      <w:r>
        <w:fldChar w:fldCharType="begin"/>
      </w:r>
      <w:r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(Galili and Hazan, 2000)</w:t>
      </w:r>
      <w:r>
        <w:fldChar w:fldCharType="end"/>
      </w:r>
      <w:r>
        <w:t xml:space="preserve">. </w:t>
      </w:r>
      <w:r w:rsidR="00584BDC">
        <w:t xml:space="preserve">In describing how light passes through a pinhole to form an image Rice and </w:t>
      </w:r>
      <w:proofErr w:type="spellStart"/>
      <w:r w:rsidR="00584BDC">
        <w:t>Feher</w:t>
      </w:r>
      <w:proofErr w:type="spellEnd"/>
      <w:r w:rsidR="00584BDC">
        <w:t xml:space="preserve"> </w:t>
      </w:r>
      <w:r w:rsidR="00584BDC">
        <w:fldChar w:fldCharType="begin"/>
      </w:r>
      <w:r w:rsidR="00584BDC">
        <w:instrText xml:space="preserve"> ADDIN EN.CITE &lt;EndNote&gt;&lt;Cite ExcludeAuth="1"&gt;&lt;Author&gt;Rice&lt;/Author&gt;&lt;Year&gt;1987&lt;/Year&gt;&lt;IDText&gt;Pinholes and images: childres&amp;apos;s conceptions of light and vision&lt;/IDText&gt;&lt;DisplayText&gt;(1987)&lt;/DisplayText&gt;&lt;record&gt;&lt;titles&gt;&lt;title&gt;Pinholes and images: childres&amp;apos;s conceptions of light and vision&lt;/title&gt;&lt;secondary-title&gt;Science Education&lt;/secondary-title&gt;&lt;/titles&gt;&lt;pages&gt;629-639&lt;/pages&gt;&lt;contributors&gt;&lt;authors&gt;&lt;author&gt;Rice, K&lt;/author&gt;&lt;author&gt;Feher, E&lt;/author&gt;&lt;/authors&gt;&lt;/contributors&gt;&lt;added-date format="utc"&gt;1552299463&lt;/added-date&gt;&lt;ref-type name="Journal Article"&gt;17&lt;/ref-type&gt;&lt;dates&gt;&lt;year&gt;1987&lt;/year&gt;&lt;/dates&gt;&lt;rec-number&gt;94&lt;/rec-number&gt;&lt;last-updated-date format="utc"&gt;1552299778&lt;/last-updated-date&gt;&lt;volume&gt;71(4)&lt;/volume&gt;&lt;/record&gt;&lt;/Cite&gt;&lt;/EndNote&gt;</w:instrText>
      </w:r>
      <w:r w:rsidR="00584BDC">
        <w:fldChar w:fldCharType="separate"/>
      </w:r>
      <w:r w:rsidR="00584BDC">
        <w:rPr>
          <w:noProof/>
        </w:rPr>
        <w:t>(1987)</w:t>
      </w:r>
      <w:r w:rsidR="00584BDC">
        <w:fldChar w:fldCharType="end"/>
      </w:r>
      <w:r w:rsidR="00584BDC">
        <w:t xml:space="preserve"> found up to 20% of 9- to 13-year-olds ascribe such active power to the hole.</w:t>
      </w:r>
    </w:p>
    <w:p w:rsidR="000C4E74" w:rsidRDefault="000C4E74" w:rsidP="000C4E74">
      <w:pPr>
        <w:spacing w:after="180"/>
      </w:pPr>
      <w:r>
        <w:t xml:space="preserve">In order to explain image formation students need to understand that a light is emitted in all directions from each point on the source </w:t>
      </w:r>
      <w:r>
        <w:fldChar w:fldCharType="begin">
          <w:fldData xml:space="preserve">PEVuZE5vdGU+PENpdGU+PEF1dGhvcj5SaWNlPC9BdXRob3I+PFllYXI+MTk4NzwvWWVhcj48SURU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PEVuZE5vdGU+PENpdGU+PEF1dGhvcj5SaWNlPC9BdXRob3I+PFllYXI+MTk4NzwvWWVhcj48SURU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(Rice and Feher, 1987; Dedes and Kanstantinos, 2007; Galili and Hazan, 2000; Andreou and Raftopoulos, 2011)</w:t>
      </w:r>
      <w:r>
        <w:fldChar w:fldCharType="end"/>
      </w:r>
      <w:r>
        <w:t xml:space="preserve">. A suitable conceptual progression of how an image in a pinhole camera forms might start with the idea that rays </w:t>
      </w:r>
      <w:r w:rsidRPr="00707228">
        <w:rPr>
          <w:i/>
        </w:rPr>
        <w:t>represent</w:t>
      </w:r>
      <w:r>
        <w:t xml:space="preserve"> the direction light travels in; use rays to show light moving from a luminous or illuminated object towards a pinhole; and finish with </w:t>
      </w:r>
      <w:r w:rsidRPr="00707228">
        <w:rPr>
          <w:i/>
        </w:rPr>
        <w:t>one</w:t>
      </w:r>
      <w:r>
        <w:t xml:space="preserve"> ray from each point, out of infinitely many, passing through the pinhole and contributing to the formation of an image </w:t>
      </w:r>
      <w:r>
        <w:fldChar w:fldCharType="begin"/>
      </w:r>
      <w:r>
        <w:instrText xml:space="preserve"> ADDIN EN.CITE &lt;EndNote&gt;&lt;Cite&gt;&lt;Author&gt;Andreou&lt;/Author&gt;&lt;Year&gt;2011&lt;/Year&gt;&lt;IDText&gt;Lessons from the history of the concept of the ray for teaching geometric optics&lt;/IDText&gt;&lt;DisplayText&gt;(Andreou and Raftopoulos, 2011)&lt;/DisplayText&gt;&lt;record&gt;&lt;titles&gt;&lt;title&gt;Lessons from the history of the concept of the ray for teaching geometric optics&lt;/title&gt;&lt;secondary-title&gt;Science and Education&lt;/secondary-title&gt;&lt;/titles&gt;&lt;pages&gt;1007-1037&lt;/pages&gt;&lt;contributors&gt;&lt;authors&gt;&lt;author&gt;Andreou, C&lt;/author&gt;&lt;author&gt;Raftopoulos, A&lt;/author&gt;&lt;/authors&gt;&lt;/contributors&gt;&lt;added-date format="utc"&gt;1552314569&lt;/added-date&gt;&lt;ref-type name="Journal Article"&gt;17&lt;/ref-type&gt;&lt;dates&gt;&lt;year&gt;2011&lt;/year&gt;&lt;/dates&gt;&lt;rec-number&gt;96&lt;/rec-number&gt;&lt;last-updated-date format="utc"&gt;1552314638&lt;/last-updated-date&gt;&lt;volume&gt;20&lt;/volume&gt;&lt;/record&gt;&lt;/Cite&gt;&lt;/EndNote&gt;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(Andreou and Raftopoulos, 2011)</w:t>
      </w:r>
      <w:r>
        <w:fldChar w:fldCharType="end"/>
      </w:r>
      <w:r>
        <w:t>.</w:t>
      </w:r>
      <w:r w:rsidR="00F563B2">
        <w:t xml:space="preserve"> </w:t>
      </w:r>
    </w:p>
    <w:p w:rsidR="000C4E74" w:rsidRDefault="00674FA8" w:rsidP="00026DEC">
      <w:pPr>
        <w:spacing w:after="180"/>
      </w:pPr>
      <w:r>
        <w:t>This question investigates students’ understanding of light, represented by rays, passes through a pinhole.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27A9E" w:rsidRDefault="00727A9E" w:rsidP="001E159E">
      <w:pPr>
        <w:spacing w:after="180"/>
        <w:rPr>
          <w:rFonts w:cstheme="minorHAnsi"/>
          <w:i/>
        </w:rPr>
      </w:pP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BB44B4" w:rsidRPr="002C79AE" w:rsidRDefault="00D04A0D" w:rsidP="00BB44B4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</w:p>
    <w:p w:rsidR="00BB44B4" w:rsidRDefault="00BB44B4" w:rsidP="00BB44B4">
      <w:pPr>
        <w:spacing w:after="180"/>
      </w:pPr>
      <w:r w:rsidRPr="005B1739">
        <w:t xml:space="preserve">For </w:t>
      </w:r>
      <w:r>
        <w:t>the class</w:t>
      </w:r>
      <w:r w:rsidR="002074EE">
        <w:t xml:space="preserve"> (optional)</w:t>
      </w:r>
      <w:r w:rsidRPr="005B1739">
        <w:t>:</w:t>
      </w:r>
    </w:p>
    <w:p w:rsidR="00D04A0D" w:rsidRDefault="00230817" w:rsidP="00D04A0D">
      <w:pPr>
        <w:pStyle w:val="ListParagraph"/>
        <w:numPr>
          <w:ilvl w:val="0"/>
          <w:numId w:val="1"/>
        </w:numPr>
        <w:spacing w:after="180"/>
      </w:pPr>
      <w:r>
        <w:t>Red laser and green laser</w:t>
      </w:r>
    </w:p>
    <w:p w:rsidR="002074EE" w:rsidRDefault="002074EE" w:rsidP="00D04A0D">
      <w:pPr>
        <w:pStyle w:val="ListParagraph"/>
        <w:numPr>
          <w:ilvl w:val="0"/>
          <w:numId w:val="1"/>
        </w:numPr>
        <w:spacing w:after="180"/>
      </w:pPr>
      <w:r>
        <w:t>Matt card with a small hole in the centre</w:t>
      </w:r>
    </w:p>
    <w:p w:rsidR="005977BD" w:rsidRDefault="005977BD" w:rsidP="00D04A0D">
      <w:pPr>
        <w:pStyle w:val="ListParagraph"/>
        <w:numPr>
          <w:ilvl w:val="0"/>
          <w:numId w:val="1"/>
        </w:numPr>
        <w:spacing w:after="180"/>
      </w:pPr>
      <w:r>
        <w:t>Matt card with no hole (as a non-reflective target to place a distance behind the pinhole)</w:t>
      </w:r>
    </w:p>
    <w:p w:rsidR="005977BD" w:rsidRDefault="005977BD" w:rsidP="005977BD">
      <w:pPr>
        <w:pStyle w:val="ListParagraph"/>
        <w:numPr>
          <w:ilvl w:val="0"/>
          <w:numId w:val="1"/>
        </w:numPr>
        <w:spacing w:after="180"/>
      </w:pPr>
      <w:r>
        <w:t>Spray bottle of water to produce a fine mist</w:t>
      </w:r>
    </w:p>
    <w:p w:rsidR="005977BD" w:rsidRDefault="005977BD" w:rsidP="005977BD">
      <w:pPr>
        <w:pStyle w:val="ListParagraph"/>
        <w:numPr>
          <w:ilvl w:val="0"/>
          <w:numId w:val="1"/>
        </w:numPr>
        <w:spacing w:after="180"/>
      </w:pPr>
      <w:r>
        <w:t>Drying cloth</w:t>
      </w:r>
    </w:p>
    <w:p w:rsidR="005977BD" w:rsidRDefault="005977BD" w:rsidP="005977BD">
      <w:pPr>
        <w:pStyle w:val="ListParagraph"/>
        <w:numPr>
          <w:ilvl w:val="0"/>
          <w:numId w:val="1"/>
        </w:numPr>
        <w:spacing w:after="180"/>
      </w:pPr>
      <w:r>
        <w:t>Warning sign(s)</w:t>
      </w:r>
    </w:p>
    <w:p w:rsidR="005977BD" w:rsidRPr="005977BD" w:rsidRDefault="005977BD" w:rsidP="005977BD">
      <w:pPr>
        <w:spacing w:after="180"/>
        <w:rPr>
          <w:b/>
          <w:color w:val="5F497A" w:themeColor="accent4" w:themeShade="BF"/>
          <w:sz w:val="24"/>
        </w:rPr>
      </w:pPr>
      <w:r w:rsidRPr="005977BD">
        <w:rPr>
          <w:b/>
          <w:color w:val="5F497A" w:themeColor="accent4" w:themeShade="BF"/>
          <w:sz w:val="24"/>
        </w:rPr>
        <w:t>Technician notes</w:t>
      </w:r>
    </w:p>
    <w:p w:rsidR="005977BD" w:rsidRDefault="005977BD" w:rsidP="005977BD">
      <w:pPr>
        <w:spacing w:after="180"/>
      </w:pPr>
      <w:r>
        <w:t xml:space="preserve">Each laser needs to be set up so that it is pointing </w:t>
      </w:r>
      <w:r w:rsidR="007C6793">
        <w:t xml:space="preserve">through a small hole in the card </w:t>
      </w:r>
      <w:r>
        <w:t xml:space="preserve">at a matt screen, away from all students and with no reflective objects close to its path. If a laser pointer is used it should be clamped so that it does not move. </w:t>
      </w:r>
    </w:p>
    <w:p w:rsidR="005977BD" w:rsidRPr="005977BD" w:rsidRDefault="005977BD" w:rsidP="005977BD">
      <w:pPr>
        <w:spacing w:after="180"/>
        <w:rPr>
          <w:b/>
          <w:color w:val="5F497A" w:themeColor="accent4" w:themeShade="BF"/>
          <w:sz w:val="24"/>
        </w:rPr>
      </w:pPr>
      <w:r w:rsidRPr="005977BD">
        <w:rPr>
          <w:b/>
          <w:color w:val="5F497A" w:themeColor="accent4" w:themeShade="BF"/>
          <w:sz w:val="24"/>
        </w:rPr>
        <w:t>Health and safety</w:t>
      </w:r>
    </w:p>
    <w:p w:rsidR="005977BD" w:rsidRPr="005977BD" w:rsidRDefault="005977BD" w:rsidP="005977BD">
      <w:pPr>
        <w:spacing w:after="180"/>
        <w:rPr>
          <w:b/>
        </w:rPr>
      </w:pPr>
      <w:r w:rsidRPr="005977BD">
        <w:rPr>
          <w:b/>
        </w:rPr>
        <w:t>Full details of health and safety procedures relating to lasers need to be fully understood before carrying out experiments with lasers.</w:t>
      </w:r>
    </w:p>
    <w:p w:rsidR="005977BD" w:rsidRDefault="005977BD" w:rsidP="005977BD">
      <w:pPr>
        <w:spacing w:after="180"/>
      </w:pPr>
      <w:r>
        <w:t>Water should not be sprayed close to the laser itself and wet floors should be dried immediately.</w:t>
      </w:r>
    </w:p>
    <w:p w:rsidR="005977BD" w:rsidRDefault="005977BD" w:rsidP="005977BD">
      <w:pPr>
        <w:spacing w:after="180"/>
      </w:pPr>
      <w:r>
        <w:t>If there is any chance that someone could enter the room and walk into the beam, then warning signs must be displayed outside the room.</w:t>
      </w:r>
    </w:p>
    <w:p w:rsidR="005977BD" w:rsidRPr="002454AC" w:rsidRDefault="005977BD" w:rsidP="005977BD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59072F" w:rsidP="00BF6C8A">
      <w:pPr>
        <w:spacing w:after="180"/>
      </w:pPr>
      <w:r>
        <w:t>All three of the diagrams are correct.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1D1078" w:rsidRDefault="001D1078" w:rsidP="00A01222">
      <w:pPr>
        <w:spacing w:after="180"/>
      </w:pPr>
      <w:r>
        <w:t xml:space="preserve">It is usually assumed that what happens in these examples is obvious to all students. However, Rice and </w:t>
      </w:r>
      <w:proofErr w:type="spellStart"/>
      <w:r>
        <w:t>Feher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ExcludeAuth="1"&gt;&lt;Author&gt;Rice&lt;/Author&gt;&lt;Year&gt;1987&lt;/Year&gt;&lt;IDText&gt;Pinholes and images: childres&amp;apos;s conceptions of light and vision&lt;/IDText&gt;&lt;DisplayText&gt;(1987)&lt;/DisplayText&gt;&lt;record&gt;&lt;titles&gt;&lt;title&gt;Pinholes and images: childres&amp;apos;s conceptions of light and vision&lt;/title&gt;&lt;secondary-title&gt;Science Education&lt;/secondary-title&gt;&lt;/titles&gt;&lt;pages&gt;629-639&lt;/pages&gt;&lt;contributors&gt;&lt;authors&gt;&lt;author&gt;Rice, K&lt;/author&gt;&lt;author&gt;Feher, E&lt;/author&gt;&lt;/authors&gt;&lt;/contributors&gt;&lt;added-date format="utc"&gt;1552299463&lt;/added-date&gt;&lt;ref-type name="Journal Article"&gt;17&lt;/ref-type&gt;&lt;dates&gt;&lt;year&gt;1987&lt;/year&gt;&lt;/dates&gt;&lt;rec-number&gt;94&lt;/rec-number&gt;&lt;last-updated-date format="utc"&gt;1552299778&lt;/last-updated-date&gt;&lt;volume&gt;71(4)&lt;/volume&gt;&lt;/record&gt;&lt;/Cite&gt;&lt;/EndNote&gt;</w:instrText>
      </w:r>
      <w:r>
        <w:fldChar w:fldCharType="separate"/>
      </w:r>
      <w:r>
        <w:rPr>
          <w:noProof/>
        </w:rPr>
        <w:t>(1987)</w:t>
      </w:r>
      <w:r>
        <w:fldChar w:fldCharType="end"/>
      </w:r>
      <w:r>
        <w:t xml:space="preserve"> found that 18% of 9- to 13-year-olds drew diagrams of beams of light spreading out as they pass through a small hole. In the same study 14% of students drew diagrams that showed rays of light (as in part C above) </w:t>
      </w:r>
      <w:r w:rsidRPr="001D1078">
        <w:rPr>
          <w:i/>
        </w:rPr>
        <w:t>squeezing</w:t>
      </w:r>
      <w:r>
        <w:t xml:space="preserve"> through the hole and spreading out again on the other side without crossing over</w:t>
      </w:r>
      <w:r w:rsidR="007A48EF">
        <w:t xml:space="preserve"> each other</w:t>
      </w:r>
      <w:r>
        <w:t xml:space="preserve">. In </w:t>
      </w:r>
      <w:r w:rsidR="007A48EF">
        <w:t xml:space="preserve">Rice and </w:t>
      </w:r>
      <w:proofErr w:type="spellStart"/>
      <w:r w:rsidR="007A48EF">
        <w:t>Feher’s</w:t>
      </w:r>
      <w:proofErr w:type="spellEnd"/>
      <w:r>
        <w:t xml:space="preserve"> study students were asked about light from an extended light source, and it is anticipated that diagrams </w:t>
      </w:r>
      <w:r w:rsidR="007A48EF">
        <w:t xml:space="preserve">in this question </w:t>
      </w:r>
      <w:r>
        <w:t>showing laser beams will reduce the prevalence of these misunderstandings.</w:t>
      </w:r>
    </w:p>
    <w:p w:rsidR="00C0520A" w:rsidRDefault="00C0520A" w:rsidP="00C0520A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>
        <w:t>how single rays of light pass through a small hole</w:t>
      </w:r>
      <w:r w:rsidRPr="004F039C">
        <w:t xml:space="preserve">, </w:t>
      </w:r>
      <w:r>
        <w:t xml:space="preserve">it can be helpful to demonstrate what happens using a laser. Spraying the laser beam with a fine water spray will make clear the path of light that the ray represents. Two lasers may be set up (ideally of two distinct colours) to show </w:t>
      </w:r>
      <w:r w:rsidRPr="00C0520A">
        <w:rPr>
          <w:i/>
        </w:rPr>
        <w:t>example C</w:t>
      </w:r>
      <w:r>
        <w:t xml:space="preserve"> with two rays.</w:t>
      </w:r>
    </w:p>
    <w:p w:rsidR="007C6793" w:rsidRDefault="007C6793" w:rsidP="00A01222">
      <w:pPr>
        <w:spacing w:after="180"/>
      </w:pPr>
    </w:p>
    <w:p w:rsidR="001D1078" w:rsidRDefault="001D1078" w:rsidP="00A01222">
      <w:pPr>
        <w:spacing w:after="180"/>
      </w:pPr>
      <w:r>
        <w:lastRenderedPageBreak/>
        <w:t xml:space="preserve">Laser beams have been used in this question to illustrate </w:t>
      </w:r>
      <w:r w:rsidR="00C0520A">
        <w:t xml:space="preserve">the movement </w:t>
      </w:r>
      <w:r>
        <w:t xml:space="preserve">of light </w:t>
      </w:r>
      <w:r w:rsidR="00C0520A">
        <w:t xml:space="preserve">represented by a single ray </w:t>
      </w:r>
      <w:r w:rsidR="00995A9C">
        <w:t>passing</w:t>
      </w:r>
      <w:r w:rsidR="00C0520A">
        <w:t xml:space="preserve"> </w:t>
      </w:r>
      <w:r>
        <w:t xml:space="preserve">through a pinhole. The next step is to consider </w:t>
      </w:r>
      <w:r w:rsidR="00C0520A">
        <w:t xml:space="preserve">multiple rays of </w:t>
      </w:r>
      <w:r>
        <w:t xml:space="preserve">light from </w:t>
      </w:r>
      <w:r w:rsidR="00C0520A">
        <w:t xml:space="preserve">each point on </w:t>
      </w:r>
      <w:r>
        <w:t>an extended light source</w:t>
      </w:r>
      <w:r w:rsidR="00C0520A">
        <w:t xml:space="preserve"> incident on a pinhole. </w:t>
      </w:r>
      <w:r w:rsidR="00995A9C">
        <w:t xml:space="preserve">The BEST diagnostic question: </w:t>
      </w:r>
      <w:r w:rsidR="00995A9C" w:rsidRPr="00995A9C">
        <w:rPr>
          <w:i/>
        </w:rPr>
        <w:t xml:space="preserve">Pinhole </w:t>
      </w:r>
      <w:r w:rsidR="00A25013">
        <w:rPr>
          <w:i/>
        </w:rPr>
        <w:t xml:space="preserve">lamp </w:t>
      </w:r>
      <w:r w:rsidR="00995A9C">
        <w:t>can be used to investigate students’ understanding of how rays of light from an extended light source either pass straight through a pinhole or are blocked by card.</w:t>
      </w:r>
    </w:p>
    <w:p w:rsidR="00995A9C" w:rsidRPr="00816065" w:rsidRDefault="00A01222" w:rsidP="00995A9C">
      <w:pPr>
        <w:spacing w:after="180"/>
        <w:rPr>
          <w:rFonts w:cstheme="minorHAnsi"/>
        </w:rPr>
      </w:pPr>
      <w:r w:rsidRPr="008B7949">
        <w:t xml:space="preserve">The following BEST ‘response </w:t>
      </w:r>
      <w:r w:rsidR="00995A9C">
        <w:t>activity</w:t>
      </w:r>
      <w:r w:rsidRPr="008B7949">
        <w:t xml:space="preserve">’ could be used </w:t>
      </w:r>
      <w:r w:rsidR="00995A9C">
        <w:t>to facilitate</w:t>
      </w:r>
      <w:r w:rsidR="00995A9C" w:rsidRPr="00816065">
        <w:rPr>
          <w:rFonts w:cstheme="minorHAnsi"/>
        </w:rPr>
        <w:t xml:space="preserve"> paired or small group discussions</w:t>
      </w:r>
      <w:r w:rsidR="00995A9C">
        <w:rPr>
          <w:rFonts w:cstheme="minorHAnsi"/>
        </w:rPr>
        <w:t xml:space="preserve"> about how light passes through a pinhole</w:t>
      </w:r>
      <w:r w:rsidR="00995A9C" w:rsidRPr="00816065">
        <w:rPr>
          <w:rFonts w:cstheme="minorHAnsi"/>
        </w:rPr>
        <w:t>, which encourage</w:t>
      </w:r>
      <w:bookmarkStart w:id="0" w:name="_GoBack"/>
      <w:bookmarkEnd w:id="0"/>
      <w:r w:rsidR="00995A9C" w:rsidRPr="00816065">
        <w:rPr>
          <w:rFonts w:cstheme="minorHAnsi"/>
        </w:rPr>
        <w:t xml:space="preserve"> social construction of new ideas through dialogue</w:t>
      </w:r>
      <w:r w:rsidR="00995A9C">
        <w:rPr>
          <w:rFonts w:cstheme="minorHAnsi"/>
        </w:rPr>
        <w:t>:</w:t>
      </w:r>
    </w:p>
    <w:p w:rsidR="00A01222" w:rsidRPr="008B7949" w:rsidRDefault="00A01222" w:rsidP="00A01222">
      <w:pPr>
        <w:pStyle w:val="ListParagraph"/>
        <w:numPr>
          <w:ilvl w:val="0"/>
          <w:numId w:val="1"/>
        </w:numPr>
        <w:spacing w:after="180"/>
      </w:pPr>
      <w:r w:rsidRPr="008B7949">
        <w:t xml:space="preserve">Response </w:t>
      </w:r>
      <w:r w:rsidR="00F2483A" w:rsidRPr="008B7949">
        <w:t>activity</w:t>
      </w:r>
      <w:r w:rsidRPr="008B7949">
        <w:t xml:space="preserve">: </w:t>
      </w:r>
      <w:r w:rsidR="007E69FE">
        <w:t>Light through a hole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727A9E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727A9E">
        <w:t>.</w:t>
      </w:r>
    </w:p>
    <w:p w:rsidR="00584BDC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D1078" w:rsidRPr="001D1078" w:rsidRDefault="00584BDC" w:rsidP="00995A9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1D1078" w:rsidRPr="001D1078">
        <w:t xml:space="preserve">Andreou, C. and Raftopoulos, A. (2011). Lessons from the history of the concept of the ray for teaching geometric optics. </w:t>
      </w:r>
      <w:r w:rsidR="001D1078" w:rsidRPr="001D1078">
        <w:rPr>
          <w:i/>
        </w:rPr>
        <w:t>Science and Education,</w:t>
      </w:r>
      <w:r w:rsidR="001D1078" w:rsidRPr="001D1078">
        <w:t xml:space="preserve"> 20</w:t>
      </w:r>
      <w:r w:rsidR="001D1078" w:rsidRPr="001D1078">
        <w:rPr>
          <w:b/>
        </w:rPr>
        <w:t>,</w:t>
      </w:r>
      <w:r w:rsidR="001D1078" w:rsidRPr="001D1078">
        <w:t xml:space="preserve"> 1007-1037.</w:t>
      </w:r>
    </w:p>
    <w:p w:rsidR="001D1078" w:rsidRPr="001D1078" w:rsidRDefault="001D1078" w:rsidP="00995A9C">
      <w:pPr>
        <w:pStyle w:val="EndNoteBibliography"/>
        <w:spacing w:after="120"/>
      </w:pPr>
      <w:r w:rsidRPr="001D1078">
        <w:t xml:space="preserve">Dedes, C. and Kanstantinos, R. (2007). Teaching image formation by extended light sources: the use of a model derived from the history of science. </w:t>
      </w:r>
      <w:r w:rsidRPr="001D1078">
        <w:rPr>
          <w:i/>
        </w:rPr>
        <w:t>Research in Science Education,</w:t>
      </w:r>
      <w:r w:rsidRPr="001D1078">
        <w:t xml:space="preserve"> 39</w:t>
      </w:r>
      <w:r w:rsidRPr="001D1078">
        <w:rPr>
          <w:b/>
        </w:rPr>
        <w:t>,</w:t>
      </w:r>
      <w:r w:rsidRPr="001D1078">
        <w:t xml:space="preserve"> 57-73.</w:t>
      </w:r>
    </w:p>
    <w:p w:rsidR="001D1078" w:rsidRPr="001D1078" w:rsidRDefault="001D1078" w:rsidP="00995A9C">
      <w:pPr>
        <w:pStyle w:val="EndNoteBibliography"/>
        <w:spacing w:after="120"/>
      </w:pPr>
      <w:r w:rsidRPr="001D1078">
        <w:t xml:space="preserve">Galili, I. and Hazan, A. (2000). Learners' knowledge in optics: interpretation, structure and analysis. </w:t>
      </w:r>
      <w:r w:rsidRPr="001D1078">
        <w:rPr>
          <w:i/>
        </w:rPr>
        <w:t>International Journal of Science Education,</w:t>
      </w:r>
      <w:r w:rsidRPr="001D1078">
        <w:t xml:space="preserve"> 22(1)</w:t>
      </w:r>
      <w:r w:rsidRPr="001D1078">
        <w:rPr>
          <w:b/>
        </w:rPr>
        <w:t>,</w:t>
      </w:r>
      <w:r w:rsidRPr="001D1078">
        <w:t xml:space="preserve"> 57-88.</w:t>
      </w:r>
    </w:p>
    <w:p w:rsidR="001D1078" w:rsidRPr="001D1078" w:rsidRDefault="001D1078" w:rsidP="00995A9C">
      <w:pPr>
        <w:pStyle w:val="EndNoteBibliography"/>
        <w:spacing w:after="120"/>
      </w:pPr>
      <w:r w:rsidRPr="001D1078">
        <w:t xml:space="preserve">Rice, K. and Feher, E. (1987). Pinholes and images: childres's conceptions of light and vision. </w:t>
      </w:r>
      <w:r w:rsidRPr="001D1078">
        <w:rPr>
          <w:i/>
        </w:rPr>
        <w:t>Science Education,</w:t>
      </w:r>
      <w:r w:rsidRPr="001D1078">
        <w:t xml:space="preserve"> 71(4)</w:t>
      </w:r>
      <w:r w:rsidRPr="001D1078">
        <w:rPr>
          <w:b/>
        </w:rPr>
        <w:t>,</w:t>
      </w:r>
      <w:r w:rsidRPr="001D1078">
        <w:t xml:space="preserve"> 629-639.</w:t>
      </w:r>
    </w:p>
    <w:p w:rsidR="00B46FF9" w:rsidRDefault="00584BDC" w:rsidP="00995A9C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A48" w:rsidRDefault="00D75A48" w:rsidP="000B473B">
      <w:r>
        <w:separator/>
      </w:r>
    </w:p>
  </w:endnote>
  <w:endnote w:type="continuationSeparator" w:id="0">
    <w:p w:rsidR="00D75A48" w:rsidRDefault="00D75A4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AF6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563B2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A48" w:rsidRDefault="00D75A48" w:rsidP="000B473B">
      <w:r>
        <w:separator/>
      </w:r>
    </w:p>
  </w:footnote>
  <w:footnote w:type="continuationSeparator" w:id="0">
    <w:p w:rsidR="00D75A48" w:rsidRDefault="00D75A4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C3F2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44D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75A48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C4E74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1078"/>
    <w:rsid w:val="001D7C8F"/>
    <w:rsid w:val="001E159E"/>
    <w:rsid w:val="00201AC2"/>
    <w:rsid w:val="002074EE"/>
    <w:rsid w:val="00214608"/>
    <w:rsid w:val="0021607B"/>
    <w:rsid w:val="002178AC"/>
    <w:rsid w:val="0022547C"/>
    <w:rsid w:val="00230817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84BDC"/>
    <w:rsid w:val="0059072F"/>
    <w:rsid w:val="005977BD"/>
    <w:rsid w:val="005A452E"/>
    <w:rsid w:val="005A6EE7"/>
    <w:rsid w:val="005F1A7B"/>
    <w:rsid w:val="006355D8"/>
    <w:rsid w:val="00642ECD"/>
    <w:rsid w:val="006502A0"/>
    <w:rsid w:val="00674FA8"/>
    <w:rsid w:val="006772F5"/>
    <w:rsid w:val="006A4440"/>
    <w:rsid w:val="006B0615"/>
    <w:rsid w:val="006D166B"/>
    <w:rsid w:val="006F3279"/>
    <w:rsid w:val="00704AEE"/>
    <w:rsid w:val="00722F9A"/>
    <w:rsid w:val="00727A9E"/>
    <w:rsid w:val="007428AA"/>
    <w:rsid w:val="00754539"/>
    <w:rsid w:val="0077646D"/>
    <w:rsid w:val="00781BC6"/>
    <w:rsid w:val="007A3C86"/>
    <w:rsid w:val="007A48EF"/>
    <w:rsid w:val="007A683E"/>
    <w:rsid w:val="007A748B"/>
    <w:rsid w:val="007B18B8"/>
    <w:rsid w:val="007C26E1"/>
    <w:rsid w:val="007C6793"/>
    <w:rsid w:val="007D1D65"/>
    <w:rsid w:val="007D536F"/>
    <w:rsid w:val="007E0A9E"/>
    <w:rsid w:val="007E5309"/>
    <w:rsid w:val="007E69FE"/>
    <w:rsid w:val="00800DE1"/>
    <w:rsid w:val="00813F47"/>
    <w:rsid w:val="008450D6"/>
    <w:rsid w:val="00856FCA"/>
    <w:rsid w:val="00873B8C"/>
    <w:rsid w:val="00880E3B"/>
    <w:rsid w:val="008A405F"/>
    <w:rsid w:val="008B7949"/>
    <w:rsid w:val="008C7F34"/>
    <w:rsid w:val="008E580C"/>
    <w:rsid w:val="0090047A"/>
    <w:rsid w:val="00925026"/>
    <w:rsid w:val="00931264"/>
    <w:rsid w:val="00942A4B"/>
    <w:rsid w:val="00961D59"/>
    <w:rsid w:val="00995A9C"/>
    <w:rsid w:val="009B2D55"/>
    <w:rsid w:val="009C0343"/>
    <w:rsid w:val="009E0D11"/>
    <w:rsid w:val="009F2253"/>
    <w:rsid w:val="00A01222"/>
    <w:rsid w:val="00A24A16"/>
    <w:rsid w:val="00A25013"/>
    <w:rsid w:val="00A37D14"/>
    <w:rsid w:val="00A6111E"/>
    <w:rsid w:val="00A6168B"/>
    <w:rsid w:val="00A62028"/>
    <w:rsid w:val="00AA5B77"/>
    <w:rsid w:val="00AA6236"/>
    <w:rsid w:val="00AB4EF3"/>
    <w:rsid w:val="00AB6AE7"/>
    <w:rsid w:val="00AD21F5"/>
    <w:rsid w:val="00B06225"/>
    <w:rsid w:val="00B23C7A"/>
    <w:rsid w:val="00B305F5"/>
    <w:rsid w:val="00B46FF9"/>
    <w:rsid w:val="00B47E1D"/>
    <w:rsid w:val="00B50EAF"/>
    <w:rsid w:val="00B75483"/>
    <w:rsid w:val="00BA7952"/>
    <w:rsid w:val="00BB44B4"/>
    <w:rsid w:val="00BF0BBF"/>
    <w:rsid w:val="00BF6C8A"/>
    <w:rsid w:val="00C0520A"/>
    <w:rsid w:val="00C05571"/>
    <w:rsid w:val="00C246CE"/>
    <w:rsid w:val="00C513EA"/>
    <w:rsid w:val="00C54711"/>
    <w:rsid w:val="00C57FA2"/>
    <w:rsid w:val="00C71B4E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75A48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563B2"/>
    <w:rsid w:val="00F72ECC"/>
    <w:rsid w:val="00F8355F"/>
    <w:rsid w:val="00F85ECE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F4C174A"/>
  <w15:docId w15:val="{C1767C12-510A-416F-BC2F-92DEB0D7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84BD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84BD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84BD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84BD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.template_physics_diagnostic_Confidence Grid.dotx</Template>
  <TotalTime>134</TotalTime>
  <Pages>4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20</cp:revision>
  <cp:lastPrinted>2017-02-24T16:20:00Z</cp:lastPrinted>
  <dcterms:created xsi:type="dcterms:W3CDTF">2019-03-25T09:56:00Z</dcterms:created>
  <dcterms:modified xsi:type="dcterms:W3CDTF">2019-04-08T14:48:00Z</dcterms:modified>
</cp:coreProperties>
</file>