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4F19B8" w:rsidP="006F3279">
      <w:pPr>
        <w:spacing w:after="240"/>
        <w:rPr>
          <w:i/>
          <w:sz w:val="18"/>
          <w:szCs w:val="18"/>
        </w:rPr>
      </w:pPr>
      <w:r w:rsidRPr="004F19B8">
        <w:rPr>
          <w:i/>
          <w:sz w:val="18"/>
          <w:szCs w:val="18"/>
        </w:rPr>
        <w:t>Biology&gt; Big idea BHL: Heredity and life cycles &gt; Topic BHL1: Inheritance and the genome</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4F19B8">
            <w:pPr>
              <w:spacing w:after="60"/>
              <w:ind w:left="1304"/>
              <w:rPr>
                <w:b/>
                <w:sz w:val="40"/>
                <w:szCs w:val="40"/>
              </w:rPr>
            </w:pPr>
            <w:r w:rsidRPr="004F19B8">
              <w:rPr>
                <w:b/>
                <w:sz w:val="40"/>
                <w:szCs w:val="40"/>
              </w:rPr>
              <w:t>B</w:t>
            </w:r>
            <w:r w:rsidR="004F19B8" w:rsidRPr="004F19B8">
              <w:rPr>
                <w:b/>
                <w:sz w:val="40"/>
                <w:szCs w:val="40"/>
              </w:rPr>
              <w:t>HL1</w:t>
            </w:r>
            <w:r w:rsidR="00821188" w:rsidRPr="004F19B8">
              <w:rPr>
                <w:b/>
                <w:sz w:val="40"/>
                <w:szCs w:val="40"/>
              </w:rPr>
              <w:t>.</w:t>
            </w:r>
            <w:r w:rsidR="004F19B8" w:rsidRPr="004F19B8">
              <w:rPr>
                <w:b/>
                <w:sz w:val="40"/>
                <w:szCs w:val="40"/>
              </w:rPr>
              <w:t>2</w:t>
            </w:r>
            <w:r w:rsidR="00821188">
              <w:rPr>
                <w:b/>
                <w:sz w:val="40"/>
                <w:szCs w:val="40"/>
              </w:rPr>
              <w:t xml:space="preserve">: </w:t>
            </w:r>
            <w:r w:rsidR="004F19B8" w:rsidRPr="004F19B8">
              <w:rPr>
                <w:b/>
                <w:sz w:val="40"/>
                <w:szCs w:val="40"/>
              </w:rPr>
              <w:t>The structure and function of the genome</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EF0D20" w:rsidP="00D147A1">
      <w:pPr>
        <w:spacing w:after="180"/>
        <w:rPr>
          <w:highlight w:val="yellow"/>
        </w:rPr>
      </w:pPr>
      <w:r w:rsidRPr="00EF0D20">
        <w:t>Each generation of organisms inherits characteristics from the one before, which arise from genetic information stored in the DNA of the genome and are affected by the environment.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687165">
        <w:t>developing understanding that t</w:t>
      </w:r>
      <w:r w:rsidR="00687165" w:rsidRPr="00687165">
        <w:t>he structure and function of organisms depends on proteins made by cells using instructions stored in the DNA of the genome.</w:t>
      </w:r>
    </w:p>
    <w:p w:rsidR="00D147A1" w:rsidRDefault="00D147A1" w:rsidP="00D147A1">
      <w:pPr>
        <w:spacing w:after="180"/>
      </w:pPr>
      <w:r>
        <w:t xml:space="preserve">The conceptual progression starts by checking understanding of </w:t>
      </w:r>
      <w:r w:rsidR="00687165">
        <w:t>what the genome is and where it is stored</w:t>
      </w:r>
      <w:r>
        <w:t xml:space="preserve">. It </w:t>
      </w:r>
      <w:r w:rsidR="00B87693">
        <w:t xml:space="preserve">then </w:t>
      </w:r>
      <w:r w:rsidR="00742426">
        <w:t xml:space="preserve">supports the development of </w:t>
      </w:r>
      <w:r w:rsidR="00687165">
        <w:t xml:space="preserve">ideas about the structure of DNA </w:t>
      </w:r>
      <w:r>
        <w:t xml:space="preserve">in order to enable understanding of </w:t>
      </w:r>
      <w:r w:rsidR="00687165">
        <w:t>the functions of coding and non-coding regions of the genome.</w:t>
      </w:r>
    </w:p>
    <w:p w:rsidR="00776816" w:rsidRDefault="00776816" w:rsidP="00D147A1">
      <w:pPr>
        <w:spacing w:after="180"/>
        <w:rPr>
          <w:b/>
          <w:color w:val="76923C" w:themeColor="accent3" w:themeShade="BF"/>
          <w:sz w:val="24"/>
        </w:rPr>
      </w:pPr>
      <w:r w:rsidRPr="00776816">
        <w:rPr>
          <w:noProof/>
          <w:color w:val="538135"/>
          <w:lang w:eastAsia="en-GB"/>
        </w:rPr>
        <w:drawing>
          <wp:anchor distT="0" distB="0" distL="114300" distR="114300" simplePos="0" relativeHeight="251752448" behindDoc="1" locked="0" layoutInCell="1" allowOverlap="1" wp14:anchorId="4EC3EA00" wp14:editId="4CF4F025">
            <wp:simplePos x="0" y="0"/>
            <wp:positionH relativeFrom="column">
              <wp:posOffset>4166235</wp:posOffset>
            </wp:positionH>
            <wp:positionV relativeFrom="paragraph">
              <wp:posOffset>64135</wp:posOffset>
            </wp:positionV>
            <wp:extent cx="4943475" cy="2423160"/>
            <wp:effectExtent l="57150" t="57150" r="123825" b="110490"/>
            <wp:wrapTight wrapText="bothSides">
              <wp:wrapPolygon edited="0">
                <wp:start x="0" y="-509"/>
                <wp:lineTo x="-250" y="-340"/>
                <wp:lineTo x="-250" y="21736"/>
                <wp:lineTo x="-83" y="22415"/>
                <wp:lineTo x="21808" y="22415"/>
                <wp:lineTo x="21891" y="22245"/>
                <wp:lineTo x="22058" y="21566"/>
                <wp:lineTo x="22058" y="2377"/>
                <wp:lineTo x="21808" y="-170"/>
                <wp:lineTo x="21808" y="-509"/>
                <wp:lineTo x="0" y="-509"/>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9">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rsidRPr="00776816">
        <w:rPr>
          <w:b/>
          <w:color w:val="538135"/>
          <w:sz w:val="24"/>
        </w:rPr>
        <w:t>U</w:t>
      </w:r>
      <w:r w:rsidR="004600C3" w:rsidRPr="00776816">
        <w:rPr>
          <w:b/>
          <w:color w:val="538135"/>
          <w:sz w:val="24"/>
        </w:rPr>
        <w:t>s</w:t>
      </w:r>
      <w:r w:rsidR="00D147A1" w:rsidRPr="00776816">
        <w:rPr>
          <w:b/>
          <w:color w:val="538135"/>
          <w:sz w:val="24"/>
        </w:rPr>
        <w:t>ing</w:t>
      </w:r>
      <w:r w:rsidR="004600C3" w:rsidRPr="00776816">
        <w:rPr>
          <w:b/>
          <w:color w:val="538135"/>
          <w:sz w:val="24"/>
        </w:rPr>
        <w:t xml:space="preserve"> the progression toolkit to support student learning</w:t>
      </w:r>
      <w:r w:rsidR="00D147A1"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6560C8" w:rsidRPr="006560C8">
        <w:rPr>
          <w:b/>
          <w:color w:val="538135"/>
          <w:sz w:val="24"/>
        </w:rPr>
        <w:t>The structure and function of the genome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4C6F07" w:rsidRPr="00B2235A" w:rsidRDefault="004C6F07" w:rsidP="004C6F07">
            <w:pPr>
              <w:jc w:val="center"/>
              <w:rPr>
                <w:rFonts w:ascii="Calibri" w:eastAsia="Calibri" w:hAnsi="Calibri" w:cs="Calibri"/>
                <w:sz w:val="24"/>
                <w:szCs w:val="20"/>
              </w:rPr>
            </w:pPr>
            <w:r>
              <w:rPr>
                <w:rFonts w:cstheme="minorHAnsi"/>
                <w:sz w:val="24"/>
                <w:szCs w:val="20"/>
              </w:rPr>
              <w:t xml:space="preserve">The structure and function of organisms depends on proteins made by cells using instructions </w:t>
            </w:r>
            <w:r w:rsidRPr="004C6F07">
              <w:rPr>
                <w:rFonts w:cstheme="minorHAnsi"/>
                <w:sz w:val="24"/>
                <w:szCs w:val="20"/>
              </w:rPr>
              <w:t>stored in the DNA of the genome</w:t>
            </w:r>
            <w:r>
              <w:rPr>
                <w:rFonts w:cstheme="minorHAnsi"/>
                <w:sz w:val="24"/>
                <w:szCs w:val="20"/>
              </w:rPr>
              <w: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66F93155" wp14:editId="00E66957">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089cQAAADbAAAADwAAAGRycy9kb3ducmV2LnhtbESPQWvCQBSE70L/w/KE3upGa9WmrlIE&#10;QQ89mIji7ZF9JsHs27C7avrvu0LB4zAz3zDzZWcacSPna8sKhoMEBHFhdc2lgn2+fpuB8AFZY2OZ&#10;FPySh+XipTfHVNs77+iWhVJECPsUFVQhtKmUvqjIoB/Yljh6Z+sMhihdKbXDe4SbRo6SZCIN1hwX&#10;KmxpVVFxya5GAV7Op3x1IN5+/ozCND8eG+3elXrtd99fIAJ14Rn+b2+0go8xPL7EH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vTz1xAAAANsAAAAPAAAAAAAAAAAA&#10;AAAAAKECAABkcnMvZG93bnJldi54bWxQSwUGAAAAAAQABAD5AAAAkgMAAAAA&#10;" strokecolor="#548235" strokeweight="4pt">
                        <v:stroke endarrow="block"/>
                      </v:shape>
                      <v:group id="Group 55" o:spid="_x0000_s1028" style="position:absolute;width:17911;height:1085" coordorigin="-39,33" coordsize="21072,10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a1sMA&#10;AADbAAAADwAAAGRycy9kb3ducmV2LnhtbESPQYvCMBSE78L+h/AWvGmq7IpUo7jigqwgVL14ezbP&#10;tmzzUpKo9d8bQfA4zMw3zHTemlpcyfnKsoJBPwFBnFtdcaHgsP/tjUH4gKyxtkwK7uRhPvvoTDHV&#10;9sYZXXehEBHCPkUFZQhNKqXPSzLo+7Yhjt7ZOoMhSldI7fAW4aaWwyQZSYMVx4USG1qWlP/vLkZB&#10;Jddfq8HpctzwMVv8uD/aDLOtUt3PdjEBEagN7/CrvdYKvkf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a1sMAAADbAAAADwAAAAAAAAAAAAAAAACYAgAAZHJzL2Rv&#10;d25yZXYueG1sUEsFBgAAAAAEAAQA9QAAAIgDAAAAAA==&#10;" adj="1102" fillcolor="#548235" strokecolor="#548235" strokeweight="2pt"/>
                        <v:shape id="Parallelogram 57" o:spid="_x0000_s1030" type="#_x0000_t7" style="position:absolute;left:-39;top:582;width:21048;height:54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N7NMMA&#10;AADbAAAADwAAAGRycy9kb3ducmV2LnhtbESPT2sCMRTE7wW/Q3hCbzXrYqusRhGhIKUe6h+8PjbP&#10;zermZUlSXb+9KRQ8DjPzG2a26GwjruRD7VjBcJCBIC6drrlSsN99vk1AhIissXFMCu4UYDHvvcyw&#10;0O7GP3TdxkokCIcCFZgY20LKUBqyGAauJU7eyXmLMUlfSe3xluC2kXmWfUiLNacFgy2tDJWX7a9V&#10;cPru7nlu3PDIZ0+jr02zv9iDUq/9bjkFEamLz/B/e60VvI/h70v6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N7NMMAAADbAAAADwAAAAAAAAAAAAAAAACYAgAAZHJzL2Rv&#10;d25yZXYueG1sUEsFBgAAAAAEAAQA9QAAAIgDAAAAAA==&#10;" adj="1103" fillcolor="#548235" strokecolor="#548235" strokeweight="2pt"/>
                      </v:group>
                      <v:shapetype id="_x0000_t202" coordsize="21600,21600" o:spt="202" path="m,l,21600r21600,l21600,xe">
                        <v:stroke joinstyle="miter"/>
                        <v:path gradientshapeok="t" o:connecttype="rect"/>
                      </v:shapetype>
                      <v:shape id="_x0000_s1031" type="#_x0000_t202" style="position:absolute;left:2648;top:47;width:12954;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h8tL8A&#10;AADbAAAADwAAAGRycy9kb3ducmV2LnhtbERPy4rCMBTdD/gP4QqzG1MFRaqpSHVANwNqP+Da3D6w&#10;uSlJRut8vVkMuDyc93ozmE7cyfnWsoLpJAFBXFrdcq2guHx/LUH4gKyxs0wKnuRhk40+1phq++AT&#10;3c+hFjGEfYoKmhD6VEpfNmTQT2xPHLnKOoMhQldL7fARw00nZ0mykAZbjg0N9pQ3VN7Ov0ZBrqV1&#10;t58lV8fnvs6LEv9214VSn+NhuwIRaAhv8b/7oBXM49j4Jf4Amb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eHy0vwAAANsAAAAPAAAAAAAAAAAAAAAAAJgCAABkcnMvZG93bnJl&#10;di54bWxQSwUGAAAAAAQABAD1AAAAhAM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107AD0"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107AD0" w:rsidRPr="00B2235A" w:rsidRDefault="00107AD0"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107AD0" w:rsidRPr="00E675A8" w:rsidRDefault="007E53CC" w:rsidP="00107AD0">
            <w:pPr>
              <w:spacing w:after="120"/>
              <w:rPr>
                <w:rFonts w:cstheme="minorHAnsi"/>
                <w:sz w:val="20"/>
                <w:szCs w:val="20"/>
              </w:rPr>
            </w:pPr>
            <w:r>
              <w:rPr>
                <w:rFonts w:cstheme="minorHAnsi"/>
                <w:sz w:val="20"/>
                <w:szCs w:val="20"/>
              </w:rPr>
              <w:t xml:space="preserve">Recall that </w:t>
            </w:r>
            <w:r w:rsidR="00107AD0">
              <w:rPr>
                <w:rFonts w:cstheme="minorHAnsi"/>
                <w:sz w:val="20"/>
                <w:szCs w:val="20"/>
              </w:rPr>
              <w:t xml:space="preserve">all organisms store </w:t>
            </w:r>
            <w:r w:rsidR="00107AD0" w:rsidRPr="00EF0D20">
              <w:rPr>
                <w:rFonts w:cstheme="minorHAnsi"/>
                <w:sz w:val="20"/>
                <w:szCs w:val="20"/>
              </w:rPr>
              <w:t>heritable</w:t>
            </w:r>
            <w:r w:rsidR="00107AD0">
              <w:rPr>
                <w:rFonts w:cstheme="minorHAnsi"/>
                <w:sz w:val="20"/>
                <w:szCs w:val="20"/>
              </w:rPr>
              <w:t xml:space="preserve"> genetic information in the</w:t>
            </w:r>
            <w:r w:rsidR="00753629">
              <w:rPr>
                <w:rFonts w:cstheme="minorHAnsi"/>
                <w:sz w:val="20"/>
                <w:szCs w:val="20"/>
              </w:rPr>
              <w:t>ir</w:t>
            </w:r>
            <w:r w:rsidR="00107AD0">
              <w:rPr>
                <w:rFonts w:cstheme="minorHAnsi"/>
                <w:sz w:val="20"/>
                <w:szCs w:val="20"/>
              </w:rPr>
              <w:t xml:space="preserve"> genome inside cells</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107AD0" w:rsidRPr="00E675A8" w:rsidRDefault="00CC50A4" w:rsidP="00B2235A">
            <w:pPr>
              <w:spacing w:after="120"/>
              <w:rPr>
                <w:rFonts w:cstheme="minorHAnsi"/>
                <w:sz w:val="20"/>
                <w:szCs w:val="20"/>
              </w:rPr>
            </w:pPr>
            <w:r>
              <w:rPr>
                <w:rFonts w:cstheme="minorHAnsi"/>
                <w:sz w:val="20"/>
                <w:szCs w:val="20"/>
              </w:rPr>
              <w:t xml:space="preserve">Recognise that </w:t>
            </w:r>
            <w:r w:rsidR="00617E5A">
              <w:rPr>
                <w:rFonts w:cstheme="minorHAnsi"/>
                <w:sz w:val="20"/>
                <w:szCs w:val="20"/>
              </w:rPr>
              <w:t xml:space="preserve">the genome is made of </w:t>
            </w:r>
            <w:r>
              <w:rPr>
                <w:rFonts w:cstheme="minorHAnsi"/>
                <w:sz w:val="20"/>
                <w:szCs w:val="20"/>
              </w:rPr>
              <w:t xml:space="preserve">a chemical </w:t>
            </w:r>
            <w:r w:rsidR="009B2827">
              <w:rPr>
                <w:rFonts w:cstheme="minorHAnsi"/>
                <w:sz w:val="20"/>
                <w:szCs w:val="20"/>
              </w:rPr>
              <w:t xml:space="preserve">substance </w:t>
            </w:r>
            <w:r>
              <w:rPr>
                <w:rFonts w:cstheme="minorHAnsi"/>
                <w:sz w:val="20"/>
                <w:szCs w:val="20"/>
              </w:rPr>
              <w:t xml:space="preserve">called </w:t>
            </w:r>
            <w:r w:rsidR="00617E5A">
              <w:rPr>
                <w:rFonts w:cstheme="minorHAnsi"/>
                <w:sz w:val="20"/>
                <w:szCs w:val="20"/>
              </w:rPr>
              <w:t>DNA</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107AD0" w:rsidRPr="00E675A8" w:rsidRDefault="00CC50A4" w:rsidP="00CC50A4">
            <w:pPr>
              <w:spacing w:after="120"/>
              <w:rPr>
                <w:rFonts w:cstheme="minorHAnsi"/>
                <w:sz w:val="20"/>
                <w:szCs w:val="20"/>
              </w:rPr>
            </w:pPr>
            <w:r>
              <w:rPr>
                <w:rFonts w:cstheme="minorHAnsi"/>
                <w:sz w:val="20"/>
                <w:szCs w:val="20"/>
              </w:rPr>
              <w:t xml:space="preserve">Distinguish </w:t>
            </w:r>
            <w:r w:rsidR="00186C34">
              <w:rPr>
                <w:rFonts w:cstheme="minorHAnsi"/>
                <w:sz w:val="20"/>
                <w:szCs w:val="20"/>
              </w:rPr>
              <w:t xml:space="preserve">between </w:t>
            </w:r>
            <w:r>
              <w:rPr>
                <w:rFonts w:cstheme="minorHAnsi"/>
                <w:sz w:val="20"/>
                <w:szCs w:val="20"/>
              </w:rPr>
              <w:t>the terms DNA, chromosome, gene and genome.</w:t>
            </w:r>
          </w:p>
        </w:tc>
        <w:tc>
          <w:tcPr>
            <w:tcW w:w="2439" w:type="dxa"/>
            <w:tcBorders>
              <w:top w:val="nil"/>
              <w:left w:val="dashed" w:sz="4" w:space="0" w:color="538135"/>
              <w:bottom w:val="single" w:sz="8" w:space="0" w:color="538135"/>
              <w:right w:val="dashed" w:sz="4" w:space="0" w:color="538135"/>
            </w:tcBorders>
          </w:tcPr>
          <w:p w:rsidR="00107AD0" w:rsidRPr="00E675A8" w:rsidRDefault="00696A05" w:rsidP="00235C9E">
            <w:pPr>
              <w:spacing w:after="120"/>
              <w:rPr>
                <w:rFonts w:cstheme="minorHAnsi"/>
                <w:sz w:val="20"/>
                <w:szCs w:val="20"/>
              </w:rPr>
            </w:pPr>
            <w:r>
              <w:rPr>
                <w:rFonts w:cstheme="minorHAnsi"/>
                <w:sz w:val="20"/>
                <w:szCs w:val="20"/>
              </w:rPr>
              <w:t xml:space="preserve">Apply the idea that </w:t>
            </w:r>
            <w:r w:rsidR="00657410">
              <w:rPr>
                <w:rFonts w:cstheme="minorHAnsi"/>
                <w:sz w:val="20"/>
                <w:szCs w:val="20"/>
              </w:rPr>
              <w:t xml:space="preserve">cells use the information </w:t>
            </w:r>
            <w:r w:rsidR="009D6E87">
              <w:rPr>
                <w:rFonts w:cstheme="minorHAnsi"/>
                <w:sz w:val="20"/>
                <w:szCs w:val="20"/>
              </w:rPr>
              <w:t>coded</w:t>
            </w:r>
            <w:r w:rsidR="00657410">
              <w:rPr>
                <w:rFonts w:cstheme="minorHAnsi"/>
                <w:sz w:val="20"/>
                <w:szCs w:val="20"/>
              </w:rPr>
              <w:t xml:space="preserve"> in </w:t>
            </w:r>
            <w:r w:rsidR="00235C9E">
              <w:rPr>
                <w:rFonts w:cstheme="minorHAnsi"/>
                <w:sz w:val="20"/>
                <w:szCs w:val="20"/>
              </w:rPr>
              <w:t>regions</w:t>
            </w:r>
            <w:r w:rsidR="002B2F40">
              <w:rPr>
                <w:rFonts w:cstheme="minorHAnsi"/>
                <w:sz w:val="20"/>
                <w:szCs w:val="20"/>
              </w:rPr>
              <w:t xml:space="preserve"> of the genome called </w:t>
            </w:r>
            <w:r w:rsidR="00657410">
              <w:rPr>
                <w:rFonts w:cstheme="minorHAnsi"/>
                <w:sz w:val="20"/>
                <w:szCs w:val="20"/>
              </w:rPr>
              <w:t xml:space="preserve">genes as instructions to make </w:t>
            </w:r>
            <w:r>
              <w:rPr>
                <w:rFonts w:cstheme="minorHAnsi"/>
                <w:sz w:val="20"/>
                <w:szCs w:val="20"/>
              </w:rPr>
              <w:t xml:space="preserve">structural and functional </w:t>
            </w:r>
            <w:r w:rsidR="00657410">
              <w:rPr>
                <w:rFonts w:cstheme="minorHAnsi"/>
                <w:sz w:val="20"/>
                <w:szCs w:val="20"/>
              </w:rPr>
              <w:t>proteins</w:t>
            </w:r>
            <w:r>
              <w:rPr>
                <w:rFonts w:cstheme="minorHAnsi"/>
                <w:sz w:val="20"/>
                <w:szCs w:val="20"/>
              </w:rPr>
              <w:t>.</w:t>
            </w:r>
          </w:p>
        </w:tc>
        <w:tc>
          <w:tcPr>
            <w:tcW w:w="2439" w:type="dxa"/>
            <w:tcBorders>
              <w:top w:val="nil"/>
              <w:left w:val="dashed" w:sz="4" w:space="0" w:color="538135"/>
              <w:bottom w:val="single" w:sz="8" w:space="0" w:color="538135"/>
              <w:right w:val="single" w:sz="8" w:space="0" w:color="538135"/>
            </w:tcBorders>
          </w:tcPr>
          <w:p w:rsidR="00107AD0" w:rsidRDefault="00696A05" w:rsidP="00B2235A">
            <w:pPr>
              <w:spacing w:after="120"/>
              <w:rPr>
                <w:rFonts w:cstheme="minorHAnsi"/>
                <w:sz w:val="20"/>
                <w:szCs w:val="20"/>
              </w:rPr>
            </w:pPr>
            <w:r>
              <w:rPr>
                <w:rFonts w:cstheme="minorHAnsi"/>
                <w:sz w:val="20"/>
                <w:szCs w:val="20"/>
              </w:rPr>
              <w:t xml:space="preserve">Apply the idea that </w:t>
            </w:r>
            <w:r w:rsidR="00617E5A">
              <w:rPr>
                <w:rFonts w:cstheme="minorHAnsi"/>
                <w:sz w:val="20"/>
                <w:szCs w:val="20"/>
              </w:rPr>
              <w:t xml:space="preserve">cells use the information stored in </w:t>
            </w:r>
            <w:r w:rsidR="00657410">
              <w:rPr>
                <w:rFonts w:cstheme="minorHAnsi"/>
                <w:sz w:val="20"/>
                <w:szCs w:val="20"/>
              </w:rPr>
              <w:t xml:space="preserve">other </w:t>
            </w:r>
            <w:r w:rsidR="00235C9E">
              <w:rPr>
                <w:rFonts w:cstheme="minorHAnsi"/>
                <w:sz w:val="20"/>
                <w:szCs w:val="20"/>
              </w:rPr>
              <w:t>regions</w:t>
            </w:r>
            <w:r w:rsidR="00657410">
              <w:rPr>
                <w:rFonts w:cstheme="minorHAnsi"/>
                <w:sz w:val="20"/>
                <w:szCs w:val="20"/>
              </w:rPr>
              <w:t xml:space="preserve"> of </w:t>
            </w:r>
            <w:r w:rsidR="00617E5A">
              <w:rPr>
                <w:rFonts w:cstheme="minorHAnsi"/>
                <w:sz w:val="20"/>
                <w:szCs w:val="20"/>
              </w:rPr>
              <w:t xml:space="preserve">the genome to </w:t>
            </w:r>
            <w:r w:rsidR="00657410">
              <w:rPr>
                <w:rFonts w:cstheme="minorHAnsi"/>
                <w:sz w:val="20"/>
                <w:szCs w:val="20"/>
              </w:rPr>
              <w:t>control when genes are used</w:t>
            </w:r>
            <w:r>
              <w:rPr>
                <w:rFonts w:cstheme="minorHAnsi"/>
                <w:sz w:val="20"/>
                <w:szCs w:val="20"/>
              </w:rPr>
              <w:t>.</w:t>
            </w:r>
          </w:p>
          <w:p w:rsidR="00107AD0" w:rsidRPr="00B2235A" w:rsidRDefault="00107AD0" w:rsidP="00B2235A">
            <w:pPr>
              <w:rPr>
                <w:rFonts w:ascii="Calibri" w:eastAsia="Calibri" w:hAnsi="Calibri" w:cs="Calibri"/>
                <w:sz w:val="20"/>
                <w:szCs w:val="20"/>
              </w:rPr>
            </w:pPr>
            <w:r w:rsidRPr="00B2235A">
              <w:rPr>
                <w:rFonts w:ascii="Arial" w:eastAsia="Calibri" w:hAnsi="Arial" w:cs="Times New Roman"/>
                <w:noProof/>
                <w:sz w:val="20"/>
                <w:lang w:eastAsia="en-GB"/>
              </w:rPr>
              <mc:AlternateContent>
                <mc:Choice Requires="wps">
                  <w:drawing>
                    <wp:inline distT="0" distB="0" distL="0" distR="0" wp14:anchorId="2263F1D1" wp14:editId="6F40B624">
                      <wp:extent cx="200025" cy="209550"/>
                      <wp:effectExtent l="0" t="0" r="9525" b="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107AD0" w:rsidRPr="006229D7" w:rsidRDefault="00107AD0"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" fillcolor="#548235" stroked="f" strokeweight=".5pt">
                      <v:textbox style="mso-fit-shape-to-text:t" inset="1mm,1mm,1mm,1mm">
                        <w:txbxContent>
                          <w:p w:rsidR="00107AD0" w:rsidRPr="006229D7" w:rsidRDefault="00107AD0"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r>
      <w:tr w:rsidR="00107AD0" w:rsidRPr="00B2235A" w:rsidTr="009C172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107AD0" w:rsidRPr="00B2235A" w:rsidRDefault="00107AD0"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7B5B9D">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r>
      <w:tr w:rsidR="00CB3EA4" w:rsidRPr="00B2235A" w:rsidTr="009C172A">
        <w:trPr>
          <w:trHeight w:val="493"/>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CB3EA4" w:rsidRPr="00B2235A" w:rsidRDefault="00CB3EA4"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9919B0">
            <w:pPr>
              <w:jc w:val="center"/>
              <w:rPr>
                <w:rFonts w:ascii="Calibri" w:eastAsia="Calibri" w:hAnsi="Calibri" w:cs="Calibri"/>
                <w:sz w:val="20"/>
                <w:szCs w:val="20"/>
              </w:rPr>
            </w:pPr>
            <w:r>
              <w:rPr>
                <w:rFonts w:ascii="Calibri" w:eastAsia="Calibri" w:hAnsi="Calibri" w:cs="Calibri"/>
                <w:sz w:val="20"/>
                <w:szCs w:val="20"/>
              </w:rPr>
              <w:t>The function of the genome</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9539B1">
            <w:pPr>
              <w:jc w:val="center"/>
              <w:rPr>
                <w:rFonts w:ascii="Calibri" w:eastAsia="Calibri" w:hAnsi="Calibri" w:cs="Calibri"/>
                <w:sz w:val="20"/>
                <w:szCs w:val="20"/>
              </w:rPr>
            </w:pPr>
            <w:r>
              <w:rPr>
                <w:rFonts w:ascii="Calibri" w:eastAsia="Calibri" w:hAnsi="Calibri" w:cs="Calibri"/>
                <w:sz w:val="20"/>
                <w:szCs w:val="20"/>
              </w:rPr>
              <w:t>DNA</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Default="00CB3EA4" w:rsidP="00B30809">
            <w:pPr>
              <w:jc w:val="center"/>
              <w:rPr>
                <w:rFonts w:ascii="Calibri" w:eastAsia="Calibri" w:hAnsi="Calibri" w:cs="Calibri"/>
                <w:sz w:val="20"/>
                <w:szCs w:val="20"/>
              </w:rPr>
            </w:pPr>
            <w:r>
              <w:rPr>
                <w:rFonts w:ascii="Calibri" w:eastAsia="Calibri" w:hAnsi="Calibri" w:cs="Calibri"/>
                <w:sz w:val="20"/>
                <w:szCs w:val="20"/>
              </w:rPr>
              <w:t>DNA, chromosomes,</w:t>
            </w:r>
          </w:p>
          <w:p w:rsidR="00CB3EA4" w:rsidRPr="00B2235A" w:rsidRDefault="00CB3EA4" w:rsidP="00B30809">
            <w:pPr>
              <w:jc w:val="center"/>
              <w:rPr>
                <w:rFonts w:ascii="Calibri" w:eastAsia="Calibri" w:hAnsi="Calibri" w:cs="Calibri"/>
                <w:sz w:val="20"/>
                <w:szCs w:val="20"/>
              </w:rPr>
            </w:pPr>
            <w:r w:rsidRPr="00B87C70">
              <w:rPr>
                <w:rFonts w:ascii="Calibri" w:eastAsia="Calibri" w:hAnsi="Calibri" w:cs="Calibri"/>
                <w:sz w:val="20"/>
                <w:szCs w:val="20"/>
              </w:rPr>
              <w:t>genes and genomes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C55463">
            <w:pPr>
              <w:jc w:val="center"/>
              <w:rPr>
                <w:rFonts w:ascii="Calibri" w:eastAsia="Calibri" w:hAnsi="Calibri" w:cs="Calibri"/>
                <w:sz w:val="20"/>
                <w:szCs w:val="20"/>
              </w:rPr>
            </w:pPr>
            <w:r>
              <w:rPr>
                <w:rFonts w:ascii="Calibri" w:eastAsia="Calibri" w:hAnsi="Calibri" w:cs="Calibri"/>
                <w:sz w:val="20"/>
                <w:szCs w:val="20"/>
              </w:rPr>
              <w:t>Genes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354477">
            <w:pPr>
              <w:jc w:val="center"/>
              <w:rPr>
                <w:rFonts w:ascii="Calibri" w:eastAsia="Calibri" w:hAnsi="Calibri" w:cs="Calibri"/>
                <w:sz w:val="20"/>
                <w:szCs w:val="20"/>
              </w:rPr>
            </w:pPr>
            <w:r>
              <w:rPr>
                <w:rFonts w:ascii="Calibri" w:eastAsia="Calibri" w:hAnsi="Calibri" w:cs="Calibri"/>
                <w:sz w:val="20"/>
                <w:szCs w:val="20"/>
              </w:rPr>
              <w:t>The other 98%</w:t>
            </w:r>
          </w:p>
        </w:tc>
      </w:tr>
      <w:tr w:rsidR="00CB3EA4" w:rsidRPr="00B2235A" w:rsidTr="009C172A">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CB3EA4" w:rsidRPr="00B2235A" w:rsidRDefault="00CB3EA4"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5C4F77">
            <w:pPr>
              <w:jc w:val="center"/>
              <w:rPr>
                <w:rFonts w:ascii="Calibri" w:eastAsia="Calibri" w:hAnsi="Calibri" w:cs="Calibri"/>
                <w:sz w:val="20"/>
                <w:szCs w:val="20"/>
              </w:rPr>
            </w:pPr>
            <w:r>
              <w:rPr>
                <w:rFonts w:ascii="Calibri" w:eastAsia="Calibri" w:hAnsi="Calibri" w:cs="Calibri"/>
                <w:sz w:val="20"/>
                <w:szCs w:val="20"/>
              </w:rPr>
              <w:t>Locating the genome</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803C04">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B3EA4" w:rsidRPr="00B2235A" w:rsidRDefault="00CB3EA4" w:rsidP="00B2235A">
            <w:pPr>
              <w:jc w:val="center"/>
              <w:rPr>
                <w:rFonts w:ascii="Calibri" w:eastAsia="Calibri" w:hAnsi="Calibri" w:cs="Calibri"/>
                <w:sz w:val="20"/>
                <w:szCs w:val="20"/>
              </w:rPr>
            </w:pPr>
          </w:p>
        </w:tc>
      </w:tr>
      <w:tr w:rsidR="00107AD0" w:rsidRPr="00B2235A" w:rsidTr="009C172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107AD0" w:rsidRPr="00B2235A" w:rsidRDefault="00107AD0" w:rsidP="00B2235A">
            <w:pPr>
              <w:rPr>
                <w:rFonts w:ascii="Calibri" w:eastAsia="Calibri" w:hAnsi="Calibri" w:cs="Calibri"/>
                <w:b/>
                <w:color w:val="FFFFFF"/>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107AD0" w:rsidRPr="00B2235A" w:rsidRDefault="00107AD0" w:rsidP="007B5B9D">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107AD0" w:rsidRPr="00B2235A" w:rsidRDefault="00107AD0" w:rsidP="00B2235A">
            <w:pPr>
              <w:jc w:val="center"/>
              <w:rPr>
                <w:rFonts w:ascii="Calibri" w:eastAsia="Calibri" w:hAnsi="Calibri" w:cs="Calibri"/>
                <w:sz w:val="20"/>
                <w:szCs w:val="20"/>
              </w:rPr>
            </w:pPr>
          </w:p>
        </w:tc>
      </w:tr>
      <w:tr w:rsidR="00097AC2" w:rsidRPr="00B2235A" w:rsidTr="00FE0156">
        <w:trPr>
          <w:trHeight w:val="574"/>
        </w:trPr>
        <w:tc>
          <w:tcPr>
            <w:tcW w:w="1545" w:type="dxa"/>
            <w:vMerge w:val="restart"/>
            <w:tcBorders>
              <w:top w:val="single" w:sz="8" w:space="0" w:color="538135"/>
              <w:left w:val="single" w:sz="8" w:space="0" w:color="538135"/>
              <w:right w:val="single" w:sz="8" w:space="0" w:color="76923C" w:themeColor="accent3" w:themeShade="BF"/>
            </w:tcBorders>
            <w:shd w:val="clear" w:color="auto" w:fill="538135"/>
          </w:tcPr>
          <w:p w:rsidR="00097AC2" w:rsidRPr="00B2235A" w:rsidRDefault="00097AC2"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097AC2" w:rsidRPr="00B2235A" w:rsidRDefault="00097AC2"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097AC2" w:rsidRPr="00B2235A" w:rsidRDefault="00097AC2" w:rsidP="00D16437">
            <w:pPr>
              <w:jc w:val="center"/>
              <w:rPr>
                <w:rFonts w:ascii="Calibri" w:eastAsia="Calibri" w:hAnsi="Calibri" w:cs="Calibri"/>
                <w:sz w:val="20"/>
                <w:szCs w:val="20"/>
              </w:rPr>
            </w:pPr>
            <w:r>
              <w:rPr>
                <w:rFonts w:ascii="Calibri" w:eastAsia="Calibri" w:hAnsi="Calibri" w:cs="Calibri"/>
                <w:sz w:val="20"/>
                <w:szCs w:val="20"/>
              </w:rPr>
              <w:t>Drawing the genome in body cells</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097AC2" w:rsidRPr="00B2235A" w:rsidRDefault="00097AC2" w:rsidP="00B2235A">
            <w:pPr>
              <w:jc w:val="center"/>
              <w:rPr>
                <w:rFonts w:ascii="Calibri" w:eastAsia="Calibri" w:hAnsi="Calibri" w:cs="Calibri"/>
                <w:sz w:val="20"/>
                <w:szCs w:val="20"/>
              </w:rPr>
            </w:pPr>
          </w:p>
        </w:tc>
        <w:tc>
          <w:tcPr>
            <w:tcW w:w="2439" w:type="dxa"/>
            <w:tcBorders>
              <w:top w:val="single" w:sz="8" w:space="0" w:color="538135"/>
              <w:left w:val="single" w:sz="8" w:space="0" w:color="76923C" w:themeColor="accent3" w:themeShade="BF"/>
              <w:bottom w:val="single" w:sz="8" w:space="0" w:color="538135"/>
              <w:right w:val="single" w:sz="8" w:space="0" w:color="538135"/>
            </w:tcBorders>
            <w:shd w:val="clear" w:color="auto" w:fill="auto"/>
            <w:vAlign w:val="center"/>
          </w:tcPr>
          <w:p w:rsidR="00097AC2" w:rsidRPr="00B2235A" w:rsidRDefault="00A33ACE" w:rsidP="00B815CD">
            <w:pPr>
              <w:jc w:val="center"/>
              <w:rPr>
                <w:rFonts w:ascii="Calibri" w:eastAsia="Calibri" w:hAnsi="Calibri" w:cs="Calibri"/>
                <w:sz w:val="20"/>
                <w:szCs w:val="20"/>
              </w:rPr>
            </w:pPr>
            <w:r w:rsidRPr="00995D2D">
              <w:rPr>
                <w:rFonts w:ascii="Calibri" w:eastAsia="Calibri" w:hAnsi="Calibri" w:cs="Calibri"/>
                <w:sz w:val="20"/>
                <w:szCs w:val="20"/>
              </w:rPr>
              <w:t>How does it all fit together?</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097AC2" w:rsidRPr="00B2235A" w:rsidRDefault="00097AC2" w:rsidP="00060717">
            <w:pPr>
              <w:jc w:val="center"/>
              <w:rPr>
                <w:rFonts w:ascii="Calibri" w:eastAsia="Calibri" w:hAnsi="Calibri" w:cs="Calibri"/>
                <w:sz w:val="20"/>
                <w:szCs w:val="20"/>
              </w:rPr>
            </w:pPr>
            <w:r>
              <w:rPr>
                <w:rFonts w:ascii="Calibri" w:eastAsia="Calibri" w:hAnsi="Calibri" w:cs="Calibri"/>
                <w:sz w:val="20"/>
                <w:szCs w:val="20"/>
              </w:rPr>
              <w:t>From genes to characteristics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097AC2" w:rsidRPr="00B2235A" w:rsidRDefault="00502993" w:rsidP="009C172A">
            <w:pPr>
              <w:jc w:val="center"/>
              <w:rPr>
                <w:rFonts w:ascii="Calibri" w:eastAsia="Calibri" w:hAnsi="Calibri" w:cs="Calibri"/>
                <w:sz w:val="20"/>
                <w:szCs w:val="20"/>
              </w:rPr>
            </w:pPr>
            <w:r>
              <w:rPr>
                <w:rFonts w:ascii="Calibri" w:eastAsia="Calibri" w:hAnsi="Calibri" w:cs="Calibri"/>
                <w:sz w:val="20"/>
                <w:szCs w:val="20"/>
              </w:rPr>
              <w:t>Genome journalist</w:t>
            </w:r>
          </w:p>
        </w:tc>
      </w:tr>
      <w:tr w:rsidR="00097AC2" w:rsidRPr="00B2235A" w:rsidTr="00FE0156">
        <w:trPr>
          <w:trHeight w:val="438"/>
        </w:trPr>
        <w:tc>
          <w:tcPr>
            <w:tcW w:w="1545" w:type="dxa"/>
            <w:vMerge/>
            <w:tcBorders>
              <w:left w:val="single" w:sz="8" w:space="0" w:color="538135"/>
              <w:bottom w:val="single" w:sz="8" w:space="0" w:color="538135"/>
              <w:right w:val="single" w:sz="8" w:space="0" w:color="76923C" w:themeColor="accent3" w:themeShade="BF"/>
            </w:tcBorders>
            <w:shd w:val="clear" w:color="auto" w:fill="538135"/>
          </w:tcPr>
          <w:p w:rsidR="00097AC2" w:rsidRPr="00B2235A" w:rsidRDefault="00097AC2" w:rsidP="00B2235A">
            <w:pPr>
              <w:rPr>
                <w:rFonts w:ascii="Calibri" w:eastAsia="Calibri" w:hAnsi="Calibri" w:cs="Calibri"/>
                <w:b/>
                <w:color w:val="FFFFFF"/>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097AC2" w:rsidRDefault="00097AC2" w:rsidP="00D16437">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097AC2" w:rsidRPr="00B2235A" w:rsidRDefault="00097AC2"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097AC2" w:rsidRPr="00A33ACE" w:rsidRDefault="00A33ACE" w:rsidP="00B815CD">
            <w:pPr>
              <w:jc w:val="center"/>
              <w:rPr>
                <w:rFonts w:ascii="Calibri" w:eastAsia="Calibri" w:hAnsi="Calibri" w:cs="Calibri"/>
                <w:sz w:val="20"/>
                <w:szCs w:val="20"/>
              </w:rPr>
            </w:pPr>
            <w:r w:rsidRPr="00A33ACE">
              <w:rPr>
                <w:rFonts w:ascii="Calibri" w:eastAsia="Calibri" w:hAnsi="Calibri" w:cs="Calibri"/>
                <w:sz w:val="20"/>
                <w:szCs w:val="20"/>
              </w:rPr>
              <w:t>Genome numbers game</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097AC2" w:rsidRDefault="00097AC2" w:rsidP="00060717">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097AC2" w:rsidRDefault="00097AC2"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B2235A" w:rsidRDefault="00B2235A">
      <w:pPr>
        <w:spacing w:after="200" w:line="276" w:lineRule="auto"/>
        <w:rPr>
          <w:b/>
          <w:color w:val="E36C0A" w:themeColor="accent6" w:themeShade="BF"/>
          <w:sz w:val="24"/>
        </w:rPr>
      </w:pPr>
      <w:r>
        <w:rPr>
          <w:b/>
          <w:color w:val="E36C0A" w:themeColor="accent6" w:themeShade="BF"/>
          <w:sz w:val="24"/>
        </w:rPr>
        <w:br w:type="page"/>
      </w:r>
    </w:p>
    <w:p w:rsidR="00FB1FF6" w:rsidRPr="00776816" w:rsidRDefault="00FB1FF6" w:rsidP="00502993">
      <w:pPr>
        <w:spacing w:after="120" w:line="276" w:lineRule="auto"/>
        <w:rPr>
          <w:color w:val="538135"/>
        </w:rPr>
      </w:pPr>
      <w:r w:rsidRPr="00776816">
        <w:rPr>
          <w:b/>
          <w:color w:val="538135"/>
          <w:sz w:val="24"/>
        </w:rPr>
        <w:lastRenderedPageBreak/>
        <w:t>What’s the science story?</w:t>
      </w:r>
    </w:p>
    <w:p w:rsidR="00FB1FF6" w:rsidRDefault="000F2E5B" w:rsidP="00502993">
      <w:pPr>
        <w:spacing w:after="120"/>
      </w:pPr>
      <w:r w:rsidRPr="000F2E5B">
        <w:t>Each generation of organisms inherits characteristics from the one before, which arise from genetic information stored in the genome and are affected by the environment.</w:t>
      </w:r>
    </w:p>
    <w:p w:rsidR="000F2E5B" w:rsidRDefault="000F2E5B" w:rsidP="00502993">
      <w:pPr>
        <w:spacing w:after="120"/>
      </w:pPr>
      <w:r>
        <w:t xml:space="preserve">The genome is stored in cells, and is made of a chemical substance called DNA. Molecules of DNA have a double helix structure, as first explained by </w:t>
      </w:r>
      <w:r w:rsidRPr="005363F6">
        <w:t>Watson, Crick, Wilkins and Franklin</w:t>
      </w:r>
      <w:r>
        <w:t>. Very long molecules of DNA form structures called chromosomes, and regions of chromosomes are known as genes.</w:t>
      </w:r>
      <w:r w:rsidRPr="008F7347">
        <w:t xml:space="preserve"> </w:t>
      </w:r>
      <w:r>
        <w:t>The sequences of chemicals in genes are used by cells as instructions for making proteins. Other regions of the DNA in chromosomes are used as instructions that control how and when genes are used.</w:t>
      </w:r>
    </w:p>
    <w:p w:rsidR="00FB1FF6" w:rsidRPr="00776816" w:rsidRDefault="00FB1FF6" w:rsidP="00502993">
      <w:pPr>
        <w:spacing w:after="120"/>
        <w:rPr>
          <w:b/>
          <w:color w:val="538135"/>
          <w:sz w:val="24"/>
        </w:rPr>
      </w:pPr>
      <w:r w:rsidRPr="00776816">
        <w:rPr>
          <w:b/>
          <w:color w:val="538135"/>
          <w:sz w:val="24"/>
        </w:rPr>
        <w:t>What does the research say?</w:t>
      </w:r>
    </w:p>
    <w:p w:rsidR="00FB1FF6" w:rsidRDefault="000F2E5B" w:rsidP="00502993">
      <w:pPr>
        <w:spacing w:after="120"/>
      </w:pPr>
      <w:r w:rsidRPr="00761379">
        <w:t xml:space="preserve">There is a </w:t>
      </w:r>
      <w:r>
        <w:t>very large</w:t>
      </w:r>
      <w:r w:rsidRPr="00761379">
        <w:t xml:space="preserve"> body of research on the teaching and learning of genetics </w:t>
      </w:r>
      <w:r w:rsidR="007E53CC">
        <w:t xml:space="preserve">and heredity </w:t>
      </w:r>
      <w:r>
        <w:t>in</w:t>
      </w:r>
      <w:r w:rsidRPr="00761379">
        <w:t xml:space="preserve"> school</w:t>
      </w:r>
      <w:r>
        <w:t>s</w:t>
      </w:r>
      <w:r w:rsidRPr="00761379">
        <w:t xml:space="preserve">. </w:t>
      </w:r>
      <w:r>
        <w:t>While m</w:t>
      </w:r>
      <w:r w:rsidRPr="00761379">
        <w:t xml:space="preserve">uch of </w:t>
      </w:r>
      <w:r>
        <w:t>the research</w:t>
      </w:r>
      <w:r w:rsidRPr="00761379">
        <w:t xml:space="preserve"> is focussed on older students (age 14+), this short review attempts to highlight some </w:t>
      </w:r>
      <w:r>
        <w:t>useful</w:t>
      </w:r>
      <w:r w:rsidRPr="00761379">
        <w:t xml:space="preserve"> messages for the teaching of younger students.</w:t>
      </w:r>
    </w:p>
    <w:p w:rsidR="008F1F5E" w:rsidRPr="008F1F5E" w:rsidRDefault="008F1F5E" w:rsidP="00502993">
      <w:pPr>
        <w:spacing w:after="120"/>
        <w:rPr>
          <w:i/>
        </w:rPr>
      </w:pPr>
      <w:r w:rsidRPr="008F1F5E">
        <w:rPr>
          <w:i/>
        </w:rPr>
        <w:t>Conceptions from everyday experiences and the media</w:t>
      </w:r>
    </w:p>
    <w:p w:rsidR="004554AC" w:rsidRDefault="00A95AD7" w:rsidP="00502993">
      <w:pPr>
        <w:spacing w:after="120"/>
      </w:pPr>
      <w:r>
        <w:t>Research indicates that c</w:t>
      </w:r>
      <w:r w:rsidR="004554AC">
        <w:t>hildren at age 11 are likely to be familiar with</w:t>
      </w:r>
      <w:r w:rsidR="00B915A6">
        <w:t xml:space="preserve"> the</w:t>
      </w:r>
      <w:r w:rsidR="004554AC">
        <w:t xml:space="preserve"> terms “DNA” and “genes” from their everyday experiences, even though these terms may not have been introduced through formal science education before age</w:t>
      </w:r>
      <w:r w:rsidR="007E53CC">
        <w:t xml:space="preserve"> 11</w:t>
      </w:r>
      <w:r w:rsidR="004554AC">
        <w:t xml:space="preserve"> </w:t>
      </w:r>
      <w:r w:rsidR="004554AC">
        <w:fldChar w:fldCharType="begin"/>
      </w:r>
      <w:r w:rsidR="004554AC">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rsidR="004554AC">
        <w:fldChar w:fldCharType="separate"/>
      </w:r>
      <w:r w:rsidR="004554AC">
        <w:rPr>
          <w:noProof/>
        </w:rPr>
        <w:t>(AAAS Project 2061, 2009; Department for Education, 2013)</w:t>
      </w:r>
      <w:r w:rsidR="004554AC">
        <w:fldChar w:fldCharType="end"/>
      </w:r>
      <w:r w:rsidR="004554AC">
        <w:t xml:space="preserve">. Research has </w:t>
      </w:r>
      <w:r>
        <w:t xml:space="preserve">also </w:t>
      </w:r>
      <w:r w:rsidR="004554AC">
        <w:t>shown that the media, especially television, can be</w:t>
      </w:r>
      <w:r w:rsidR="001355F3">
        <w:t xml:space="preserve"> the</w:t>
      </w:r>
      <w:r w:rsidR="004554AC">
        <w:t xml:space="preserve"> major source of information – and misunderstandings – about DNA</w:t>
      </w:r>
      <w:r w:rsidR="007E53CC">
        <w:t>, genes</w:t>
      </w:r>
      <w:r w:rsidR="004554AC">
        <w:t xml:space="preserve"> and </w:t>
      </w:r>
      <w:r w:rsidR="007E53CC">
        <w:t>heredity</w:t>
      </w:r>
      <w:r w:rsidR="001355F3">
        <w:t xml:space="preserve"> for primary school students</w:t>
      </w:r>
      <w:r w:rsidR="004554AC">
        <w:t xml:space="preserve"> </w:t>
      </w:r>
      <w:r w:rsidR="004554AC">
        <w:fldChar w:fldCharType="begin"/>
      </w:r>
      <w:r w:rsidR="004554AC">
        <w:instrText xml:space="preserve"> ADDIN EN.CITE &lt;EndNote&gt;&lt;Cite&gt;&lt;Author&gt;Donovan&lt;/Author&gt;&lt;Year&gt;2012&lt;/Year&gt;&lt;IDText&gt;Exploring the influence of the mass media on primary students&amp;apos; conceptual understanding of genetics&lt;/IDText&gt;&lt;DisplayText&gt;(Donovan and Venville, 2012)&lt;/DisplayText&gt;&lt;record&gt;&lt;keywords&gt;&lt;keyword&gt;COMPREHENSION&lt;/keyword&gt;&lt;keyword&gt;CONCEPT learning&lt;/keyword&gt;&lt;keyword&gt;MASS media&lt;/keyword&gt;&lt;keyword&gt;COMMON fallacies&lt;/keyword&gt;&lt;keyword&gt;SCHOOL children&lt;/keyword&gt;&lt;keyword&gt;SCIENCE -- Study &amp;amp; teaching&lt;/keyword&gt;&lt;keyword&gt;ELEMENTARY education&lt;/keyword&gt;&lt;keyword&gt;DNA&lt;/keyword&gt;&lt;keyword&gt;GENETICS&lt;/keyword&gt;&lt;keyword&gt;SCIENCE&lt;/keyword&gt;&lt;keyword&gt;TELEVISION&lt;/keyword&gt;&lt;keyword&gt;AUSTRALIA&lt;/keyword&gt;&lt;/keywords&gt;&lt;urls&gt;&lt;related-urls&gt;&lt;url&gt;http://search.ebscohost.com/login.aspx?direct=true&amp;amp;db=bri&amp;amp;AN=BEI.208607&amp;amp;site=ehost-live&lt;/url&gt;&lt;url&gt;http://www.tandfonline.com/doi/abs/10.1080/03004279.2012.635058&lt;/url&gt;&lt;/related-urls&gt;&lt;/urls&gt;&lt;isbn&gt;03004279&lt;/isbn&gt;&lt;work-type&gt;Article&lt;/work-type&gt;&lt;titles&gt;&lt;title&gt;Exploring the influence of the mass media on primary students&amp;apos; conceptual understanding of genetics&lt;/title&gt;&lt;secondary-title&gt;Education 3-13&lt;/secondary-title&gt;&lt;/titles&gt;&lt;pages&gt;75-95&lt;/pages&gt;&lt;number&gt;1&lt;/number&gt;&lt;contributors&gt;&lt;authors&gt;&lt;author&gt;Donovan, Jenny&lt;/author&gt;&lt;author&gt;Venville, Grady J.&lt;/author&gt;&lt;/authors&gt;&lt;/contributors&gt;&lt;added-date format="utc"&gt;1544464673&lt;/added-date&gt;&lt;ref-type name="Journal Article"&gt;17&lt;/ref-type&gt;&lt;dates&gt;&lt;year&gt;2012&lt;/year&gt;&lt;/dates&gt;&lt;remote-database-provider&gt;EBSCOhost&lt;/remote-database-provider&gt;&lt;rec-number&gt;8496&lt;/rec-number&gt;&lt;last-updated-date format="utc"&gt;1544784044&lt;/last-updated-date&gt;&lt;electronic-resource-num&gt;10.1080/03004279.2012.635058&lt;/electronic-resource-num&gt;&lt;volume&gt;40&lt;/volume&gt;&lt;remote-database-name&gt;bri&lt;/remote-database-name&gt;&lt;/record&gt;&lt;/Cite&gt;&lt;/EndNote&gt;</w:instrText>
      </w:r>
      <w:r w:rsidR="004554AC">
        <w:fldChar w:fldCharType="separate"/>
      </w:r>
      <w:r w:rsidR="004554AC">
        <w:rPr>
          <w:noProof/>
        </w:rPr>
        <w:t>(Donovan and Venville, 2012)</w:t>
      </w:r>
      <w:r w:rsidR="004554AC">
        <w:fldChar w:fldCharType="end"/>
      </w:r>
      <w:r w:rsidR="004554AC">
        <w:t xml:space="preserve">. </w:t>
      </w:r>
      <w:r w:rsidR="002A7527">
        <w:t xml:space="preserve">The idea that </w:t>
      </w:r>
      <w:r w:rsidR="002A7527" w:rsidRPr="002A7527">
        <w:t>DNA exists only to help solve crime</w:t>
      </w:r>
      <w:r w:rsidR="00823871">
        <w:t>s is o</w:t>
      </w:r>
      <w:r w:rsidR="002A7527">
        <w:t>ne such misundersta</w:t>
      </w:r>
      <w:r w:rsidR="00823871">
        <w:t xml:space="preserve">nding that can be introduced or reinforced by television shows that heavily feature the theme of police </w:t>
      </w:r>
      <w:r w:rsidR="00823871" w:rsidRPr="00823871">
        <w:t>procedural forensics</w:t>
      </w:r>
      <w:r w:rsidR="00823871">
        <w:t xml:space="preserve">. </w:t>
      </w:r>
    </w:p>
    <w:p w:rsidR="008F1F5E" w:rsidRPr="008F1F5E" w:rsidRDefault="008F1F5E" w:rsidP="00502993">
      <w:pPr>
        <w:spacing w:after="120"/>
        <w:rPr>
          <w:i/>
        </w:rPr>
      </w:pPr>
      <w:r w:rsidRPr="008F1F5E">
        <w:rPr>
          <w:i/>
        </w:rPr>
        <w:t>Common misunderstandings about DNA, genes and chromosomes</w:t>
      </w:r>
    </w:p>
    <w:p w:rsidR="004D65C3" w:rsidRDefault="008F1F5E" w:rsidP="00502993">
      <w:pPr>
        <w:spacing w:after="120"/>
      </w:pPr>
      <w:r>
        <w:t xml:space="preserve">Various researchers </w: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NDsgRG9ub3ZhbiBhbmQgVmVudmlsbGUsIDIwMTI7IFdpdHppZyBldCBhbC4sIDIwMTMpPC9EaXNw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</w:fldData>
        </w:fldChar>
      </w:r>
      <w:r w:rsidR="00587DC4">
        <w:instrText xml:space="preserve"> ADDIN EN.CITE </w:instrText>
      </w:r>
      <w:r w:rsidR="00587DC4">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NDsgRG9ub3ZhbiBhbmQgVmVudmlsbGUsIDIwMTI7IFdpdHppZyBldCBhbC4sIDIwMTMpPC9EaXNw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</w:fldData>
        </w:fldChar>
      </w:r>
      <w:r w:rsidR="00587DC4">
        <w:instrText xml:space="preserve"> ADDIN EN.CITE.DATA </w:instrText>
      </w:r>
      <w:r w:rsidR="00587DC4">
        <w:fldChar w:fldCharType="end"/>
      </w:r>
      <w:r>
        <w:fldChar w:fldCharType="separate"/>
      </w:r>
      <w:r w:rsidR="00587DC4">
        <w:rPr>
          <w:noProof/>
        </w:rPr>
        <w:t>(e.g. Lewis, Leach and Wood-Robinson, 2000; Wood-Robinson, Lewis and Leach, 2000; Lewis and Kattmann, 2004; Donovan and Venville, 2012; Witzig et al., 2013)</w:t>
      </w:r>
      <w:r>
        <w:fldChar w:fldCharType="end"/>
      </w:r>
      <w:r w:rsidR="00DE6B8D">
        <w:t xml:space="preserve"> </w:t>
      </w:r>
      <w:r>
        <w:t>have reported</w:t>
      </w:r>
      <w:r w:rsidRPr="00DE6B8D">
        <w:t xml:space="preserve"> </w:t>
      </w:r>
      <w:r>
        <w:t>common</w:t>
      </w:r>
      <w:r w:rsidR="00DE6B8D" w:rsidRPr="00DE6B8D">
        <w:t xml:space="preserve"> misunderstandings about </w:t>
      </w:r>
      <w:r w:rsidR="00DE6B8D">
        <w:t>DNA, genes and chromosomes</w:t>
      </w:r>
      <w:r>
        <w:t xml:space="preserve"> in school children</w:t>
      </w:r>
      <w:r w:rsidR="00DE6B8D" w:rsidRPr="00DE6B8D">
        <w:t>, including that:</w:t>
      </w:r>
    </w:p>
    <w:p w:rsidR="000B2B17" w:rsidRDefault="000B2B17" w:rsidP="00502993">
      <w:pPr>
        <w:pStyle w:val="ListParagraph"/>
        <w:numPr>
          <w:ilvl w:val="0"/>
          <w:numId w:val="6"/>
        </w:numPr>
        <w:spacing w:after="120"/>
      </w:pPr>
      <w:r>
        <w:t>DNA is alive;</w:t>
      </w:r>
    </w:p>
    <w:p w:rsidR="00D313B1" w:rsidRDefault="00D313B1" w:rsidP="00502993">
      <w:pPr>
        <w:pStyle w:val="ListParagraph"/>
        <w:numPr>
          <w:ilvl w:val="0"/>
          <w:numId w:val="6"/>
        </w:numPr>
        <w:spacing w:after="120"/>
      </w:pPr>
      <w:r>
        <w:t>DNA is only found in blood</w:t>
      </w:r>
      <w:r w:rsidR="00422FB6">
        <w:t>, or only in specific cell types (e.g. in the reproductive system);</w:t>
      </w:r>
    </w:p>
    <w:p w:rsidR="00D313B1" w:rsidRDefault="00D313B1" w:rsidP="00502993">
      <w:pPr>
        <w:pStyle w:val="ListParagraph"/>
        <w:numPr>
          <w:ilvl w:val="0"/>
          <w:numId w:val="6"/>
        </w:numPr>
        <w:spacing w:after="120"/>
      </w:pPr>
      <w:r>
        <w:t>some non-living things (e.g. cars) have DNA, and some living organisms (e.g. plants and bacteria) do not</w:t>
      </w:r>
      <w:r w:rsidR="001501B4">
        <w:t>;</w:t>
      </w:r>
    </w:p>
    <w:p w:rsidR="004D65C3" w:rsidRDefault="004D65C3" w:rsidP="00502993">
      <w:pPr>
        <w:pStyle w:val="ListParagraph"/>
        <w:numPr>
          <w:ilvl w:val="0"/>
          <w:numId w:val="6"/>
        </w:numPr>
        <w:spacing w:after="120"/>
      </w:pPr>
      <w:r>
        <w:t>genes and DNA are different entities</w:t>
      </w:r>
      <w:r w:rsidR="00BC1A26">
        <w:t xml:space="preserve">, and specifically that </w:t>
      </w:r>
      <w:r w:rsidR="00475F3F">
        <w:t>genes are responsible</w:t>
      </w:r>
      <w:r>
        <w:t xml:space="preserve"> </w:t>
      </w:r>
      <w:r w:rsidR="0048098D">
        <w:t>for family</w:t>
      </w:r>
      <w:r>
        <w:t xml:space="preserve"> </w:t>
      </w:r>
      <w:r w:rsidR="00475F3F">
        <w:t>resemblance while DNA</w:t>
      </w:r>
      <w:r>
        <w:t xml:space="preserve"> </w:t>
      </w:r>
      <w:r w:rsidR="00475F3F">
        <w:t xml:space="preserve">makes you </w:t>
      </w:r>
      <w:r>
        <w:t>unique</w:t>
      </w:r>
      <w:r w:rsidR="00475F3F">
        <w:t xml:space="preserve"> and identifiable (e.g. if it is discovered at a crime scene)</w:t>
      </w:r>
      <w:r w:rsidR="00D313B1">
        <w:t>;</w:t>
      </w:r>
    </w:p>
    <w:p w:rsidR="008F1F5E" w:rsidRDefault="008F1F5E" w:rsidP="00502993">
      <w:pPr>
        <w:pStyle w:val="ListParagraph"/>
        <w:numPr>
          <w:ilvl w:val="0"/>
          <w:numId w:val="6"/>
        </w:numPr>
        <w:spacing w:after="120"/>
      </w:pPr>
      <w:r>
        <w:t>genes and characteristics/traits are the same thing (e.g. ‘blue eyes’ is a gene)</w:t>
      </w:r>
      <w:r w:rsidR="00D313B1">
        <w:t>;</w:t>
      </w:r>
    </w:p>
    <w:p w:rsidR="008F1F5E" w:rsidRDefault="00146767" w:rsidP="00502993">
      <w:pPr>
        <w:pStyle w:val="ListParagraph"/>
        <w:numPr>
          <w:ilvl w:val="0"/>
          <w:numId w:val="6"/>
        </w:numPr>
        <w:spacing w:after="120"/>
      </w:pPr>
      <w:r>
        <w:t xml:space="preserve">genes are ‘particles’ that carry </w:t>
      </w:r>
      <w:r w:rsidR="00C0033E">
        <w:t>a</w:t>
      </w:r>
      <w:r>
        <w:t xml:space="preserve"> characteristics/trait;</w:t>
      </w:r>
    </w:p>
    <w:p w:rsidR="00146767" w:rsidRDefault="00146767" w:rsidP="00502993">
      <w:pPr>
        <w:pStyle w:val="ListParagraph"/>
        <w:numPr>
          <w:ilvl w:val="0"/>
          <w:numId w:val="6"/>
        </w:numPr>
        <w:spacing w:after="120"/>
      </w:pPr>
      <w:proofErr w:type="gramStart"/>
      <w:r>
        <w:t>the</w:t>
      </w:r>
      <w:proofErr w:type="gramEnd"/>
      <w:r>
        <w:t xml:space="preserve"> terms ‘gene’, ‘chromosome’, ‘DNA’ and ‘genetic information’</w:t>
      </w:r>
      <w:r w:rsidR="00713C66">
        <w:t xml:space="preserve"> </w:t>
      </w:r>
      <w:r w:rsidR="001646E4">
        <w:t>are synonyms</w:t>
      </w:r>
      <w:r w:rsidR="00713C66">
        <w:t>.</w:t>
      </w:r>
    </w:p>
    <w:p w:rsidR="00B81E40" w:rsidRDefault="000F2E5B" w:rsidP="00713C66">
      <w:pPr>
        <w:spacing w:after="180"/>
      </w:pPr>
      <w:r>
        <w:lastRenderedPageBreak/>
        <w:t xml:space="preserve">Children can struggle to explain inheritance because of the need to link together understanding at various interacting levels, including the visible trait/phenotype level (e.g. hair colour), the metaphorical information level (e.g. the ‘genetic information’ that can affect hair colour), the microscopic/molecular structural level (e.g. regions of the genome in which information that can affect hair colour is encoded), and the environmental level (e.g. environmental factors </w:t>
      </w:r>
      <w:r w:rsidR="00CF3367">
        <w:t xml:space="preserve">and lifestyle choices </w:t>
      </w:r>
      <w:r>
        <w:t xml:space="preserve">that can affect hair colour) </w:t>
      </w:r>
      <w:r>
        <w:fldChar w:fldCharType="begin"/>
      </w:r>
      <w:r>
        <w:instrText xml:space="preserve"> ADDIN EN.CITE &lt;EndNote&gt;&lt;Cite&gt;&lt;Author&gt;Lewis&lt;/Author&gt;&lt;Year&gt;2004&lt;/Year&gt;&lt;IDText&gt;Traits, genes, particles and information: re-visiting students&amp;apos; understandings of genetics&lt;/IDText&gt;&lt;DisplayText&gt;(Lewis and Kattmann, 2004; Duncan and Reiser, 2007)&lt;/DisplayText&gt;&lt;record&gt;&lt;keywords&gt;&lt;keyword&gt;g6,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format="utc"&gt;1544608166&lt;/last-updated-date&gt;&lt;volume&gt;26&lt;/volume&gt;&lt;/record&gt;&lt;/Cite&gt;&lt;Cite&gt;&lt;Author&gt;Duncan&lt;/Author&gt;&lt;Year&gt;2007&lt;/Year&gt;&lt;IDText&gt;Reasoning across ontologically distinct levels: students&amp;apos; understandings of molecular genetics&lt;/IDText&gt;&lt;record&gt;&lt;keywords&gt;&lt;keyword&gt;g7, B, GENETICS&lt;/keyword&gt;&lt;/keywords&gt;&lt;titles&gt;&lt;title&gt;Reasoning across ontologically distinct levels: students&amp;apos; understandings of molecular genetics&lt;/title&gt;&lt;secondary-title&gt;Journal of Research in Science Teaching&lt;/secondary-title&gt;&lt;/titles&gt;&lt;pages&gt;938-959&lt;/pages&gt;&lt;number&gt;7&lt;/number&gt;&lt;contributors&gt;&lt;authors&gt;&lt;author&gt;Duncan, R. G.&lt;/author&gt;&lt;author&gt;Reiser, B. J.&lt;/author&gt;&lt;/authors&gt;&lt;/contributors&gt;&lt;added-date format="utc"&gt;1528984672&lt;/added-date&gt;&lt;ref-type name="Journal Article"&gt;17&lt;/ref-type&gt;&lt;dates&gt;&lt;year&gt;2007&lt;/year&gt;&lt;/dates&gt;&lt;rec-number&gt;8196&lt;/rec-number&gt;&lt;last-updated-date format="utc"&gt;1544608244&lt;/last-updated-date&gt;&lt;volume&gt;44&lt;/volume&gt;&lt;/record&gt;&lt;/Cite&gt;&lt;/EndNote&gt;</w:instrText>
      </w:r>
      <w:r>
        <w:fldChar w:fldCharType="separate"/>
      </w:r>
      <w:r>
        <w:rPr>
          <w:noProof/>
        </w:rPr>
        <w:t>(Lewis and Kattmann, 2004; Duncan and Reiser, 2007)</w:t>
      </w:r>
      <w:r>
        <w:fldChar w:fldCharType="end"/>
      </w:r>
      <w:r>
        <w:t>.</w:t>
      </w:r>
    </w:p>
    <w:p w:rsidR="000F2E5B" w:rsidRDefault="00713C66" w:rsidP="00713C66">
      <w:pPr>
        <w:spacing w:after="180"/>
      </w:pPr>
      <w:r>
        <w:t xml:space="preserve">Lewis </w:t>
      </w:r>
      <w:r>
        <w:fldChar w:fldCharType="begin"/>
      </w:r>
      <w:r>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fldChar w:fldCharType="separate"/>
      </w:r>
      <w:r>
        <w:rPr>
          <w:noProof/>
        </w:rPr>
        <w:t>(2004)</w:t>
      </w:r>
      <w:r>
        <w:fldChar w:fldCharType="end"/>
      </w:r>
      <w:r>
        <w:t xml:space="preserve"> notes that “when gene and characteristic are seen as equivalent there is little intellectual need to consider how a gene might be transformed into the characteristic”</w:t>
      </w:r>
      <w:r w:rsidR="003A2209">
        <w:t xml:space="preserve">. It may be helpful to establish early </w:t>
      </w:r>
      <w:r w:rsidR="00B726E8">
        <w:t xml:space="preserve">the idea that genes store information that is used as instructions to build structural and functional proteins </w:t>
      </w:r>
      <w:r w:rsidR="003A2209">
        <w:t xml:space="preserve">that affect our characteristics; </w:t>
      </w:r>
      <w:r w:rsidR="00B726E8">
        <w:t xml:space="preserve">students will be </w:t>
      </w:r>
      <w:r w:rsidR="003A2209">
        <w:t xml:space="preserve">less likely to conflate genes and traits, and may be </w:t>
      </w:r>
      <w:r w:rsidR="00B726E8">
        <w:t>more receptive to learning about the mechanisms of gene expression, transcription and translation later in their education</w:t>
      </w:r>
      <w:r w:rsidR="003A2209">
        <w:t xml:space="preserve"> </w:t>
      </w:r>
      <w:r w:rsidR="003A2209">
        <w:fldChar w:fldCharType="begin"/>
      </w:r>
      <w:r w:rsidR="003A2209">
        <w:instrText xml:space="preserve"> ADDIN EN.CITE &lt;EndNote&gt;&lt;Cite&gt;&lt;Author&gt;Pavlova&lt;/Author&gt;&lt;Year&gt;2013&lt;/Year&gt;&lt;IDText&gt;Missing links in genes to traits: toward teaching for an integrated framework of genetics&lt;/IDText&gt;&lt;DisplayText&gt;(Pavlova and Kreher, 2013)&lt;/DisplayText&gt;&lt;record&gt;&lt;dates&gt;&lt;pub-dates&gt;&lt;date&gt;01/01/&lt;/date&gt;&lt;/pub-dates&gt;&lt;year&gt;2013&lt;/year&gt;&lt;/dates&gt;&lt;keywords&gt;&lt;keyword&gt;Genetics&lt;/keyword&gt;&lt;keyword&gt;Science Instruction&lt;/keyword&gt;&lt;keyword&gt;Scientific Concepts&lt;/keyword&gt;&lt;keyword&gt;Teaching Methods&lt;/keyword&gt;&lt;keyword&gt;Advanced Courses&lt;/keyword&gt;&lt;keyword&gt;Knowledge Level&lt;/keyword&gt;&lt;keyword&gt;Introductory Courses&lt;/keyword&gt;&lt;keyword&gt;Biology&lt;/keyword&gt;&lt;keyword&gt;Guidelines&lt;/keyword&gt;&lt;keyword&gt;Chemistry&lt;/keyword&gt;&lt;keyword&gt;Molecular Structure&lt;/keyword&gt;&lt;keyword&gt;Environmental Influences&lt;/keyword&gt;&lt;keyword&gt;Integrated Curriculum&lt;/keyword&gt;&lt;/keywords&gt;&lt;urls&gt;&lt;related-urls&gt;&lt;url&gt;http://search.ebscohost.com/login.aspx?direct=true&amp;amp;db=eric&amp;amp;AN=EJ1044303&amp;amp;site=ehost-live&lt;/url&gt;&lt;url&gt;http://dx.doi.org/10.1525/abt.2013.75.9.4&lt;/url&gt;&lt;/related-urls&gt;&lt;/urls&gt;&lt;isbn&gt;0002-7685&lt;/isbn&gt;&lt;titles&gt;&lt;title&gt;Missing links in genes to traits: toward teaching for an integrated framework of genetics&lt;/title&gt;&lt;secondary-title&gt;American Biology Teacher&lt;/secondary-title&gt;&lt;/titles&gt;&lt;pages&gt;641-649&lt;/pages&gt;&lt;number&gt;9&lt;/number&gt;&lt;contributors&gt;&lt;authors&gt;&lt;author&gt;Pavlova, Iglika V.&lt;/author&gt;&lt;author&gt;Kreher, Scott A.&lt;/author&gt;&lt;/authors&gt;&lt;/contributors&gt;&lt;added-date format="utc"&gt;1544977552&lt;/added-date&gt;&lt;ref-type name="Journal Article"&gt;17&lt;/ref-type&gt;&lt;remote-database-provider&gt;EBSCOhost&lt;/remote-database-provider&gt;&lt;rec-number&gt;8513&lt;/rec-number&gt;&lt;last-updated-date format="utc"&gt;1544977600&lt;/last-updated-date&gt;&lt;accession-num&gt;EJ1044303&lt;/accession-num&gt;&lt;volume&gt;75&lt;/volume&gt;&lt;remote-database-name&gt;eric&lt;/remote-database-name&gt;&lt;/record&gt;&lt;/Cite&gt;&lt;/EndNote&gt;</w:instrText>
      </w:r>
      <w:r w:rsidR="003A2209">
        <w:fldChar w:fldCharType="separate"/>
      </w:r>
      <w:r w:rsidR="003A2209">
        <w:rPr>
          <w:noProof/>
        </w:rPr>
        <w:t>(Pavlova and Kreher, 2013)</w:t>
      </w:r>
      <w:r w:rsidR="003A2209">
        <w:fldChar w:fldCharType="end"/>
      </w:r>
      <w:r w:rsidR="00B726E8">
        <w:t>.</w:t>
      </w:r>
    </w:p>
    <w:p w:rsidR="00587DC4" w:rsidRDefault="00587DC4" w:rsidP="00587DC4">
      <w:pPr>
        <w:spacing w:after="180"/>
      </w:pPr>
      <w:r>
        <w:t xml:space="preserve">Research </w:t>
      </w:r>
      <w:r>
        <w:fldChar w:fldCharType="begin"/>
      </w:r>
      <w:r>
        <w:instrText xml:space="preserve"> ADDIN EN.CITE &lt;EndNote&gt;&lt;Cite&gt;&lt;Author&gt;Duncan&lt;/Author&gt;&lt;Year&gt;2016&lt;/Year&gt;&lt;IDText&gt;Informing a learning progression in genetics: which should be taught first, Mendelian inheritance or the central dogma of molecular biology?&lt;/IDText&gt;&lt;Prefix&gt;e.g. &lt;/Prefix&gt;&lt;DisplayText&gt;(e.g. Duncan, Castro-Faix and Choi, 2016)&lt;/DisplayText&gt;&lt;record&gt;&lt;dates&gt;&lt;pub-dates&gt;&lt;date&gt;04/01/&lt;/date&gt;&lt;/pub-dates&gt;&lt;year&gt;2016&lt;/year&gt;&lt;/dates&gt;&lt;keywords&gt;&lt;keyword&gt;Genetics&lt;/keyword&gt;&lt;keyword&gt;Sequential Approach&lt;/keyword&gt;&lt;keyword&gt;Molecular Biology&lt;/keyword&gt;&lt;keyword&gt;Scientific Concepts&lt;/keyword&gt;&lt;keyword&gt;Correlation&lt;/keyword&gt;&lt;keyword&gt;Scores&lt;/keyword&gt;&lt;keyword&gt;Pretests Posttests&lt;/keyword&gt;&lt;keyword&gt;Science Instruction&lt;/keyword&gt;&lt;keyword&gt;Grade 7&lt;/keyword&gt;&lt;keyword&gt;Teaching Models&lt;/keyword&gt;&lt;/keywords&gt;&lt;urls&gt;&lt;related-urls&gt;&lt;url&gt;http://search.ebscohost.com/login.aspx?direct=true&amp;amp;db=eric&amp;amp;AN=EJ1095090&amp;amp;site=ehost-live&lt;/url&gt;&lt;url&gt;http://dx.doi.org/10.1007/s10763-014-9568-3&lt;/url&gt;&lt;/related-urls&gt;&lt;/urls&gt;&lt;isbn&gt;1571-0068&lt;/isbn&gt;&lt;titles&gt;&lt;title&gt;Informing a learning progression in genetics: which should be taught first, Mendelian inheritance or the central dogma of molecular biology?&lt;/title&gt;&lt;secondary-title&gt;International Journal of Science and Mathematics Education&lt;/secondary-title&gt;&lt;/titles&gt;&lt;pages&gt;445-472&lt;/pages&gt;&lt;number&gt;3&lt;/number&gt;&lt;contributors&gt;&lt;authors&gt;&lt;author&gt;Duncan, Ravit Golan&lt;/author&gt;&lt;author&gt;Castro-Faix, Moraima&lt;/author&gt;&lt;author&gt;Choi, Jinnie&lt;/author&gt;&lt;/authors&gt;&lt;/contributors&gt;&lt;added-date format="utc"&gt;1544614905&lt;/added-date&gt;&lt;ref-type name="Journal Article"&gt;17&lt;/ref-type&gt;&lt;remote-database-provider&gt;EBSCOhost&lt;/remote-database-provider&gt;&lt;rec-number&gt;8509&lt;/rec-number&gt;&lt;last-updated-date format="utc"&gt;1544614974&lt;/last-updated-date&gt;&lt;accession-num&gt;EJ1095090&lt;/accession-num&gt;&lt;volume&gt;14&lt;/volume&gt;&lt;remote-database-name&gt;eric&lt;/remote-database-name&gt;&lt;/record&gt;&lt;/Cite&gt;&lt;/EndNote&gt;</w:instrText>
      </w:r>
      <w:r>
        <w:fldChar w:fldCharType="separate"/>
      </w:r>
      <w:r>
        <w:rPr>
          <w:noProof/>
        </w:rPr>
        <w:t>(e.g. Duncan, Castro-Faix and Choi, 2016)</w:t>
      </w:r>
      <w:r>
        <w:fldChar w:fldCharType="end"/>
      </w:r>
      <w:r>
        <w:t xml:space="preserve"> has suggested that it may be helpful to develop students’ understanding of molecular genetics (the structure and function of DNA) before introducing concepts of Mendelian genetics (Mendel’s laws governing the inheritance of genes and associated traits).</w:t>
      </w:r>
    </w:p>
    <w:p w:rsidR="008F1F5E" w:rsidRPr="008F1F5E" w:rsidRDefault="008F1F5E" w:rsidP="00E8248D">
      <w:pPr>
        <w:spacing w:after="180"/>
        <w:rPr>
          <w:i/>
        </w:rPr>
      </w:pPr>
      <w:r w:rsidRPr="008F1F5E">
        <w:rPr>
          <w:i/>
        </w:rPr>
        <w:t>The genome</w:t>
      </w:r>
    </w:p>
    <w:p w:rsidR="00013D40" w:rsidRDefault="00E8248D" w:rsidP="00E8248D">
      <w:pPr>
        <w:spacing w:after="180"/>
      </w:pPr>
      <w:r>
        <w:t xml:space="preserve">Science education researchers have acknowledged that we live in a genomic era. The genomes of humans and many other organisms have been sequenced, and the study of the functions and importance of genes has broadened to whole genomes. Teaching and learning about inheritance and genetics at school must aim to prepare students to live and work in the genomic era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rsidR="00013D40">
        <w:t>.</w:t>
      </w:r>
    </w:p>
    <w:p w:rsidR="00E8248D" w:rsidRDefault="00E8248D" w:rsidP="00E8248D">
      <w:pPr>
        <w:spacing w:after="180"/>
      </w:pPr>
      <w:r>
        <w:t xml:space="preserve">Defined simply, the genome is the entire DNA of an organism. Recent estimates suggest that genes (“coding” regions of DNA whose sequences encode the order in which amino acids are joined together to make proteins) make up less than 2% of the DNA in the genome </w:t>
      </w:r>
      <w:r>
        <w:fldChar w:fldCharType="begin"/>
      </w:r>
      <w:r>
        <w:instrText xml:space="preserve"> ADDIN EN.CITE &lt;EndNote&gt;&lt;Cite&gt;&lt;Author&gt;Pennisi&lt;/Author&gt;&lt;Year&gt;2007&lt;/Year&gt;&lt;IDText&gt;DNA study forces rethink of what it means to be a gene&lt;/IDText&gt;&lt;DisplayText&gt;(Pennisi, 2007)&lt;/DisplayText&gt;&lt;record&gt;&lt;titles&gt;&lt;title&gt;DNA study forces rethink of what it means to be a gene&lt;/title&gt;&lt;secondary-title&gt;Science&lt;/secondary-title&gt;&lt;/titles&gt;&lt;pages&gt;1556-1557&lt;/pages&gt;&lt;number&gt;5831&lt;/number&gt;&lt;contributors&gt;&lt;authors&gt;&lt;author&gt;Pennisi, Elizabeth&lt;/author&gt;&lt;/authors&gt;&lt;/contributors&gt;&lt;added-date format="utc"&gt;1544611283&lt;/added-date&gt;&lt;ref-type name="Journal Article"&gt;17&lt;/ref-type&gt;&lt;dates&gt;&lt;year&gt;2007&lt;/year&gt;&lt;/dates&gt;&lt;rec-number&gt;8507&lt;/rec-number&gt;&lt;last-updated-date format="utc"&gt;1544611363&lt;/last-updated-date&gt;&lt;volume&gt;316&lt;/volume&gt;&lt;/record&gt;&lt;/Cite&gt;&lt;/EndNote&gt;</w:instrText>
      </w:r>
      <w:r>
        <w:fldChar w:fldCharType="separate"/>
      </w:r>
      <w:r>
        <w:rPr>
          <w:noProof/>
        </w:rPr>
        <w:t>(Pennisi, 2007)</w:t>
      </w:r>
      <w:r>
        <w:fldChar w:fldCharType="end"/>
      </w:r>
      <w:r>
        <w:t>; up to 80% of the remaining “non-coding” DNA – historically mischaracterised as “junk” – is important in controlling gene expression (how and when genes are used to make proteins). Most heritable traits are affected by multiple regions of coding and non-coding DNA. Genomics involves genome sequencing and analysis of the resulting big data sets (bioinformatics) to help us understand the functions and relationships between multiple regions of the genome. Genomics now underpins work in many fields of biological science, and it generates numerous applications and implications for our everyday lives.</w:t>
      </w:r>
    </w:p>
    <w:p w:rsidR="00E8248D" w:rsidRDefault="00E8248D" w:rsidP="00E8248D">
      <w:pPr>
        <w:spacing w:after="180"/>
      </w:pPr>
      <w:proofErr w:type="gramStart"/>
      <w:r>
        <w:t>Teaching and learning about the science, technologies and implications of genomics poses challenges at all levels of the school curriculum.</w:t>
      </w:r>
      <w:proofErr w:type="gramEnd"/>
      <w:r>
        <w:t xml:space="preserve"> Up to the age of 14, a useful approach may be to embed ‘pro-genomics’ and ‘pre-genomics’ practices – for example, use of language and concepts that dispose students to thinking about whole genomes rather than just genes, and that represent the first steps on a learning progression that will enable fuller understanding of genomics to be built later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p>
    <w:p w:rsidR="00D1550D" w:rsidRPr="00D1550D" w:rsidRDefault="00D1550D" w:rsidP="00E8248D">
      <w:pPr>
        <w:spacing w:after="180"/>
        <w:rPr>
          <w:i/>
        </w:rPr>
      </w:pPr>
      <w:r w:rsidRPr="00D1550D">
        <w:rPr>
          <w:i/>
        </w:rPr>
        <w:t>Defining “gene”</w:t>
      </w:r>
    </w:p>
    <w:p w:rsidR="00D1550D" w:rsidRDefault="00295737" w:rsidP="00E8248D">
      <w:pPr>
        <w:spacing w:after="180"/>
      </w:pPr>
      <w:r>
        <w:t xml:space="preserve">Advances in genetics, genomics and molecular biology in the past two decades have caused considerable debate about the definition and of the term “gene”. More recently, </w:t>
      </w:r>
      <w:r w:rsidR="00BF4426">
        <w:t>discussion</w:t>
      </w:r>
      <w:r w:rsidR="00B61482">
        <w:t>s</w:t>
      </w:r>
      <w:r w:rsidR="00BF4426">
        <w:t xml:space="preserve"> of </w:t>
      </w:r>
      <w:r>
        <w:t xml:space="preserve">the </w:t>
      </w:r>
      <w:r w:rsidR="00BF4426">
        <w:t xml:space="preserve">problems with the </w:t>
      </w:r>
      <w:r>
        <w:t xml:space="preserve">“gene concept” </w:t>
      </w:r>
      <w:r w:rsidR="00BF4426">
        <w:t xml:space="preserve">and their implications for </w:t>
      </w:r>
      <w:r>
        <w:t xml:space="preserve">biology education </w:t>
      </w:r>
      <w:r w:rsidR="00BF4426">
        <w:t xml:space="preserve">have appeared in the science education research </w:t>
      </w:r>
      <w:r>
        <w:t>literature</w:t>
      </w:r>
      <w:r w:rsidR="00B61482">
        <w:t xml:space="preserve"> </w:t>
      </w:r>
      <w:r w:rsidR="00B61482">
        <w:fldChar w:fldCharType="begin"/>
      </w:r>
      <w:r w:rsidR="007F6C1D">
        <w:instrText xml:space="preserve"> ADDIN EN.CITE &lt;EndNote&gt;&lt;Cite&gt;&lt;Author&gt;Meyer&lt;/Author&gt;&lt;Year&gt;2013&lt;/Year&gt;&lt;IDText&gt;How to understand the gene in the twenty-first century?&lt;/IDText&gt;&lt;Prefix&gt;e.g. &lt;/Prefix&gt;&lt;DisplayText&gt;(e.g. Meyer, Bomfim and El-Hani, 2013)&lt;/DisplayText&gt;&lt;record&gt;&lt;keywords&gt;&lt;keyword&gt;PHILOSOPHY of biology&lt;/keyword&gt;&lt;keyword&gt;BIOLOGISTS&lt;/keyword&gt;&lt;keyword&gt;DNA&lt;/keyword&gt;&lt;keyword&gt;RNA&lt;/keyword&gt;&lt;keyword&gt;POLYPEPTIDES&lt;/keyword&gt;&lt;keyword&gt;Crisis&lt;/keyword&gt;&lt;keyword&gt;Gene&lt;/keyword&gt;&lt;keyword&gt;Genetic teaching&lt;/keyword&gt;&lt;keyword&gt;Unit&lt;/keyword&gt;&lt;/keywords&gt;&lt;urls&gt;&lt;related-urls&gt;&lt;url&gt;http://search.ebscohost.com/login.aspx?direct=true&amp;amp;db=bri&amp;amp;AN=85434462&amp;amp;site=ehost-live&lt;/url&gt;&lt;/related-urls&gt;&lt;/urls&gt;&lt;isbn&gt;09267220&lt;/isbn&gt;&lt;work-type&gt;Article&lt;/work-type&gt;&lt;titles&gt;&lt;title&gt;How to understand the gene in the twenty-first century?&lt;/title&gt;&lt;secondary-title&gt;Science &amp;amp; Education&lt;/secondary-title&gt;&lt;/titles&gt;&lt;pages&gt;345-374&lt;/pages&gt;&lt;number&gt;2&lt;/number&gt;&lt;contributors&gt;&lt;authors&gt;&lt;author&gt;Meyer, Lia&lt;/author&gt;&lt;author&gt;Bomfim, Gilberto&lt;/author&gt;&lt;author&gt;El-Hani, Charbel&lt;/author&gt;&lt;/authors&gt;&lt;/contributors&gt;&lt;added-date format="utc"&gt;1544519056&lt;/added-date&gt;&lt;ref-type name="Journal Article"&gt;17&lt;/ref-type&gt;&lt;dates&gt;&lt;year&gt;2013&lt;/year&gt;&lt;/dates&gt;&lt;remote-database-provider&gt;EBSCOhost&lt;/remote-database-provider&gt;&lt;rec-number&gt;8506&lt;/rec-number&gt;&lt;last-updated-date format="utc"&gt;1545075722&lt;/last-updated-date&gt;&lt;accession-num&gt;85434462&lt;/accession-num&gt;&lt;electronic-resource-num&gt;10.1007/s11191-011-9390-z&lt;/electronic-resource-num&gt;&lt;volume&gt;22&lt;/volume&gt;&lt;remote-database-name&gt;bri&lt;/remote-database-name&gt;&lt;/record&gt;&lt;/Cite&gt;&lt;/EndNote&gt;</w:instrText>
      </w:r>
      <w:r w:rsidR="00B61482">
        <w:fldChar w:fldCharType="separate"/>
      </w:r>
      <w:r w:rsidR="007F6C1D">
        <w:rPr>
          <w:noProof/>
        </w:rPr>
        <w:t>(e.g. Meyer, Bomfim and El-Hani, 2013)</w:t>
      </w:r>
      <w:r w:rsidR="00B61482">
        <w:fldChar w:fldCharType="end"/>
      </w:r>
      <w:r>
        <w:t xml:space="preserve">. </w:t>
      </w:r>
      <w:r w:rsidR="009540DB">
        <w:t xml:space="preserve">In brief, the classical molecular gene concept defines a gene as a stretch </w:t>
      </w:r>
      <w:r w:rsidR="009540DB" w:rsidRPr="009540DB">
        <w:t>of DNA th</w:t>
      </w:r>
      <w:r w:rsidR="009540DB">
        <w:t xml:space="preserve">at </w:t>
      </w:r>
      <w:r w:rsidR="009540DB">
        <w:lastRenderedPageBreak/>
        <w:t xml:space="preserve">encodes a functional product, specifically </w:t>
      </w:r>
      <w:r w:rsidR="009540DB" w:rsidRPr="009540DB">
        <w:t xml:space="preserve">a single </w:t>
      </w:r>
      <w:r w:rsidR="009540DB">
        <w:t>protein (</w:t>
      </w:r>
      <w:r w:rsidR="009540DB" w:rsidRPr="009540DB">
        <w:t>polypeptide chain</w:t>
      </w:r>
      <w:r w:rsidR="009540DB">
        <w:t>)</w:t>
      </w:r>
      <w:r w:rsidR="009540DB" w:rsidRPr="009540DB">
        <w:t xml:space="preserve"> or RNA molecule</w:t>
      </w:r>
      <w:r w:rsidR="009540DB">
        <w:t xml:space="preserve">. This concept of the gene as a structural, functional and informational unit sits well with the Mendelian idea of heritable ‘factors’ or ‘units’ that determine traits, and is still widely </w:t>
      </w:r>
      <w:r w:rsidR="007F6C1D">
        <w:t>taken as fact</w:t>
      </w:r>
      <w:r w:rsidR="009540DB">
        <w:t xml:space="preserve"> in school classrooms</w:t>
      </w:r>
      <w:r w:rsidR="007F6C1D">
        <w:t xml:space="preserve">, </w:t>
      </w:r>
      <w:r w:rsidR="009540DB">
        <w:t>tex</w:t>
      </w:r>
      <w:r w:rsidR="007F6C1D">
        <w:t xml:space="preserve">tbooks, and public consciousness. However, it has been questioned in light of discoveries such as overlapping and nested genes, </w:t>
      </w:r>
      <w:r w:rsidR="005D6B46">
        <w:t xml:space="preserve">the important roles of regions of non-coding DNA in regulating gene expression, </w:t>
      </w:r>
      <w:r w:rsidR="007F6C1D">
        <w:t xml:space="preserve">and mechanisms such as alternative splicing and mRNA editing that enable one-to-many relationships between </w:t>
      </w:r>
      <w:r w:rsidR="005D6B46">
        <w:t xml:space="preserve">a </w:t>
      </w:r>
      <w:r w:rsidR="007F6C1D">
        <w:t xml:space="preserve">‘gene’ and </w:t>
      </w:r>
      <w:r w:rsidR="005D6B46">
        <w:t xml:space="preserve">several different </w:t>
      </w:r>
      <w:r w:rsidR="007F6C1D">
        <w:t>products.</w:t>
      </w:r>
    </w:p>
    <w:p w:rsidR="005D6B46" w:rsidRDefault="001A6247" w:rsidP="005D6B46">
      <w:pPr>
        <w:spacing w:after="180"/>
      </w:pPr>
      <w:r>
        <w:t xml:space="preserve">It may be appropriate to discuss these discoveries – and the “gene concept” debate itself – with older students, for example from age 16 </w:t>
      </w:r>
      <w:r>
        <w:fldChar w:fldCharType="begin"/>
      </w:r>
      <w:r>
        <w:instrText xml:space="preserve"> ADDIN EN.CITE &lt;EndNote&gt;&lt;Cite&gt;&lt;Author&gt;Department for Education&lt;/Author&gt;&lt;Year&gt;2014&lt;/Year&gt;&lt;IDText&gt;GCE AS and A level subject content for biology, chemistry, physics and psychology (DFE-00356-2014)&lt;/IDText&gt;&lt;DisplayText&gt;(Department for Education, 2014)&lt;/DisplayText&gt;&lt;record&gt;&lt;isbn&gt;DFE-00356-2014&lt;/isbn&gt;&lt;titles&gt;&lt;title&gt;GCE AS and A level subject content for biology, chemistry, physics and psychology (DFE-00356-2014)&lt;/title&gt;&lt;/titles&gt;&lt;contributors&gt;&lt;authors&gt;&lt;author&gt;Department for Education,&lt;/author&gt;&lt;/authors&gt;&lt;/contributors&gt;&lt;added-date format="utc"&gt;1491590505&lt;/added-date&gt;&lt;pub-location&gt;London, UK&lt;/pub-location&gt;&lt;ref-type name="Book"&gt;6&lt;/ref-type&gt;&lt;dates&gt;&lt;year&gt;2014&lt;/year&gt;&lt;/dates&gt;&lt;rec-number&gt;6&lt;/rec-number&gt;&lt;last-updated-date format="utc"&gt;1544471926&lt;/last-updated-date&gt;&lt;/record&gt;&lt;/Cite&gt;&lt;/EndNote&gt;</w:instrText>
      </w:r>
      <w:r>
        <w:fldChar w:fldCharType="separate"/>
      </w:r>
      <w:r>
        <w:rPr>
          <w:noProof/>
        </w:rPr>
        <w:t>(Department for Education, 2014)</w:t>
      </w:r>
      <w:r>
        <w:fldChar w:fldCharType="end"/>
      </w:r>
      <w:r>
        <w:t xml:space="preserve">. </w:t>
      </w:r>
      <w:r w:rsidR="00A536BA">
        <w:t>However, care sh</w:t>
      </w:r>
      <w:r w:rsidR="005D6B46">
        <w:t xml:space="preserve">ould also be taken when exploring ideas about genes with students at age 11-14, to avoid introducing or reinforcing misunderstandings that will be difficult to overcome later. For example, genes could be described in a way that does not imply that they are discrete segments, units or particles of DNA; the notion of the one-gene-one-protein relationship could be avoided; and a pro-genomic view promoted by exploring the idea that multiple coding and non-coding regions of the genome are important in </w:t>
      </w:r>
      <w:r w:rsidR="001646E4">
        <w:t>making proteins that affect the structure and function of organisms.</w:t>
      </w:r>
    </w:p>
    <w:p w:rsidR="00FB1FF6" w:rsidRPr="00776816" w:rsidRDefault="00FB1FF6" w:rsidP="00FB1FF6">
      <w:pPr>
        <w:spacing w:after="180"/>
        <w:rPr>
          <w:b/>
          <w:color w:val="538135"/>
          <w:sz w:val="24"/>
        </w:rPr>
      </w:pPr>
      <w:r w:rsidRPr="00776816">
        <w:rPr>
          <w:b/>
          <w:color w:val="538135"/>
          <w:sz w:val="24"/>
        </w:rPr>
        <w:t>Guidance notes</w:t>
      </w:r>
    </w:p>
    <w:p w:rsidR="00FE0156" w:rsidRDefault="00FE0156" w:rsidP="00FE0156">
      <w:pPr>
        <w:spacing w:after="120"/>
      </w:pPr>
      <w:r>
        <w:t>This key concept adopts a number of practices in light of the research described above. Specifically:</w:t>
      </w:r>
    </w:p>
    <w:p w:rsidR="00FE0156" w:rsidRDefault="00FE0156" w:rsidP="00FE0156">
      <w:pPr>
        <w:pStyle w:val="ListParagraph"/>
        <w:numPr>
          <w:ilvl w:val="0"/>
          <w:numId w:val="7"/>
        </w:numPr>
        <w:spacing w:after="120"/>
        <w:ind w:left="426"/>
      </w:pPr>
      <w:r>
        <w:t xml:space="preserve">Pro-genomics language is used, for example by </w:t>
      </w:r>
      <w:r w:rsidRPr="00817A8B">
        <w:t>refer</w:t>
      </w:r>
      <w:r>
        <w:t>ring</w:t>
      </w:r>
      <w:r w:rsidRPr="00817A8B">
        <w:t xml:space="preserve"> to </w:t>
      </w:r>
      <w:r>
        <w:t xml:space="preserve">the </w:t>
      </w:r>
      <w:r w:rsidRPr="00D41DAF">
        <w:rPr>
          <w:i/>
        </w:rPr>
        <w:t>genome</w:t>
      </w:r>
      <w:r w:rsidRPr="00817A8B">
        <w:t xml:space="preserve"> rather than </w:t>
      </w:r>
      <w:r>
        <w:t xml:space="preserve">to </w:t>
      </w:r>
      <w:r w:rsidRPr="00D41DAF">
        <w:rPr>
          <w:i/>
        </w:rPr>
        <w:t>genes</w:t>
      </w:r>
      <w:r w:rsidRPr="00817A8B">
        <w:t xml:space="preserve"> when discussing where genetic information is stored</w:t>
      </w:r>
      <w:r>
        <w:t>; and care is taken not to use the terms “DNA”, “genes” and “genome” as synonyms</w:t>
      </w:r>
      <w:r w:rsidRPr="00817A8B">
        <w:t>.</w:t>
      </w:r>
    </w:p>
    <w:p w:rsidR="001E71EC" w:rsidRDefault="001E71EC" w:rsidP="00FE0156">
      <w:pPr>
        <w:pStyle w:val="ListParagraph"/>
        <w:numPr>
          <w:ilvl w:val="0"/>
          <w:numId w:val="7"/>
        </w:numPr>
        <w:spacing w:after="120"/>
        <w:ind w:left="426"/>
      </w:pPr>
      <w:r>
        <w:t>The notion of a “one-gene-to-one-protein” relationship is avoided.</w:t>
      </w:r>
    </w:p>
    <w:p w:rsidR="00FE0156" w:rsidRDefault="00FE0156" w:rsidP="00FE0156">
      <w:pPr>
        <w:pStyle w:val="ListParagraph"/>
        <w:numPr>
          <w:ilvl w:val="0"/>
          <w:numId w:val="7"/>
        </w:numPr>
        <w:spacing w:after="120"/>
        <w:ind w:left="426"/>
      </w:pPr>
      <w:r>
        <w:t xml:space="preserve">Genes are described as “regions of the genome” (rather than, for example, discrete parts or sections), to </w:t>
      </w:r>
      <w:r w:rsidR="001E71EC">
        <w:t>allow</w:t>
      </w:r>
      <w:r>
        <w:t xml:space="preserve"> scope for students</w:t>
      </w:r>
      <w:r w:rsidR="001E71EC">
        <w:t xml:space="preserve"> – when they are older – </w:t>
      </w:r>
      <w:r>
        <w:t>to explore idea</w:t>
      </w:r>
      <w:r w:rsidR="001E71EC">
        <w:t>s such as</w:t>
      </w:r>
      <w:r>
        <w:t xml:space="preserve"> that a gene can comprise non-contiguous DNA sequences, and that some genes are overlapping or nested.</w:t>
      </w:r>
    </w:p>
    <w:p w:rsidR="00FE0156" w:rsidRDefault="00FE0156" w:rsidP="00FE0156">
      <w:pPr>
        <w:pStyle w:val="ListParagraph"/>
        <w:numPr>
          <w:ilvl w:val="0"/>
          <w:numId w:val="7"/>
        </w:numPr>
        <w:spacing w:after="120"/>
        <w:ind w:left="426"/>
      </w:pPr>
      <w:r>
        <w:t xml:space="preserve">Ideas about </w:t>
      </w:r>
      <w:bookmarkStart w:id="0" w:name="_GoBack"/>
      <w:bookmarkEnd w:id="0"/>
      <w:r>
        <w:t>the effects of the environment on an organism’s characteristics are explored together with the effects of the heritable information stored in the genome, to avoid introducing or reinforcing notions of genetic determinism.</w:t>
      </w:r>
    </w:p>
    <w:p w:rsidR="00FB1FF6" w:rsidRPr="00776816" w:rsidRDefault="00FB1FF6" w:rsidP="00FB1FF6">
      <w:pPr>
        <w:spacing w:after="180"/>
        <w:rPr>
          <w:b/>
          <w:color w:val="538135"/>
          <w:sz w:val="24"/>
        </w:rPr>
      </w:pPr>
      <w:r w:rsidRPr="00776816">
        <w:rPr>
          <w:b/>
          <w:color w:val="538135"/>
          <w:sz w:val="24"/>
        </w:rPr>
        <w:t>References</w:t>
      </w:r>
    </w:p>
    <w:p w:rsidR="001A6247" w:rsidRPr="00CB3EA4" w:rsidRDefault="00E8248D" w:rsidP="00CB3EA4">
      <w:pPr>
        <w:pStyle w:val="EndNoteBibliography"/>
        <w:spacing w:after="120"/>
        <w:rPr>
          <w:sz w:val="20"/>
          <w:szCs w:val="20"/>
        </w:rPr>
      </w:pPr>
      <w:r w:rsidRPr="00CB3EA4">
        <w:rPr>
          <w:sz w:val="20"/>
          <w:szCs w:val="20"/>
        </w:rPr>
        <w:fldChar w:fldCharType="begin"/>
      </w:r>
      <w:r w:rsidRPr="00CB3EA4">
        <w:rPr>
          <w:sz w:val="20"/>
          <w:szCs w:val="20"/>
        </w:rPr>
        <w:instrText xml:space="preserve"> ADDIN EN.REFLIST </w:instrText>
      </w:r>
      <w:r w:rsidRPr="00CB3EA4">
        <w:rPr>
          <w:sz w:val="20"/>
          <w:szCs w:val="20"/>
        </w:rPr>
        <w:fldChar w:fldCharType="separate"/>
      </w:r>
      <w:r w:rsidR="001A6247" w:rsidRPr="00CB3EA4">
        <w:rPr>
          <w:sz w:val="20"/>
          <w:szCs w:val="20"/>
        </w:rPr>
        <w:t xml:space="preserve">AAAS Project 2061. (2009). </w:t>
      </w:r>
      <w:r w:rsidR="001A6247" w:rsidRPr="00CB3EA4">
        <w:rPr>
          <w:i/>
          <w:sz w:val="20"/>
          <w:szCs w:val="20"/>
        </w:rPr>
        <w:t xml:space="preserve">Benchmarks for Science Literacy </w:t>
      </w:r>
      <w:r w:rsidR="001A6247" w:rsidRPr="00CB3EA4">
        <w:rPr>
          <w:sz w:val="20"/>
          <w:szCs w:val="20"/>
        </w:rPr>
        <w:t xml:space="preserve">[Online]. Available at: </w:t>
      </w:r>
      <w:hyperlink r:id="rId10" w:history="1">
        <w:r w:rsidR="001A6247" w:rsidRPr="00CB3EA4">
          <w:rPr>
            <w:rStyle w:val="Hyperlink"/>
            <w:sz w:val="20"/>
            <w:szCs w:val="20"/>
          </w:rPr>
          <w:t>http://www.project2061.org/publications/bsl/online/index.php</w:t>
        </w:r>
      </w:hyperlink>
      <w:r w:rsidR="001A6247" w:rsidRPr="00CB3EA4">
        <w:rPr>
          <w:sz w:val="20"/>
          <w:szCs w:val="20"/>
        </w:rPr>
        <w:t>.</w:t>
      </w:r>
    </w:p>
    <w:p w:rsidR="001A6247" w:rsidRPr="00CB3EA4" w:rsidRDefault="001A6247" w:rsidP="00CB3EA4">
      <w:pPr>
        <w:pStyle w:val="EndNoteBibliography"/>
        <w:spacing w:after="120"/>
        <w:rPr>
          <w:sz w:val="20"/>
          <w:szCs w:val="20"/>
        </w:rPr>
      </w:pPr>
      <w:r w:rsidRPr="00CB3EA4">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1A6247" w:rsidRPr="00CB3EA4" w:rsidRDefault="001A6247" w:rsidP="00CB3EA4">
      <w:pPr>
        <w:pStyle w:val="EndNoteBibliography"/>
        <w:spacing w:after="120"/>
        <w:rPr>
          <w:sz w:val="20"/>
          <w:szCs w:val="20"/>
        </w:rPr>
      </w:pPr>
      <w:r w:rsidRPr="00CB3EA4">
        <w:rPr>
          <w:sz w:val="20"/>
          <w:szCs w:val="20"/>
        </w:rPr>
        <w:t xml:space="preserve">Department for Education (2013). </w:t>
      </w:r>
      <w:r w:rsidRPr="00CB3EA4">
        <w:rPr>
          <w:i/>
          <w:sz w:val="20"/>
          <w:szCs w:val="20"/>
        </w:rPr>
        <w:t xml:space="preserve">Science programmes of study: key stages 1 and 2 - National curriculum in England (DFE-00182-2013), </w:t>
      </w:r>
      <w:r w:rsidRPr="00CB3EA4">
        <w:rPr>
          <w:sz w:val="20"/>
          <w:szCs w:val="20"/>
        </w:rPr>
        <w:t>London, UK.</w:t>
      </w:r>
    </w:p>
    <w:p w:rsidR="001A6247" w:rsidRPr="00CB3EA4" w:rsidRDefault="001A6247" w:rsidP="00CB3EA4">
      <w:pPr>
        <w:pStyle w:val="EndNoteBibliography"/>
        <w:spacing w:after="120"/>
        <w:rPr>
          <w:sz w:val="20"/>
          <w:szCs w:val="20"/>
        </w:rPr>
      </w:pPr>
      <w:r w:rsidRPr="00CB3EA4">
        <w:rPr>
          <w:sz w:val="20"/>
          <w:szCs w:val="20"/>
        </w:rPr>
        <w:t xml:space="preserve">Department for Education (2014). </w:t>
      </w:r>
      <w:r w:rsidRPr="00CB3EA4">
        <w:rPr>
          <w:i/>
          <w:sz w:val="20"/>
          <w:szCs w:val="20"/>
        </w:rPr>
        <w:t xml:space="preserve">GCE AS and A level subject content for biology, chemistry, physics and psychology (DFE-00356-2014), </w:t>
      </w:r>
      <w:r w:rsidRPr="00CB3EA4">
        <w:rPr>
          <w:sz w:val="20"/>
          <w:szCs w:val="20"/>
        </w:rPr>
        <w:t>London, UK.</w:t>
      </w:r>
    </w:p>
    <w:p w:rsidR="001A6247" w:rsidRPr="00CB3EA4" w:rsidRDefault="001A6247" w:rsidP="00CB3EA4">
      <w:pPr>
        <w:pStyle w:val="EndNoteBibliography"/>
        <w:spacing w:after="120"/>
        <w:rPr>
          <w:sz w:val="20"/>
          <w:szCs w:val="20"/>
        </w:rPr>
      </w:pPr>
      <w:r w:rsidRPr="00CB3EA4">
        <w:rPr>
          <w:sz w:val="20"/>
          <w:szCs w:val="20"/>
        </w:rPr>
        <w:t xml:space="preserve">Donovan, J. and Venville, G. J. (2012). Exploring the influence of the mass media on primary students' conceptual understanding of genetics. </w:t>
      </w:r>
      <w:r w:rsidRPr="00CB3EA4">
        <w:rPr>
          <w:i/>
          <w:sz w:val="20"/>
          <w:szCs w:val="20"/>
        </w:rPr>
        <w:t>Education 3-13,</w:t>
      </w:r>
      <w:r w:rsidRPr="00CB3EA4">
        <w:rPr>
          <w:sz w:val="20"/>
          <w:szCs w:val="20"/>
        </w:rPr>
        <w:t xml:space="preserve"> 40(1)</w:t>
      </w:r>
      <w:r w:rsidRPr="00CB3EA4">
        <w:rPr>
          <w:b/>
          <w:sz w:val="20"/>
          <w:szCs w:val="20"/>
        </w:rPr>
        <w:t>,</w:t>
      </w:r>
      <w:r w:rsidRPr="00CB3EA4">
        <w:rPr>
          <w:sz w:val="20"/>
          <w:szCs w:val="20"/>
        </w:rPr>
        <w:t xml:space="preserve"> 75-95.</w:t>
      </w:r>
    </w:p>
    <w:p w:rsidR="001A6247" w:rsidRPr="00CB3EA4" w:rsidRDefault="001A6247" w:rsidP="00CB3EA4">
      <w:pPr>
        <w:pStyle w:val="EndNoteBibliography"/>
        <w:spacing w:after="120"/>
        <w:rPr>
          <w:sz w:val="20"/>
          <w:szCs w:val="20"/>
        </w:rPr>
      </w:pPr>
      <w:r w:rsidRPr="00CB3EA4">
        <w:rPr>
          <w:sz w:val="20"/>
          <w:szCs w:val="20"/>
        </w:rPr>
        <w:t xml:space="preserve">Duncan, R. G., Castro-Faix, M. and Choi, J. (2016). Informing a learning progression in genetics: which should be taught first, Mendelian inheritance or the central dogma of molecular biology? </w:t>
      </w:r>
      <w:r w:rsidRPr="00CB3EA4">
        <w:rPr>
          <w:i/>
          <w:sz w:val="20"/>
          <w:szCs w:val="20"/>
        </w:rPr>
        <w:t>International Journal of Science and Mathematics Education,</w:t>
      </w:r>
      <w:r w:rsidRPr="00CB3EA4">
        <w:rPr>
          <w:sz w:val="20"/>
          <w:szCs w:val="20"/>
        </w:rPr>
        <w:t xml:space="preserve"> 14(3)</w:t>
      </w:r>
      <w:r w:rsidRPr="00CB3EA4">
        <w:rPr>
          <w:b/>
          <w:sz w:val="20"/>
          <w:szCs w:val="20"/>
        </w:rPr>
        <w:t>,</w:t>
      </w:r>
      <w:r w:rsidRPr="00CB3EA4">
        <w:rPr>
          <w:sz w:val="20"/>
          <w:szCs w:val="20"/>
        </w:rPr>
        <w:t xml:space="preserve"> 445-472.</w:t>
      </w:r>
    </w:p>
    <w:p w:rsidR="001A6247" w:rsidRPr="00CB3EA4" w:rsidRDefault="001A6247" w:rsidP="00CB3EA4">
      <w:pPr>
        <w:pStyle w:val="EndNoteBibliography"/>
        <w:spacing w:after="120"/>
        <w:rPr>
          <w:sz w:val="20"/>
          <w:szCs w:val="20"/>
        </w:rPr>
      </w:pPr>
      <w:r w:rsidRPr="00CB3EA4">
        <w:rPr>
          <w:sz w:val="20"/>
          <w:szCs w:val="20"/>
        </w:rPr>
        <w:lastRenderedPageBreak/>
        <w:t xml:space="preserve">Duncan, R. G. and Reiser, B. J. (2007). Reasoning across ontologically distinct levels: students' understandings of molecular genetics. </w:t>
      </w:r>
      <w:r w:rsidRPr="00CB3EA4">
        <w:rPr>
          <w:i/>
          <w:sz w:val="20"/>
          <w:szCs w:val="20"/>
        </w:rPr>
        <w:t>Journal of Research in Science Teaching,</w:t>
      </w:r>
      <w:r w:rsidRPr="00CB3EA4">
        <w:rPr>
          <w:sz w:val="20"/>
          <w:szCs w:val="20"/>
        </w:rPr>
        <w:t xml:space="preserve"> 44(7)</w:t>
      </w:r>
      <w:r w:rsidRPr="00CB3EA4">
        <w:rPr>
          <w:b/>
          <w:sz w:val="20"/>
          <w:szCs w:val="20"/>
        </w:rPr>
        <w:t>,</w:t>
      </w:r>
      <w:r w:rsidRPr="00CB3EA4">
        <w:rPr>
          <w:sz w:val="20"/>
          <w:szCs w:val="20"/>
        </w:rPr>
        <w:t xml:space="preserve"> 938-959.</w:t>
      </w:r>
    </w:p>
    <w:p w:rsidR="001A6247" w:rsidRPr="00CB3EA4" w:rsidRDefault="001A6247" w:rsidP="00CB3EA4">
      <w:pPr>
        <w:pStyle w:val="EndNoteBibliography"/>
        <w:spacing w:after="120"/>
        <w:rPr>
          <w:sz w:val="20"/>
          <w:szCs w:val="20"/>
        </w:rPr>
      </w:pPr>
      <w:r w:rsidRPr="00CB3EA4">
        <w:rPr>
          <w:sz w:val="20"/>
          <w:szCs w:val="20"/>
        </w:rPr>
        <w:t xml:space="preserve">Lewis, J. and Kattmann, U. (2004). Traits, genes, particles and information: re-visiting students' understandings of genetics. </w:t>
      </w:r>
      <w:r w:rsidRPr="00CB3EA4">
        <w:rPr>
          <w:i/>
          <w:sz w:val="20"/>
          <w:szCs w:val="20"/>
        </w:rPr>
        <w:t>International Journal of Science Education,</w:t>
      </w:r>
      <w:r w:rsidRPr="00CB3EA4">
        <w:rPr>
          <w:sz w:val="20"/>
          <w:szCs w:val="20"/>
        </w:rPr>
        <w:t xml:space="preserve"> 26(2)</w:t>
      </w:r>
      <w:r w:rsidRPr="00CB3EA4">
        <w:rPr>
          <w:b/>
          <w:sz w:val="20"/>
          <w:szCs w:val="20"/>
        </w:rPr>
        <w:t>,</w:t>
      </w:r>
      <w:r w:rsidRPr="00CB3EA4">
        <w:rPr>
          <w:sz w:val="20"/>
          <w:szCs w:val="20"/>
        </w:rPr>
        <w:t xml:space="preserve"> 195-206.</w:t>
      </w:r>
    </w:p>
    <w:p w:rsidR="001A6247" w:rsidRPr="00CB3EA4" w:rsidRDefault="001A6247" w:rsidP="00CB3EA4">
      <w:pPr>
        <w:pStyle w:val="EndNoteBibliography"/>
        <w:spacing w:after="120"/>
        <w:rPr>
          <w:sz w:val="20"/>
          <w:szCs w:val="20"/>
        </w:rPr>
      </w:pPr>
      <w:r w:rsidRPr="00CB3EA4">
        <w:rPr>
          <w:sz w:val="20"/>
          <w:szCs w:val="20"/>
        </w:rPr>
        <w:t xml:space="preserve">Lewis, J., Leach, J. and Wood-Robinson, C. (2000). All in the genes? Young people's understanding of the nature of genes. </w:t>
      </w:r>
      <w:r w:rsidRPr="00CB3EA4">
        <w:rPr>
          <w:i/>
          <w:sz w:val="20"/>
          <w:szCs w:val="20"/>
        </w:rPr>
        <w:t>Journal of Biological Education,</w:t>
      </w:r>
      <w:r w:rsidRPr="00CB3EA4">
        <w:rPr>
          <w:sz w:val="20"/>
          <w:szCs w:val="20"/>
        </w:rPr>
        <w:t xml:space="preserve"> 34(2)</w:t>
      </w:r>
      <w:r w:rsidRPr="00CB3EA4">
        <w:rPr>
          <w:b/>
          <w:sz w:val="20"/>
          <w:szCs w:val="20"/>
        </w:rPr>
        <w:t>,</w:t>
      </w:r>
      <w:r w:rsidRPr="00CB3EA4">
        <w:rPr>
          <w:sz w:val="20"/>
          <w:szCs w:val="20"/>
        </w:rPr>
        <w:t xml:space="preserve"> 74-79.</w:t>
      </w:r>
    </w:p>
    <w:p w:rsidR="001A6247" w:rsidRPr="00CB3EA4" w:rsidRDefault="001A6247" w:rsidP="00CB3EA4">
      <w:pPr>
        <w:pStyle w:val="EndNoteBibliography"/>
        <w:spacing w:after="120"/>
        <w:rPr>
          <w:sz w:val="20"/>
          <w:szCs w:val="20"/>
        </w:rPr>
      </w:pPr>
      <w:r w:rsidRPr="00CB3EA4">
        <w:rPr>
          <w:sz w:val="20"/>
          <w:szCs w:val="20"/>
        </w:rPr>
        <w:t xml:space="preserve">Meyer, L., Bomfim, G. and El-Hani, C. (2013). How to understand the gene in the twenty-first century? </w:t>
      </w:r>
      <w:r w:rsidRPr="00CB3EA4">
        <w:rPr>
          <w:i/>
          <w:sz w:val="20"/>
          <w:szCs w:val="20"/>
        </w:rPr>
        <w:t>Science &amp; Education,</w:t>
      </w:r>
      <w:r w:rsidRPr="00CB3EA4">
        <w:rPr>
          <w:sz w:val="20"/>
          <w:szCs w:val="20"/>
        </w:rPr>
        <w:t xml:space="preserve"> 22(2)</w:t>
      </w:r>
      <w:r w:rsidRPr="00CB3EA4">
        <w:rPr>
          <w:b/>
          <w:sz w:val="20"/>
          <w:szCs w:val="20"/>
        </w:rPr>
        <w:t>,</w:t>
      </w:r>
      <w:r w:rsidRPr="00CB3EA4">
        <w:rPr>
          <w:sz w:val="20"/>
          <w:szCs w:val="20"/>
        </w:rPr>
        <w:t xml:space="preserve"> 345-374.</w:t>
      </w:r>
    </w:p>
    <w:p w:rsidR="001A6247" w:rsidRPr="00CB3EA4" w:rsidRDefault="001A6247" w:rsidP="00CB3EA4">
      <w:pPr>
        <w:pStyle w:val="EndNoteBibliography"/>
        <w:spacing w:after="120"/>
        <w:rPr>
          <w:sz w:val="20"/>
          <w:szCs w:val="20"/>
        </w:rPr>
      </w:pPr>
      <w:r w:rsidRPr="00CB3EA4">
        <w:rPr>
          <w:sz w:val="20"/>
          <w:szCs w:val="20"/>
        </w:rPr>
        <w:t xml:space="preserve">Pavlova, I. V. and Kreher, S. A. (2013). Missing links in genes to traits: toward teaching for an integrated framework of genetics. </w:t>
      </w:r>
      <w:r w:rsidRPr="00CB3EA4">
        <w:rPr>
          <w:i/>
          <w:sz w:val="20"/>
          <w:szCs w:val="20"/>
        </w:rPr>
        <w:t>American Biology Teacher,</w:t>
      </w:r>
      <w:r w:rsidRPr="00CB3EA4">
        <w:rPr>
          <w:sz w:val="20"/>
          <w:szCs w:val="20"/>
        </w:rPr>
        <w:t xml:space="preserve"> 75(9)</w:t>
      </w:r>
      <w:r w:rsidRPr="00CB3EA4">
        <w:rPr>
          <w:b/>
          <w:sz w:val="20"/>
          <w:szCs w:val="20"/>
        </w:rPr>
        <w:t>,</w:t>
      </w:r>
      <w:r w:rsidRPr="00CB3EA4">
        <w:rPr>
          <w:sz w:val="20"/>
          <w:szCs w:val="20"/>
        </w:rPr>
        <w:t xml:space="preserve"> 641-649.</w:t>
      </w:r>
    </w:p>
    <w:p w:rsidR="001A6247" w:rsidRPr="00CB3EA4" w:rsidRDefault="001A6247" w:rsidP="00CB3EA4">
      <w:pPr>
        <w:pStyle w:val="EndNoteBibliography"/>
        <w:spacing w:after="120"/>
        <w:rPr>
          <w:sz w:val="20"/>
          <w:szCs w:val="20"/>
        </w:rPr>
      </w:pPr>
      <w:r w:rsidRPr="00CB3EA4">
        <w:rPr>
          <w:sz w:val="20"/>
          <w:szCs w:val="20"/>
        </w:rPr>
        <w:t xml:space="preserve">Pennisi, E. (2007). DNA study forces rethink of what it means to be a gene. </w:t>
      </w:r>
      <w:r w:rsidRPr="00CB3EA4">
        <w:rPr>
          <w:i/>
          <w:sz w:val="20"/>
          <w:szCs w:val="20"/>
        </w:rPr>
        <w:t>Science,</w:t>
      </w:r>
      <w:r w:rsidRPr="00CB3EA4">
        <w:rPr>
          <w:sz w:val="20"/>
          <w:szCs w:val="20"/>
        </w:rPr>
        <w:t xml:space="preserve"> 316(5831)</w:t>
      </w:r>
      <w:r w:rsidRPr="00CB3EA4">
        <w:rPr>
          <w:b/>
          <w:sz w:val="20"/>
          <w:szCs w:val="20"/>
        </w:rPr>
        <w:t>,</w:t>
      </w:r>
      <w:r w:rsidRPr="00CB3EA4">
        <w:rPr>
          <w:sz w:val="20"/>
          <w:szCs w:val="20"/>
        </w:rPr>
        <w:t xml:space="preserve"> 1556-1557.</w:t>
      </w:r>
    </w:p>
    <w:p w:rsidR="001A6247" w:rsidRPr="00CB3EA4" w:rsidRDefault="001A6247" w:rsidP="00CB3EA4">
      <w:pPr>
        <w:pStyle w:val="EndNoteBibliography"/>
        <w:spacing w:after="120"/>
        <w:rPr>
          <w:sz w:val="20"/>
          <w:szCs w:val="20"/>
        </w:rPr>
      </w:pPr>
      <w:r w:rsidRPr="00CB3EA4">
        <w:rPr>
          <w:sz w:val="20"/>
          <w:szCs w:val="20"/>
        </w:rPr>
        <w:t xml:space="preserve">Stern, F. and Kampourakis, K. (2017). Teaching for genetics literacy in the post-genomic era. </w:t>
      </w:r>
      <w:r w:rsidRPr="00CB3EA4">
        <w:rPr>
          <w:i/>
          <w:sz w:val="20"/>
          <w:szCs w:val="20"/>
        </w:rPr>
        <w:t>Studies in Science Education,</w:t>
      </w:r>
      <w:r w:rsidRPr="00CB3EA4">
        <w:rPr>
          <w:sz w:val="20"/>
          <w:szCs w:val="20"/>
        </w:rPr>
        <w:t xml:space="preserve"> 53(2)</w:t>
      </w:r>
      <w:r w:rsidRPr="00CB3EA4">
        <w:rPr>
          <w:b/>
          <w:sz w:val="20"/>
          <w:szCs w:val="20"/>
        </w:rPr>
        <w:t>,</w:t>
      </w:r>
      <w:r w:rsidRPr="00CB3EA4">
        <w:rPr>
          <w:sz w:val="20"/>
          <w:szCs w:val="20"/>
        </w:rPr>
        <w:t xml:space="preserve"> 193-225.</w:t>
      </w:r>
    </w:p>
    <w:p w:rsidR="001A6247" w:rsidRPr="00CB3EA4" w:rsidRDefault="001A6247" w:rsidP="00CB3EA4">
      <w:pPr>
        <w:pStyle w:val="EndNoteBibliography"/>
        <w:spacing w:after="120"/>
        <w:rPr>
          <w:sz w:val="20"/>
          <w:szCs w:val="20"/>
        </w:rPr>
      </w:pPr>
      <w:r w:rsidRPr="00CB3EA4">
        <w:rPr>
          <w:sz w:val="20"/>
          <w:szCs w:val="20"/>
        </w:rPr>
        <w:t xml:space="preserve">Witzig, S. B., et al. (2013). Is DNA alive? A study of conceptual change through targeted instruction. </w:t>
      </w:r>
      <w:r w:rsidRPr="00CB3EA4">
        <w:rPr>
          <w:i/>
          <w:sz w:val="20"/>
          <w:szCs w:val="20"/>
        </w:rPr>
        <w:t>Research in Science Education,</w:t>
      </w:r>
      <w:r w:rsidRPr="00CB3EA4">
        <w:rPr>
          <w:sz w:val="20"/>
          <w:szCs w:val="20"/>
        </w:rPr>
        <w:t xml:space="preserve"> 43(4)</w:t>
      </w:r>
      <w:r w:rsidRPr="00CB3EA4">
        <w:rPr>
          <w:b/>
          <w:sz w:val="20"/>
          <w:szCs w:val="20"/>
        </w:rPr>
        <w:t>,</w:t>
      </w:r>
      <w:r w:rsidRPr="00CB3EA4">
        <w:rPr>
          <w:sz w:val="20"/>
          <w:szCs w:val="20"/>
        </w:rPr>
        <w:t xml:space="preserve"> 1361-1375.</w:t>
      </w:r>
    </w:p>
    <w:p w:rsidR="001A6247" w:rsidRPr="00CB3EA4" w:rsidRDefault="001A6247" w:rsidP="00CB3EA4">
      <w:pPr>
        <w:pStyle w:val="EndNoteBibliography"/>
        <w:spacing w:after="120"/>
        <w:rPr>
          <w:sz w:val="20"/>
          <w:szCs w:val="20"/>
        </w:rPr>
      </w:pPr>
      <w:r w:rsidRPr="00CB3EA4">
        <w:rPr>
          <w:sz w:val="20"/>
          <w:szCs w:val="20"/>
        </w:rPr>
        <w:t xml:space="preserve">Wood-Robinson, C., Lewis, J. and Leach, J. (2000). Young people's understanding of the nature of genetic information in the cells of an organism. </w:t>
      </w:r>
      <w:r w:rsidRPr="00CB3EA4">
        <w:rPr>
          <w:i/>
          <w:sz w:val="20"/>
          <w:szCs w:val="20"/>
        </w:rPr>
        <w:t>Journal of Biological Education,</w:t>
      </w:r>
      <w:r w:rsidRPr="00CB3EA4">
        <w:rPr>
          <w:sz w:val="20"/>
          <w:szCs w:val="20"/>
        </w:rPr>
        <w:t xml:space="preserve"> 35(1)</w:t>
      </w:r>
      <w:r w:rsidRPr="00CB3EA4">
        <w:rPr>
          <w:b/>
          <w:sz w:val="20"/>
          <w:szCs w:val="20"/>
        </w:rPr>
        <w:t>,</w:t>
      </w:r>
      <w:r w:rsidRPr="00CB3EA4">
        <w:rPr>
          <w:sz w:val="20"/>
          <w:szCs w:val="20"/>
        </w:rPr>
        <w:t xml:space="preserve"> 29-36.</w:t>
      </w:r>
    </w:p>
    <w:p w:rsidR="00D43788" w:rsidRDefault="00E8248D" w:rsidP="00CB3EA4">
      <w:pPr>
        <w:spacing w:after="120" w:line="276" w:lineRule="auto"/>
      </w:pPr>
      <w:r w:rsidRPr="00CB3EA4">
        <w:rPr>
          <w:sz w:val="20"/>
          <w:szCs w:val="20"/>
        </w:rPr>
        <w:fldChar w:fldCharType="end"/>
      </w:r>
    </w:p>
    <w:sectPr w:rsidR="00D43788" w:rsidSect="00F34FD0">
      <w:headerReference w:type="default" r:id="rId11"/>
      <w:footerReference w:type="default" r:id="rId1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094" w:rsidRDefault="00F25094" w:rsidP="000B473B">
      <w:r>
        <w:separator/>
      </w:r>
    </w:p>
  </w:endnote>
  <w:endnote w:type="continuationSeparator" w:id="0">
    <w:p w:rsidR="00F25094" w:rsidRDefault="00F2509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83A8D09"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71EC">
      <w:rPr>
        <w:noProof/>
      </w:rPr>
      <w:t>2</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094" w:rsidRDefault="00F25094" w:rsidP="000B473B">
      <w:r>
        <w:separator/>
      </w:r>
    </w:p>
  </w:footnote>
  <w:footnote w:type="continuationSeparator" w:id="0">
    <w:p w:rsidR="00F25094" w:rsidRDefault="00F2509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8B74B6B"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AF9"/>
    <w:multiLevelType w:val="hybridMultilevel"/>
    <w:tmpl w:val="F37C7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32D5C40"/>
    <w:multiLevelType w:val="hybridMultilevel"/>
    <w:tmpl w:val="9B2A1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F19B8"/>
    <w:rsid w:val="000026EA"/>
    <w:rsid w:val="00013D40"/>
    <w:rsid w:val="00015578"/>
    <w:rsid w:val="00024731"/>
    <w:rsid w:val="00026DEC"/>
    <w:rsid w:val="0003079C"/>
    <w:rsid w:val="00036EBA"/>
    <w:rsid w:val="00042D42"/>
    <w:rsid w:val="000505CA"/>
    <w:rsid w:val="0005709C"/>
    <w:rsid w:val="00060717"/>
    <w:rsid w:val="00060C2C"/>
    <w:rsid w:val="00072992"/>
    <w:rsid w:val="00075DEA"/>
    <w:rsid w:val="00080BBE"/>
    <w:rsid w:val="000947E2"/>
    <w:rsid w:val="00095E04"/>
    <w:rsid w:val="00097AC2"/>
    <w:rsid w:val="000A4D1F"/>
    <w:rsid w:val="000A55DE"/>
    <w:rsid w:val="000B2B17"/>
    <w:rsid w:val="000B39DA"/>
    <w:rsid w:val="000B473B"/>
    <w:rsid w:val="000C061C"/>
    <w:rsid w:val="000C11B2"/>
    <w:rsid w:val="000D0E89"/>
    <w:rsid w:val="000D2978"/>
    <w:rsid w:val="000E2689"/>
    <w:rsid w:val="000F2E5B"/>
    <w:rsid w:val="000F5E42"/>
    <w:rsid w:val="00104331"/>
    <w:rsid w:val="00107AD0"/>
    <w:rsid w:val="00110A3C"/>
    <w:rsid w:val="00114B63"/>
    <w:rsid w:val="001172ED"/>
    <w:rsid w:val="0011796C"/>
    <w:rsid w:val="00117C34"/>
    <w:rsid w:val="00131A58"/>
    <w:rsid w:val="001355F3"/>
    <w:rsid w:val="00136329"/>
    <w:rsid w:val="00137415"/>
    <w:rsid w:val="00142613"/>
    <w:rsid w:val="00144DA7"/>
    <w:rsid w:val="00146767"/>
    <w:rsid w:val="001501B4"/>
    <w:rsid w:val="00161406"/>
    <w:rsid w:val="00161D3F"/>
    <w:rsid w:val="001646E4"/>
    <w:rsid w:val="001652FA"/>
    <w:rsid w:val="00167786"/>
    <w:rsid w:val="00186C34"/>
    <w:rsid w:val="001915D4"/>
    <w:rsid w:val="001A1FED"/>
    <w:rsid w:val="001A40E2"/>
    <w:rsid w:val="001A6247"/>
    <w:rsid w:val="001B2603"/>
    <w:rsid w:val="001C4805"/>
    <w:rsid w:val="001E24C0"/>
    <w:rsid w:val="001E3D38"/>
    <w:rsid w:val="001E71EC"/>
    <w:rsid w:val="001F089A"/>
    <w:rsid w:val="001F2B4D"/>
    <w:rsid w:val="002101AD"/>
    <w:rsid w:val="002178AC"/>
    <w:rsid w:val="00223388"/>
    <w:rsid w:val="0022442F"/>
    <w:rsid w:val="00224B69"/>
    <w:rsid w:val="0022547C"/>
    <w:rsid w:val="00233BFE"/>
    <w:rsid w:val="00235C9E"/>
    <w:rsid w:val="00237410"/>
    <w:rsid w:val="0025410A"/>
    <w:rsid w:val="00270F9E"/>
    <w:rsid w:val="0028012F"/>
    <w:rsid w:val="00280B49"/>
    <w:rsid w:val="00280D80"/>
    <w:rsid w:val="00287876"/>
    <w:rsid w:val="0029248B"/>
    <w:rsid w:val="00292C53"/>
    <w:rsid w:val="00294E22"/>
    <w:rsid w:val="00295737"/>
    <w:rsid w:val="002A7527"/>
    <w:rsid w:val="002B2F40"/>
    <w:rsid w:val="002C194B"/>
    <w:rsid w:val="002C36ED"/>
    <w:rsid w:val="002C59BA"/>
    <w:rsid w:val="002D7FC6"/>
    <w:rsid w:val="002F08DF"/>
    <w:rsid w:val="002F3535"/>
    <w:rsid w:val="00301AA9"/>
    <w:rsid w:val="003117F6"/>
    <w:rsid w:val="0031499E"/>
    <w:rsid w:val="00322C1B"/>
    <w:rsid w:val="003238A9"/>
    <w:rsid w:val="003512FB"/>
    <w:rsid w:val="003533B8"/>
    <w:rsid w:val="00354477"/>
    <w:rsid w:val="003752BE"/>
    <w:rsid w:val="00377662"/>
    <w:rsid w:val="003A2209"/>
    <w:rsid w:val="003A346A"/>
    <w:rsid w:val="003A7767"/>
    <w:rsid w:val="003B13BC"/>
    <w:rsid w:val="003B2917"/>
    <w:rsid w:val="003B541B"/>
    <w:rsid w:val="003C7537"/>
    <w:rsid w:val="003D22B1"/>
    <w:rsid w:val="003E2B2F"/>
    <w:rsid w:val="003E6046"/>
    <w:rsid w:val="003F16F9"/>
    <w:rsid w:val="00422FB6"/>
    <w:rsid w:val="00430C1F"/>
    <w:rsid w:val="00435A3F"/>
    <w:rsid w:val="00437318"/>
    <w:rsid w:val="00442595"/>
    <w:rsid w:val="00452CC3"/>
    <w:rsid w:val="0045323E"/>
    <w:rsid w:val="00454683"/>
    <w:rsid w:val="004554AC"/>
    <w:rsid w:val="004600C3"/>
    <w:rsid w:val="0047091F"/>
    <w:rsid w:val="00475F3F"/>
    <w:rsid w:val="0048098D"/>
    <w:rsid w:val="00486AB1"/>
    <w:rsid w:val="00495FAC"/>
    <w:rsid w:val="004B0EE1"/>
    <w:rsid w:val="004C6F07"/>
    <w:rsid w:val="004D0D83"/>
    <w:rsid w:val="004D53DA"/>
    <w:rsid w:val="004D65C3"/>
    <w:rsid w:val="004E1DF1"/>
    <w:rsid w:val="004E5592"/>
    <w:rsid w:val="004F19B8"/>
    <w:rsid w:val="004F3A89"/>
    <w:rsid w:val="0050055B"/>
    <w:rsid w:val="00502993"/>
    <w:rsid w:val="00514225"/>
    <w:rsid w:val="00524710"/>
    <w:rsid w:val="0053167B"/>
    <w:rsid w:val="005519D4"/>
    <w:rsid w:val="00555342"/>
    <w:rsid w:val="005560E2"/>
    <w:rsid w:val="00572C6D"/>
    <w:rsid w:val="00575039"/>
    <w:rsid w:val="005767D5"/>
    <w:rsid w:val="00584EB0"/>
    <w:rsid w:val="00587DC4"/>
    <w:rsid w:val="005A34D7"/>
    <w:rsid w:val="005A452E"/>
    <w:rsid w:val="005C4F77"/>
    <w:rsid w:val="005D6B46"/>
    <w:rsid w:val="005D7F3C"/>
    <w:rsid w:val="005E383D"/>
    <w:rsid w:val="005F115D"/>
    <w:rsid w:val="00617E5A"/>
    <w:rsid w:val="00620AFF"/>
    <w:rsid w:val="006355D8"/>
    <w:rsid w:val="00642ECD"/>
    <w:rsid w:val="0065024C"/>
    <w:rsid w:val="006502A0"/>
    <w:rsid w:val="006560C8"/>
    <w:rsid w:val="00657410"/>
    <w:rsid w:val="006772F5"/>
    <w:rsid w:val="00684AF1"/>
    <w:rsid w:val="00687165"/>
    <w:rsid w:val="00696A05"/>
    <w:rsid w:val="006B0615"/>
    <w:rsid w:val="006C2DD9"/>
    <w:rsid w:val="006C6FBB"/>
    <w:rsid w:val="006D166B"/>
    <w:rsid w:val="006E6163"/>
    <w:rsid w:val="006E616D"/>
    <w:rsid w:val="006E73AB"/>
    <w:rsid w:val="006F01D8"/>
    <w:rsid w:val="006F3279"/>
    <w:rsid w:val="00704AEE"/>
    <w:rsid w:val="007100E4"/>
    <w:rsid w:val="00713C66"/>
    <w:rsid w:val="00722F9A"/>
    <w:rsid w:val="00742426"/>
    <w:rsid w:val="00753629"/>
    <w:rsid w:val="00754539"/>
    <w:rsid w:val="00757297"/>
    <w:rsid w:val="00760CF7"/>
    <w:rsid w:val="00760E08"/>
    <w:rsid w:val="00771789"/>
    <w:rsid w:val="00776816"/>
    <w:rsid w:val="00782F43"/>
    <w:rsid w:val="00795CB4"/>
    <w:rsid w:val="007A3C86"/>
    <w:rsid w:val="007A683E"/>
    <w:rsid w:val="007A748B"/>
    <w:rsid w:val="007C3B28"/>
    <w:rsid w:val="007D1249"/>
    <w:rsid w:val="007D1D65"/>
    <w:rsid w:val="007E0A9E"/>
    <w:rsid w:val="007E5309"/>
    <w:rsid w:val="007E53CC"/>
    <w:rsid w:val="007E7386"/>
    <w:rsid w:val="007F6C1D"/>
    <w:rsid w:val="00800DE1"/>
    <w:rsid w:val="00802843"/>
    <w:rsid w:val="00803C04"/>
    <w:rsid w:val="008073BF"/>
    <w:rsid w:val="00813F47"/>
    <w:rsid w:val="00821188"/>
    <w:rsid w:val="00823871"/>
    <w:rsid w:val="008268B6"/>
    <w:rsid w:val="008450D6"/>
    <w:rsid w:val="008544D9"/>
    <w:rsid w:val="00856FCA"/>
    <w:rsid w:val="00865941"/>
    <w:rsid w:val="00872EB4"/>
    <w:rsid w:val="00873B8C"/>
    <w:rsid w:val="008A405F"/>
    <w:rsid w:val="008A5A09"/>
    <w:rsid w:val="008C10D7"/>
    <w:rsid w:val="008C3E97"/>
    <w:rsid w:val="008C7F34"/>
    <w:rsid w:val="008D095D"/>
    <w:rsid w:val="008E032D"/>
    <w:rsid w:val="008E13E0"/>
    <w:rsid w:val="008E580C"/>
    <w:rsid w:val="008F1F5E"/>
    <w:rsid w:val="008F327B"/>
    <w:rsid w:val="008F72FB"/>
    <w:rsid w:val="0090047A"/>
    <w:rsid w:val="00913AD8"/>
    <w:rsid w:val="00917940"/>
    <w:rsid w:val="00925026"/>
    <w:rsid w:val="00931264"/>
    <w:rsid w:val="00942A4B"/>
    <w:rsid w:val="009539B1"/>
    <w:rsid w:val="009540DB"/>
    <w:rsid w:val="00961D59"/>
    <w:rsid w:val="009919B0"/>
    <w:rsid w:val="00995D2D"/>
    <w:rsid w:val="009B25BA"/>
    <w:rsid w:val="009B2827"/>
    <w:rsid w:val="009B2D55"/>
    <w:rsid w:val="009C0343"/>
    <w:rsid w:val="009C172A"/>
    <w:rsid w:val="009C7559"/>
    <w:rsid w:val="009C7F66"/>
    <w:rsid w:val="009D6E87"/>
    <w:rsid w:val="009E0D11"/>
    <w:rsid w:val="00A03040"/>
    <w:rsid w:val="00A24A16"/>
    <w:rsid w:val="00A33ACE"/>
    <w:rsid w:val="00A37D14"/>
    <w:rsid w:val="00A536BA"/>
    <w:rsid w:val="00A6168B"/>
    <w:rsid w:val="00A62028"/>
    <w:rsid w:val="00A62521"/>
    <w:rsid w:val="00A637A5"/>
    <w:rsid w:val="00A95AD7"/>
    <w:rsid w:val="00AA6236"/>
    <w:rsid w:val="00AB1B5D"/>
    <w:rsid w:val="00AB6AE7"/>
    <w:rsid w:val="00AD21F5"/>
    <w:rsid w:val="00AD5043"/>
    <w:rsid w:val="00AD5A1F"/>
    <w:rsid w:val="00AE3956"/>
    <w:rsid w:val="00AE5FB7"/>
    <w:rsid w:val="00AF0E74"/>
    <w:rsid w:val="00AF7DB9"/>
    <w:rsid w:val="00B06225"/>
    <w:rsid w:val="00B10DE6"/>
    <w:rsid w:val="00B2235A"/>
    <w:rsid w:val="00B23C7A"/>
    <w:rsid w:val="00B30809"/>
    <w:rsid w:val="00B317EB"/>
    <w:rsid w:val="00B346B5"/>
    <w:rsid w:val="00B37C53"/>
    <w:rsid w:val="00B42E62"/>
    <w:rsid w:val="00B46FF9"/>
    <w:rsid w:val="00B61482"/>
    <w:rsid w:val="00B726E8"/>
    <w:rsid w:val="00B75483"/>
    <w:rsid w:val="00B815CD"/>
    <w:rsid w:val="00B81E40"/>
    <w:rsid w:val="00B87693"/>
    <w:rsid w:val="00B87C70"/>
    <w:rsid w:val="00B915A6"/>
    <w:rsid w:val="00BA5A78"/>
    <w:rsid w:val="00BA7952"/>
    <w:rsid w:val="00BB3EA6"/>
    <w:rsid w:val="00BC1A26"/>
    <w:rsid w:val="00BD3160"/>
    <w:rsid w:val="00BE27BE"/>
    <w:rsid w:val="00BF0BBF"/>
    <w:rsid w:val="00BF2B4A"/>
    <w:rsid w:val="00BF4426"/>
    <w:rsid w:val="00BF6C8A"/>
    <w:rsid w:val="00C0033E"/>
    <w:rsid w:val="00C05571"/>
    <w:rsid w:val="00C06521"/>
    <w:rsid w:val="00C15989"/>
    <w:rsid w:val="00C246CE"/>
    <w:rsid w:val="00C37BDB"/>
    <w:rsid w:val="00C55463"/>
    <w:rsid w:val="00C5553B"/>
    <w:rsid w:val="00C57FA2"/>
    <w:rsid w:val="00C63844"/>
    <w:rsid w:val="00C64188"/>
    <w:rsid w:val="00C72918"/>
    <w:rsid w:val="00C8765D"/>
    <w:rsid w:val="00C9265A"/>
    <w:rsid w:val="00CA0E8C"/>
    <w:rsid w:val="00CA337A"/>
    <w:rsid w:val="00CB3EA4"/>
    <w:rsid w:val="00CC2E4D"/>
    <w:rsid w:val="00CC50A4"/>
    <w:rsid w:val="00CC78A5"/>
    <w:rsid w:val="00CC7B16"/>
    <w:rsid w:val="00CE15FE"/>
    <w:rsid w:val="00CE1C86"/>
    <w:rsid w:val="00CE7273"/>
    <w:rsid w:val="00CF0D56"/>
    <w:rsid w:val="00CF3367"/>
    <w:rsid w:val="00D00516"/>
    <w:rsid w:val="00D021FA"/>
    <w:rsid w:val="00D02E15"/>
    <w:rsid w:val="00D147A1"/>
    <w:rsid w:val="00D14F44"/>
    <w:rsid w:val="00D1550D"/>
    <w:rsid w:val="00D16437"/>
    <w:rsid w:val="00D278E8"/>
    <w:rsid w:val="00D31128"/>
    <w:rsid w:val="00D313B1"/>
    <w:rsid w:val="00D333EE"/>
    <w:rsid w:val="00D421C8"/>
    <w:rsid w:val="00D43788"/>
    <w:rsid w:val="00D44604"/>
    <w:rsid w:val="00D479B3"/>
    <w:rsid w:val="00D51657"/>
    <w:rsid w:val="00D52283"/>
    <w:rsid w:val="00D524E5"/>
    <w:rsid w:val="00D72FEF"/>
    <w:rsid w:val="00D755FA"/>
    <w:rsid w:val="00DA0FFF"/>
    <w:rsid w:val="00DB3F44"/>
    <w:rsid w:val="00DB7449"/>
    <w:rsid w:val="00DB7471"/>
    <w:rsid w:val="00DC4A4E"/>
    <w:rsid w:val="00DD1874"/>
    <w:rsid w:val="00DD4D20"/>
    <w:rsid w:val="00DD63BD"/>
    <w:rsid w:val="00DE6B8D"/>
    <w:rsid w:val="00DF4CD9"/>
    <w:rsid w:val="00E172C6"/>
    <w:rsid w:val="00E22B55"/>
    <w:rsid w:val="00E24309"/>
    <w:rsid w:val="00E31116"/>
    <w:rsid w:val="00E33814"/>
    <w:rsid w:val="00E53D82"/>
    <w:rsid w:val="00E54437"/>
    <w:rsid w:val="00E753A9"/>
    <w:rsid w:val="00E8248D"/>
    <w:rsid w:val="00E85A74"/>
    <w:rsid w:val="00E972A7"/>
    <w:rsid w:val="00EA205B"/>
    <w:rsid w:val="00EC1C51"/>
    <w:rsid w:val="00ED06A3"/>
    <w:rsid w:val="00EE6B97"/>
    <w:rsid w:val="00EF081E"/>
    <w:rsid w:val="00EF0D20"/>
    <w:rsid w:val="00F11610"/>
    <w:rsid w:val="00F12C3B"/>
    <w:rsid w:val="00F25094"/>
    <w:rsid w:val="00F26884"/>
    <w:rsid w:val="00F34FD0"/>
    <w:rsid w:val="00F40370"/>
    <w:rsid w:val="00F53A1A"/>
    <w:rsid w:val="00F604E7"/>
    <w:rsid w:val="00F64FDE"/>
    <w:rsid w:val="00F669A7"/>
    <w:rsid w:val="00F66FF6"/>
    <w:rsid w:val="00F73A6A"/>
    <w:rsid w:val="00F74824"/>
    <w:rsid w:val="00F75F0D"/>
    <w:rsid w:val="00F82443"/>
    <w:rsid w:val="00F8355F"/>
    <w:rsid w:val="00F90D64"/>
    <w:rsid w:val="00F95F3E"/>
    <w:rsid w:val="00FA14FE"/>
    <w:rsid w:val="00FA3196"/>
    <w:rsid w:val="00FB1FF6"/>
    <w:rsid w:val="00FB2D5A"/>
    <w:rsid w:val="00FB356A"/>
    <w:rsid w:val="00FD066A"/>
    <w:rsid w:val="00FE0156"/>
    <w:rsid w:val="00FE426F"/>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824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248D"/>
    <w:rPr>
      <w:rFonts w:ascii="Calibri" w:hAnsi="Calibri" w:cs="Calibri"/>
      <w:noProof/>
      <w:lang w:val="en-US"/>
    </w:rPr>
  </w:style>
  <w:style w:type="paragraph" w:customStyle="1" w:styleId="EndNoteBibliography">
    <w:name w:val="EndNote Bibliography"/>
    <w:basedOn w:val="Normal"/>
    <w:link w:val="EndNoteBibliographyChar"/>
    <w:rsid w:val="00E8248D"/>
    <w:rPr>
      <w:rFonts w:ascii="Calibri" w:hAnsi="Calibri" w:cs="Calibri"/>
      <w:noProof/>
      <w:lang w:val="en-US"/>
    </w:rPr>
  </w:style>
  <w:style w:type="character" w:customStyle="1" w:styleId="EndNoteBibliographyChar">
    <w:name w:val="EndNote Bibliography Char"/>
    <w:basedOn w:val="DefaultParagraphFont"/>
    <w:link w:val="EndNoteBibliography"/>
    <w:rsid w:val="00E8248D"/>
    <w:rPr>
      <w:rFonts w:ascii="Calibri" w:hAnsi="Calibri" w:cs="Calibri"/>
      <w:noProof/>
      <w:lang w:val="en-US"/>
    </w:rPr>
  </w:style>
  <w:style w:type="character" w:styleId="Hyperlink">
    <w:name w:val="Hyperlink"/>
    <w:basedOn w:val="DefaultParagraphFont"/>
    <w:uiPriority w:val="99"/>
    <w:unhideWhenUsed/>
    <w:rsid w:val="004554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824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248D"/>
    <w:rPr>
      <w:rFonts w:ascii="Calibri" w:hAnsi="Calibri" w:cs="Calibri"/>
      <w:noProof/>
      <w:lang w:val="en-US"/>
    </w:rPr>
  </w:style>
  <w:style w:type="paragraph" w:customStyle="1" w:styleId="EndNoteBibliography">
    <w:name w:val="EndNote Bibliography"/>
    <w:basedOn w:val="Normal"/>
    <w:link w:val="EndNoteBibliographyChar"/>
    <w:rsid w:val="00E8248D"/>
    <w:rPr>
      <w:rFonts w:ascii="Calibri" w:hAnsi="Calibri" w:cs="Calibri"/>
      <w:noProof/>
      <w:lang w:val="en-US"/>
    </w:rPr>
  </w:style>
  <w:style w:type="character" w:customStyle="1" w:styleId="EndNoteBibliographyChar">
    <w:name w:val="EndNote Bibliography Char"/>
    <w:basedOn w:val="DefaultParagraphFont"/>
    <w:link w:val="EndNoteBibliography"/>
    <w:rsid w:val="00E8248D"/>
    <w:rPr>
      <w:rFonts w:ascii="Calibri" w:hAnsi="Calibri" w:cs="Calibri"/>
      <w:noProof/>
      <w:lang w:val="en-US"/>
    </w:rPr>
  </w:style>
  <w:style w:type="character" w:styleId="Hyperlink">
    <w:name w:val="Hyperlink"/>
    <w:basedOn w:val="DefaultParagraphFont"/>
    <w:uiPriority w:val="99"/>
    <w:unhideWhenUsed/>
    <w:rsid w:val="004554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roject2061.org/publications/bsl/online/index.php" TargetMode="Externa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13EC-33BC-42AE-82BA-FB8F4F0B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4351</Words>
  <Characters>24802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15</cp:revision>
  <cp:lastPrinted>2018-01-23T10:03:00Z</cp:lastPrinted>
  <dcterms:created xsi:type="dcterms:W3CDTF">2018-12-17T20:41:00Z</dcterms:created>
  <dcterms:modified xsi:type="dcterms:W3CDTF">2018-12-18T22:12:00Z</dcterms:modified>
</cp:coreProperties>
</file>