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14D7B" w:rsidP="00201AC2">
      <w:pPr>
        <w:spacing w:after="180"/>
        <w:rPr>
          <w:b/>
          <w:sz w:val="44"/>
          <w:szCs w:val="44"/>
        </w:rPr>
      </w:pPr>
      <w:r>
        <w:rPr>
          <w:b/>
          <w:sz w:val="44"/>
          <w:szCs w:val="44"/>
        </w:rPr>
        <w:t>Momentum</w:t>
      </w:r>
    </w:p>
    <w:p w:rsidR="00201AC2" w:rsidRDefault="00201AC2" w:rsidP="00201AC2">
      <w:pPr>
        <w:spacing w:after="180"/>
      </w:pPr>
    </w:p>
    <w:p w:rsidR="00201AC2" w:rsidRDefault="00C14D7B" w:rsidP="00E438CD">
      <w:pPr>
        <w:spacing w:after="180"/>
      </w:pPr>
      <w:r>
        <w:rPr>
          <w:noProof/>
          <w:lang w:eastAsia="en-GB"/>
        </w:rPr>
        <w:drawing>
          <wp:anchor distT="0" distB="0" distL="114300" distR="114300" simplePos="0" relativeHeight="251658240" behindDoc="1" locked="0" layoutInCell="1" allowOverlap="1">
            <wp:simplePos x="0" y="0"/>
            <wp:positionH relativeFrom="column">
              <wp:posOffset>1077962</wp:posOffset>
            </wp:positionH>
            <wp:positionV relativeFrom="paragraph">
              <wp:posOffset>270209</wp:posOffset>
            </wp:positionV>
            <wp:extent cx="3474720" cy="1578678"/>
            <wp:effectExtent l="0" t="0" r="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1CF032.tmp"/>
                    <pic:cNvPicPr/>
                  </pic:nvPicPr>
                  <pic:blipFill>
                    <a:blip r:embed="rId7">
                      <a:extLst>
                        <a:ext uri="{28A0092B-C50C-407E-A947-70E740481C1C}">
                          <a14:useLocalDpi xmlns:a14="http://schemas.microsoft.com/office/drawing/2010/main" val="0"/>
                        </a:ext>
                      </a:extLst>
                    </a:blip>
                    <a:stretch>
                      <a:fillRect/>
                    </a:stretch>
                  </pic:blipFill>
                  <pic:spPr>
                    <a:xfrm>
                      <a:off x="0" y="0"/>
                      <a:ext cx="3474720" cy="1578678"/>
                    </a:xfrm>
                    <a:prstGeom prst="rect">
                      <a:avLst/>
                    </a:prstGeom>
                  </pic:spPr>
                </pic:pic>
              </a:graphicData>
            </a:graphic>
            <wp14:sizeRelH relativeFrom="margin">
              <wp14:pctWidth>0</wp14:pctWidth>
            </wp14:sizeRelH>
            <wp14:sizeRelV relativeFrom="margin">
              <wp14:pctHeight>0</wp14:pctHeight>
            </wp14:sizeRelV>
          </wp:anchor>
        </w:drawing>
      </w:r>
      <w:r>
        <w:t>Two tennis balls are thrown at you.</w:t>
      </w:r>
    </w:p>
    <w:p w:rsidR="00C14D7B" w:rsidRDefault="00C14D7B" w:rsidP="00201AC2">
      <w:pPr>
        <w:spacing w:after="180"/>
      </w:pPr>
    </w:p>
    <w:p w:rsidR="00C14D7B" w:rsidRDefault="00C14D7B" w:rsidP="00201AC2">
      <w:pPr>
        <w:spacing w:after="180"/>
      </w:pPr>
    </w:p>
    <w:p w:rsidR="00C14D7B" w:rsidRDefault="00C14D7B" w:rsidP="00201AC2">
      <w:pPr>
        <w:spacing w:after="180"/>
      </w:pPr>
    </w:p>
    <w:p w:rsidR="00C14D7B" w:rsidRDefault="00C14D7B" w:rsidP="00201AC2">
      <w:pPr>
        <w:spacing w:after="180"/>
      </w:pPr>
    </w:p>
    <w:p w:rsidR="00C14D7B" w:rsidRDefault="00C14D7B" w:rsidP="00201AC2">
      <w:pPr>
        <w:spacing w:after="180"/>
      </w:pPr>
    </w:p>
    <w:p w:rsidR="00E438CD" w:rsidRDefault="00E438CD" w:rsidP="00201AC2">
      <w:pPr>
        <w:spacing w:after="180"/>
      </w:pPr>
    </w:p>
    <w:p w:rsidR="007C26E1" w:rsidRDefault="00E438CD" w:rsidP="00201AC2">
      <w:pPr>
        <w:spacing w:after="180"/>
      </w:pPr>
      <w:r>
        <w:t>Question 1</w:t>
      </w:r>
    </w:p>
    <w:p w:rsidR="00E438CD" w:rsidRPr="000C7877" w:rsidRDefault="00E438CD" w:rsidP="00E438CD">
      <w:pPr>
        <w:pStyle w:val="ListParagraph"/>
        <w:numPr>
          <w:ilvl w:val="1"/>
          <w:numId w:val="3"/>
        </w:numPr>
        <w:spacing w:after="180"/>
        <w:ind w:left="993" w:hanging="426"/>
        <w:contextualSpacing w:val="0"/>
      </w:pPr>
      <w:r>
        <w:t>Which tennis ball is the hardest to stop</w:t>
      </w:r>
      <w:r w:rsidRPr="000C7877">
        <w:t>?</w:t>
      </w:r>
    </w:p>
    <w:p w:rsidR="00E438CD" w:rsidRDefault="00E438CD" w:rsidP="00E438CD">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E438CD" w:rsidRPr="00AE07E9" w:rsidTr="00725598">
        <w:trPr>
          <w:cantSplit/>
          <w:trHeight w:hRule="exact" w:val="567"/>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E438CD" w:rsidRPr="00AE07E9" w:rsidRDefault="00E438CD" w:rsidP="00725598">
            <w:pPr>
              <w:tabs>
                <w:tab w:val="right" w:leader="dot" w:pos="8680"/>
              </w:tabs>
              <w:rPr>
                <w:rFonts w:eastAsia="Times New Roman" w:cs="Times New Roman"/>
                <w:lang w:eastAsia="en-GB"/>
              </w:rPr>
            </w:pPr>
            <w:r>
              <w:rPr>
                <w:rFonts w:eastAsia="Times New Roman" w:cs="Times New Roman"/>
                <w:lang w:eastAsia="en-GB"/>
              </w:rPr>
              <w:t>Harder to stop ball 1</w:t>
            </w:r>
          </w:p>
        </w:tc>
        <w:tc>
          <w:tcPr>
            <w:tcW w:w="567" w:type="dxa"/>
            <w:tcBorders>
              <w:top w:val="single" w:sz="8" w:space="0" w:color="000000"/>
              <w:left w:val="single" w:sz="8" w:space="0" w:color="000000"/>
              <w:bottom w:val="single" w:sz="8" w:space="0" w:color="000000"/>
              <w:right w:val="single" w:sz="8" w:space="0" w:color="000000"/>
            </w:tcBorders>
          </w:tcPr>
          <w:p w:rsidR="00E438CD" w:rsidRPr="00AE07E9" w:rsidRDefault="00E438CD" w:rsidP="00725598">
            <w:pPr>
              <w:tabs>
                <w:tab w:val="right" w:leader="dot" w:pos="8680"/>
              </w:tabs>
              <w:rPr>
                <w:rFonts w:eastAsia="Times New Roman" w:cs="Times New Roman"/>
                <w:lang w:eastAsia="en-GB"/>
              </w:rPr>
            </w:pPr>
          </w:p>
        </w:tc>
      </w:tr>
      <w:tr w:rsidR="00E438CD" w:rsidRPr="00AE07E9" w:rsidTr="00725598">
        <w:trPr>
          <w:cantSplit/>
          <w:trHeight w:hRule="exact" w:val="170"/>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p>
        </w:tc>
        <w:tc>
          <w:tcPr>
            <w:tcW w:w="5788" w:type="dxa"/>
          </w:tcPr>
          <w:p w:rsidR="00E438CD" w:rsidRPr="00AE07E9" w:rsidRDefault="00E438CD" w:rsidP="00725598">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E438CD" w:rsidRPr="00AE07E9" w:rsidRDefault="00E438CD" w:rsidP="00725598">
            <w:pPr>
              <w:tabs>
                <w:tab w:val="right" w:leader="dot" w:pos="8680"/>
              </w:tabs>
              <w:rPr>
                <w:rFonts w:eastAsia="Times New Roman" w:cs="Times New Roman"/>
                <w:lang w:eastAsia="en-GB"/>
              </w:rPr>
            </w:pPr>
          </w:p>
        </w:tc>
      </w:tr>
      <w:tr w:rsidR="00E438CD" w:rsidRPr="00AE07E9" w:rsidTr="00725598">
        <w:trPr>
          <w:cantSplit/>
          <w:trHeight w:hRule="exact" w:val="567"/>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E438CD" w:rsidRPr="00AE07E9" w:rsidRDefault="00E438CD" w:rsidP="00725598">
            <w:pPr>
              <w:tabs>
                <w:tab w:val="right" w:leader="dot" w:pos="8680"/>
              </w:tabs>
              <w:rPr>
                <w:rFonts w:eastAsia="Times New Roman" w:cs="Times New Roman"/>
                <w:lang w:eastAsia="en-GB"/>
              </w:rPr>
            </w:pPr>
            <w:r>
              <w:rPr>
                <w:rFonts w:eastAsia="Times New Roman" w:cs="Times New Roman"/>
                <w:lang w:eastAsia="en-GB"/>
              </w:rPr>
              <w:t>Harder to stop ball 2</w:t>
            </w:r>
          </w:p>
        </w:tc>
        <w:tc>
          <w:tcPr>
            <w:tcW w:w="567" w:type="dxa"/>
            <w:tcBorders>
              <w:top w:val="single" w:sz="8" w:space="0" w:color="000000"/>
              <w:left w:val="single" w:sz="8" w:space="0" w:color="000000"/>
              <w:bottom w:val="single" w:sz="8" w:space="0" w:color="000000"/>
              <w:right w:val="single" w:sz="8" w:space="0" w:color="000000"/>
            </w:tcBorders>
          </w:tcPr>
          <w:p w:rsidR="00E438CD" w:rsidRPr="00AE07E9" w:rsidRDefault="00E438CD" w:rsidP="00725598">
            <w:pPr>
              <w:tabs>
                <w:tab w:val="right" w:leader="dot" w:pos="8680"/>
              </w:tabs>
              <w:rPr>
                <w:rFonts w:eastAsia="Times New Roman" w:cs="Times New Roman"/>
                <w:lang w:eastAsia="en-GB"/>
              </w:rPr>
            </w:pPr>
          </w:p>
        </w:tc>
      </w:tr>
      <w:tr w:rsidR="00E438CD" w:rsidRPr="00AE07E9" w:rsidTr="00725598">
        <w:trPr>
          <w:cantSplit/>
          <w:trHeight w:hRule="exact" w:val="170"/>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p>
        </w:tc>
        <w:tc>
          <w:tcPr>
            <w:tcW w:w="5788" w:type="dxa"/>
          </w:tcPr>
          <w:p w:rsidR="00E438CD" w:rsidRPr="00AE07E9" w:rsidRDefault="00E438CD" w:rsidP="00725598">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E438CD" w:rsidRPr="00AE07E9" w:rsidRDefault="00E438CD" w:rsidP="00725598">
            <w:pPr>
              <w:tabs>
                <w:tab w:val="right" w:leader="dot" w:pos="8680"/>
              </w:tabs>
              <w:rPr>
                <w:rFonts w:eastAsia="Times New Roman" w:cs="Times New Roman"/>
                <w:lang w:eastAsia="en-GB"/>
              </w:rPr>
            </w:pPr>
          </w:p>
        </w:tc>
      </w:tr>
      <w:tr w:rsidR="00E438CD" w:rsidRPr="00AE07E9" w:rsidTr="00725598">
        <w:trPr>
          <w:cantSplit/>
          <w:trHeight w:hRule="exact" w:val="567"/>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E438CD" w:rsidRPr="00AE07E9" w:rsidRDefault="00E438CD" w:rsidP="00725598">
            <w:pPr>
              <w:tabs>
                <w:tab w:val="right" w:leader="dot" w:pos="8680"/>
              </w:tabs>
              <w:rPr>
                <w:rFonts w:eastAsia="Times New Roman" w:cs="Times New Roman"/>
                <w:lang w:eastAsia="en-GB"/>
              </w:rPr>
            </w:pPr>
            <w:r>
              <w:rPr>
                <w:rFonts w:eastAsia="Times New Roman" w:cs="Times New Roman"/>
                <w:lang w:eastAsia="en-GB"/>
              </w:rPr>
              <w:t>Both the same</w:t>
            </w:r>
          </w:p>
        </w:tc>
        <w:tc>
          <w:tcPr>
            <w:tcW w:w="567" w:type="dxa"/>
            <w:tcBorders>
              <w:top w:val="single" w:sz="8" w:space="0" w:color="000000"/>
              <w:left w:val="single" w:sz="8" w:space="0" w:color="000000"/>
              <w:bottom w:val="single" w:sz="8" w:space="0" w:color="000000"/>
              <w:right w:val="single" w:sz="8" w:space="0" w:color="000000"/>
            </w:tcBorders>
          </w:tcPr>
          <w:p w:rsidR="00E438CD" w:rsidRPr="00AE07E9" w:rsidRDefault="00E438CD" w:rsidP="00725598">
            <w:pPr>
              <w:tabs>
                <w:tab w:val="right" w:leader="dot" w:pos="8680"/>
              </w:tabs>
              <w:rPr>
                <w:rFonts w:eastAsia="Times New Roman" w:cs="Times New Roman"/>
                <w:lang w:eastAsia="en-GB"/>
              </w:rPr>
            </w:pPr>
          </w:p>
        </w:tc>
      </w:tr>
    </w:tbl>
    <w:p w:rsidR="00E438CD" w:rsidRDefault="00E438CD" w:rsidP="00E438CD">
      <w:pPr>
        <w:spacing w:after="200" w:line="276" w:lineRule="auto"/>
      </w:pPr>
    </w:p>
    <w:p w:rsidR="00E438CD" w:rsidRPr="000C7877" w:rsidRDefault="00E438CD" w:rsidP="00E438CD">
      <w:pPr>
        <w:pStyle w:val="ListParagraph"/>
        <w:numPr>
          <w:ilvl w:val="1"/>
          <w:numId w:val="3"/>
        </w:numPr>
        <w:spacing w:after="180"/>
        <w:ind w:left="993" w:hanging="426"/>
        <w:contextualSpacing w:val="0"/>
      </w:pPr>
      <w:r w:rsidRPr="00252AAD">
        <w:t>How would you explain your answer?</w:t>
      </w:r>
    </w:p>
    <w:p w:rsidR="00E438CD" w:rsidRDefault="00E438CD" w:rsidP="00E438CD">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E438CD" w:rsidRPr="00AE07E9" w:rsidTr="00725598">
        <w:trPr>
          <w:cantSplit/>
          <w:trHeight w:hRule="exact" w:val="567"/>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E438CD" w:rsidRPr="00AE07E9" w:rsidRDefault="00E438CD" w:rsidP="00725598">
            <w:pPr>
              <w:pStyle w:val="23widthparagraph"/>
              <w:spacing w:after="0"/>
              <w:ind w:right="1372"/>
            </w:pPr>
            <w:r>
              <w:t xml:space="preserve">It is going faster </w:t>
            </w:r>
          </w:p>
        </w:tc>
        <w:tc>
          <w:tcPr>
            <w:tcW w:w="567" w:type="dxa"/>
            <w:tcBorders>
              <w:top w:val="single" w:sz="4" w:space="0" w:color="auto"/>
              <w:left w:val="single" w:sz="4" w:space="0" w:color="auto"/>
              <w:bottom w:val="single" w:sz="4" w:space="0" w:color="auto"/>
              <w:right w:val="single" w:sz="4" w:space="0" w:color="auto"/>
            </w:tcBorders>
          </w:tcPr>
          <w:p w:rsidR="00E438CD" w:rsidRPr="00AE07E9" w:rsidRDefault="00E438CD" w:rsidP="00725598">
            <w:pPr>
              <w:tabs>
                <w:tab w:val="right" w:leader="dot" w:pos="8680"/>
              </w:tabs>
              <w:rPr>
                <w:rFonts w:eastAsia="Times New Roman" w:cs="Times New Roman"/>
                <w:lang w:eastAsia="en-GB"/>
              </w:rPr>
            </w:pPr>
          </w:p>
        </w:tc>
      </w:tr>
      <w:tr w:rsidR="00E438CD" w:rsidRPr="00AE07E9" w:rsidTr="00725598">
        <w:trPr>
          <w:cantSplit/>
          <w:trHeight w:hRule="exact" w:val="170"/>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p>
        </w:tc>
        <w:tc>
          <w:tcPr>
            <w:tcW w:w="5788" w:type="dxa"/>
          </w:tcPr>
          <w:p w:rsidR="00E438CD" w:rsidRPr="00AE07E9" w:rsidRDefault="00E438CD" w:rsidP="0072559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E438CD" w:rsidRPr="00AE07E9" w:rsidRDefault="00E438CD" w:rsidP="00725598">
            <w:pPr>
              <w:tabs>
                <w:tab w:val="right" w:leader="dot" w:pos="8680"/>
              </w:tabs>
              <w:rPr>
                <w:rFonts w:eastAsia="Times New Roman" w:cs="Times New Roman"/>
                <w:lang w:eastAsia="en-GB"/>
              </w:rPr>
            </w:pPr>
          </w:p>
        </w:tc>
      </w:tr>
      <w:tr w:rsidR="00E438CD" w:rsidRPr="00AE07E9" w:rsidTr="00725598">
        <w:trPr>
          <w:cantSplit/>
          <w:trHeight w:hRule="exact" w:val="567"/>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E438CD" w:rsidRPr="009F3146" w:rsidRDefault="00E438CD" w:rsidP="00725598">
            <w:pPr>
              <w:tabs>
                <w:tab w:val="right" w:leader="dot" w:pos="8680"/>
              </w:tabs>
            </w:pPr>
            <w:r>
              <w:t>It is going slower</w:t>
            </w:r>
          </w:p>
        </w:tc>
        <w:tc>
          <w:tcPr>
            <w:tcW w:w="567" w:type="dxa"/>
            <w:tcBorders>
              <w:top w:val="single" w:sz="4" w:space="0" w:color="auto"/>
              <w:left w:val="single" w:sz="4" w:space="0" w:color="auto"/>
              <w:bottom w:val="single" w:sz="4" w:space="0" w:color="auto"/>
              <w:right w:val="single" w:sz="4" w:space="0" w:color="auto"/>
            </w:tcBorders>
          </w:tcPr>
          <w:p w:rsidR="00E438CD" w:rsidRPr="00AE07E9" w:rsidRDefault="00E438CD" w:rsidP="00725598">
            <w:pPr>
              <w:tabs>
                <w:tab w:val="right" w:leader="dot" w:pos="8680"/>
              </w:tabs>
              <w:rPr>
                <w:rFonts w:eastAsia="Times New Roman" w:cs="Times New Roman"/>
                <w:lang w:eastAsia="en-GB"/>
              </w:rPr>
            </w:pPr>
          </w:p>
        </w:tc>
      </w:tr>
      <w:tr w:rsidR="00E438CD" w:rsidRPr="00AE07E9" w:rsidTr="00725598">
        <w:trPr>
          <w:cantSplit/>
          <w:trHeight w:hRule="exact" w:val="170"/>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p>
        </w:tc>
        <w:tc>
          <w:tcPr>
            <w:tcW w:w="5788" w:type="dxa"/>
          </w:tcPr>
          <w:p w:rsidR="00E438CD" w:rsidRPr="00AE07E9" w:rsidRDefault="00E438CD" w:rsidP="0072559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E438CD" w:rsidRPr="00AE07E9" w:rsidRDefault="00E438CD" w:rsidP="00725598">
            <w:pPr>
              <w:tabs>
                <w:tab w:val="right" w:leader="dot" w:pos="8680"/>
              </w:tabs>
              <w:rPr>
                <w:rFonts w:eastAsia="Times New Roman" w:cs="Times New Roman"/>
                <w:lang w:eastAsia="en-GB"/>
              </w:rPr>
            </w:pPr>
          </w:p>
        </w:tc>
      </w:tr>
      <w:tr w:rsidR="00E438CD" w:rsidRPr="00AE07E9" w:rsidTr="00725598">
        <w:trPr>
          <w:cantSplit/>
          <w:trHeight w:hRule="exact" w:val="567"/>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E438CD" w:rsidRPr="009F3146" w:rsidRDefault="00E438CD" w:rsidP="00725598">
            <w:pPr>
              <w:tabs>
                <w:tab w:val="right" w:leader="dot" w:pos="8680"/>
              </w:tabs>
            </w:pPr>
            <w:r>
              <w:t>It has more force</w:t>
            </w:r>
          </w:p>
        </w:tc>
        <w:tc>
          <w:tcPr>
            <w:tcW w:w="567" w:type="dxa"/>
            <w:tcBorders>
              <w:top w:val="single" w:sz="4" w:space="0" w:color="auto"/>
              <w:left w:val="single" w:sz="4" w:space="0" w:color="auto"/>
              <w:bottom w:val="single" w:sz="4" w:space="0" w:color="auto"/>
              <w:right w:val="single" w:sz="4" w:space="0" w:color="auto"/>
            </w:tcBorders>
          </w:tcPr>
          <w:p w:rsidR="00E438CD" w:rsidRPr="00AE07E9" w:rsidRDefault="00E438CD" w:rsidP="00725598">
            <w:pPr>
              <w:tabs>
                <w:tab w:val="right" w:leader="dot" w:pos="8680"/>
              </w:tabs>
              <w:rPr>
                <w:rFonts w:eastAsia="Times New Roman" w:cs="Times New Roman"/>
                <w:lang w:eastAsia="en-GB"/>
              </w:rPr>
            </w:pPr>
          </w:p>
        </w:tc>
      </w:tr>
      <w:tr w:rsidR="00E438CD" w:rsidRPr="00AE07E9" w:rsidTr="00725598">
        <w:trPr>
          <w:cantSplit/>
          <w:trHeight w:hRule="exact" w:val="170"/>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p>
        </w:tc>
        <w:tc>
          <w:tcPr>
            <w:tcW w:w="5788" w:type="dxa"/>
          </w:tcPr>
          <w:p w:rsidR="00E438CD" w:rsidRPr="00AE07E9" w:rsidRDefault="00E438CD" w:rsidP="0072559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E438CD" w:rsidRPr="00AE07E9" w:rsidRDefault="00E438CD" w:rsidP="00725598">
            <w:pPr>
              <w:tabs>
                <w:tab w:val="right" w:leader="dot" w:pos="8680"/>
              </w:tabs>
              <w:rPr>
                <w:rFonts w:eastAsia="Times New Roman" w:cs="Times New Roman"/>
                <w:lang w:eastAsia="en-GB"/>
              </w:rPr>
            </w:pPr>
          </w:p>
        </w:tc>
      </w:tr>
      <w:tr w:rsidR="00E438CD" w:rsidRPr="00AE07E9" w:rsidTr="00725598">
        <w:trPr>
          <w:cantSplit/>
          <w:trHeight w:hRule="exact" w:val="567"/>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4" w:space="0" w:color="auto"/>
            </w:tcBorders>
            <w:vAlign w:val="center"/>
          </w:tcPr>
          <w:p w:rsidR="00E438CD" w:rsidRPr="009F3146" w:rsidRDefault="00E438CD" w:rsidP="00725598">
            <w:pPr>
              <w:tabs>
                <w:tab w:val="right" w:leader="dot" w:pos="8680"/>
              </w:tabs>
            </w:pPr>
            <w:r>
              <w:t>It has less force</w:t>
            </w:r>
          </w:p>
        </w:tc>
        <w:tc>
          <w:tcPr>
            <w:tcW w:w="567" w:type="dxa"/>
            <w:tcBorders>
              <w:top w:val="single" w:sz="4" w:space="0" w:color="auto"/>
              <w:left w:val="single" w:sz="4" w:space="0" w:color="auto"/>
              <w:bottom w:val="single" w:sz="4" w:space="0" w:color="auto"/>
              <w:right w:val="single" w:sz="4" w:space="0" w:color="auto"/>
            </w:tcBorders>
          </w:tcPr>
          <w:p w:rsidR="00E438CD" w:rsidRPr="00AE07E9" w:rsidRDefault="00E438CD" w:rsidP="00725598">
            <w:pPr>
              <w:tabs>
                <w:tab w:val="right" w:leader="dot" w:pos="8680"/>
              </w:tabs>
              <w:rPr>
                <w:rFonts w:eastAsia="Times New Roman" w:cs="Times New Roman"/>
                <w:lang w:eastAsia="en-GB"/>
              </w:rPr>
            </w:pPr>
          </w:p>
        </w:tc>
      </w:tr>
      <w:tr w:rsidR="00E438CD" w:rsidRPr="00AE07E9" w:rsidTr="00725598">
        <w:trPr>
          <w:cantSplit/>
          <w:trHeight w:hRule="exact" w:val="170"/>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p>
        </w:tc>
        <w:tc>
          <w:tcPr>
            <w:tcW w:w="5788" w:type="dxa"/>
          </w:tcPr>
          <w:p w:rsidR="00E438CD" w:rsidRPr="00AE07E9" w:rsidRDefault="00E438CD" w:rsidP="0072559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E438CD" w:rsidRPr="00AE07E9" w:rsidRDefault="00E438CD" w:rsidP="00725598">
            <w:pPr>
              <w:tabs>
                <w:tab w:val="right" w:leader="dot" w:pos="8680"/>
              </w:tabs>
              <w:rPr>
                <w:rFonts w:eastAsia="Times New Roman" w:cs="Times New Roman"/>
                <w:lang w:eastAsia="en-GB"/>
              </w:rPr>
            </w:pPr>
          </w:p>
        </w:tc>
      </w:tr>
      <w:tr w:rsidR="00E438CD" w:rsidRPr="00AE07E9" w:rsidTr="00725598">
        <w:trPr>
          <w:cantSplit/>
          <w:trHeight w:hRule="exact" w:val="567"/>
        </w:trPr>
        <w:tc>
          <w:tcPr>
            <w:tcW w:w="567" w:type="dxa"/>
            <w:vAlign w:val="center"/>
          </w:tcPr>
          <w:p w:rsidR="00E438CD" w:rsidRPr="00AE07E9" w:rsidRDefault="00E438CD" w:rsidP="00725598">
            <w:pPr>
              <w:tabs>
                <w:tab w:val="right" w:leader="dot" w:pos="8680"/>
              </w:tabs>
              <w:jc w:val="center"/>
              <w:rPr>
                <w:rFonts w:eastAsia="Times New Roman" w:cs="Times New Roman"/>
                <w:b/>
                <w:lang w:eastAsia="en-GB"/>
              </w:rPr>
            </w:pPr>
            <w:r>
              <w:rPr>
                <w:rFonts w:eastAsia="Times New Roman" w:cs="Times New Roman"/>
                <w:b/>
                <w:lang w:eastAsia="en-GB"/>
              </w:rPr>
              <w:t>E</w:t>
            </w:r>
          </w:p>
        </w:tc>
        <w:tc>
          <w:tcPr>
            <w:tcW w:w="5788" w:type="dxa"/>
            <w:tcBorders>
              <w:right w:val="single" w:sz="4" w:space="0" w:color="auto"/>
            </w:tcBorders>
            <w:vAlign w:val="center"/>
          </w:tcPr>
          <w:p w:rsidR="00E438CD" w:rsidRPr="009F3146" w:rsidRDefault="00E438CD" w:rsidP="00725598">
            <w:pPr>
              <w:tabs>
                <w:tab w:val="right" w:leader="dot" w:pos="8680"/>
              </w:tabs>
            </w:pPr>
            <w:r>
              <w:t>It is the same ball</w:t>
            </w:r>
          </w:p>
        </w:tc>
        <w:tc>
          <w:tcPr>
            <w:tcW w:w="567" w:type="dxa"/>
            <w:tcBorders>
              <w:top w:val="single" w:sz="4" w:space="0" w:color="auto"/>
              <w:left w:val="single" w:sz="4" w:space="0" w:color="auto"/>
              <w:bottom w:val="single" w:sz="4" w:space="0" w:color="auto"/>
              <w:right w:val="single" w:sz="4" w:space="0" w:color="auto"/>
            </w:tcBorders>
          </w:tcPr>
          <w:p w:rsidR="00E438CD" w:rsidRPr="00AE07E9" w:rsidRDefault="00E438CD" w:rsidP="00725598">
            <w:pPr>
              <w:tabs>
                <w:tab w:val="right" w:leader="dot" w:pos="8680"/>
              </w:tabs>
              <w:rPr>
                <w:rFonts w:eastAsia="Times New Roman" w:cs="Times New Roman"/>
                <w:lang w:eastAsia="en-GB"/>
              </w:rPr>
            </w:pPr>
          </w:p>
        </w:tc>
      </w:tr>
    </w:tbl>
    <w:p w:rsidR="00E438CD" w:rsidRPr="00201AC2" w:rsidRDefault="00E438CD" w:rsidP="00E438CD">
      <w:pPr>
        <w:spacing w:after="240"/>
        <w:rPr>
          <w:szCs w:val="18"/>
        </w:rPr>
      </w:pPr>
    </w:p>
    <w:p w:rsidR="00201AC2" w:rsidRDefault="00201AC2" w:rsidP="006F3279">
      <w:pPr>
        <w:spacing w:after="240"/>
        <w:rPr>
          <w:szCs w:val="18"/>
        </w:rPr>
      </w:pPr>
    </w:p>
    <w:p w:rsidR="00485534" w:rsidRDefault="00485534" w:rsidP="006F3279">
      <w:pPr>
        <w:spacing w:after="240"/>
        <w:rPr>
          <w:szCs w:val="18"/>
        </w:rPr>
      </w:pPr>
    </w:p>
    <w:p w:rsidR="00485534" w:rsidRPr="001A40E2" w:rsidRDefault="00485534" w:rsidP="00485534">
      <w:pPr>
        <w:spacing w:after="180"/>
        <w:rPr>
          <w:b/>
          <w:sz w:val="44"/>
          <w:szCs w:val="44"/>
        </w:rPr>
      </w:pPr>
      <w:r>
        <w:rPr>
          <w:b/>
          <w:sz w:val="44"/>
          <w:szCs w:val="44"/>
        </w:rPr>
        <w:lastRenderedPageBreak/>
        <w:t>Momentum</w:t>
      </w:r>
    </w:p>
    <w:p w:rsidR="000D25E7" w:rsidRDefault="000D25E7" w:rsidP="00485534">
      <w:pPr>
        <w:spacing w:after="180"/>
      </w:pPr>
      <w:bookmarkStart w:id="0" w:name="_GoBack"/>
      <w:bookmarkEnd w:id="0"/>
    </w:p>
    <w:p w:rsidR="00485534" w:rsidRDefault="000D25E7" w:rsidP="00485534">
      <w:pPr>
        <w:spacing w:after="180"/>
        <w:rPr>
          <w:noProof/>
        </w:rPr>
      </w:pPr>
      <w:r w:rsidRPr="000D25E7">
        <w:rPr>
          <w:noProof/>
        </w:rPr>
        <w:t>You are going to push these shopping trolleys round a corner.</w:t>
      </w:r>
    </w:p>
    <w:p w:rsidR="00485534" w:rsidRDefault="000D25E7" w:rsidP="00485534">
      <w:pPr>
        <w:spacing w:after="180"/>
      </w:pPr>
      <w:r>
        <w:rPr>
          <w:noProof/>
          <w:lang w:eastAsia="en-GB"/>
        </w:rPr>
        <w:drawing>
          <wp:anchor distT="0" distB="0" distL="114300" distR="114300" simplePos="0" relativeHeight="251659264" behindDoc="1" locked="0" layoutInCell="1" allowOverlap="1">
            <wp:simplePos x="0" y="0"/>
            <wp:positionH relativeFrom="column">
              <wp:posOffset>1106403</wp:posOffset>
            </wp:positionH>
            <wp:positionV relativeFrom="paragraph">
              <wp:posOffset>33822</wp:posOffset>
            </wp:positionV>
            <wp:extent cx="3419349" cy="1501541"/>
            <wp:effectExtent l="0" t="0" r="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41C6C33.tmp"/>
                    <pic:cNvPicPr/>
                  </pic:nvPicPr>
                  <pic:blipFill>
                    <a:blip r:embed="rId8">
                      <a:extLst>
                        <a:ext uri="{28A0092B-C50C-407E-A947-70E740481C1C}">
                          <a14:useLocalDpi xmlns:a14="http://schemas.microsoft.com/office/drawing/2010/main" val="0"/>
                        </a:ext>
                      </a:extLst>
                    </a:blip>
                    <a:stretch>
                      <a:fillRect/>
                    </a:stretch>
                  </pic:blipFill>
                  <pic:spPr>
                    <a:xfrm>
                      <a:off x="0" y="0"/>
                      <a:ext cx="3419349" cy="1501541"/>
                    </a:xfrm>
                    <a:prstGeom prst="rect">
                      <a:avLst/>
                    </a:prstGeom>
                  </pic:spPr>
                </pic:pic>
              </a:graphicData>
            </a:graphic>
            <wp14:sizeRelH relativeFrom="margin">
              <wp14:pctWidth>0</wp14:pctWidth>
            </wp14:sizeRelH>
            <wp14:sizeRelV relativeFrom="margin">
              <wp14:pctHeight>0</wp14:pctHeight>
            </wp14:sizeRelV>
          </wp:anchor>
        </w:drawing>
      </w:r>
    </w:p>
    <w:p w:rsidR="00485534" w:rsidRDefault="00485534" w:rsidP="00485534">
      <w:pPr>
        <w:spacing w:after="180"/>
      </w:pPr>
    </w:p>
    <w:p w:rsidR="00485534" w:rsidRDefault="00485534" w:rsidP="00485534">
      <w:pPr>
        <w:spacing w:after="180"/>
      </w:pPr>
    </w:p>
    <w:p w:rsidR="00485534" w:rsidRDefault="00485534" w:rsidP="00485534">
      <w:pPr>
        <w:spacing w:after="180"/>
      </w:pPr>
    </w:p>
    <w:p w:rsidR="00485534" w:rsidRDefault="00485534" w:rsidP="00485534">
      <w:pPr>
        <w:spacing w:after="180"/>
      </w:pPr>
    </w:p>
    <w:p w:rsidR="00485534" w:rsidRDefault="00485534" w:rsidP="00485534">
      <w:pPr>
        <w:spacing w:after="180"/>
      </w:pPr>
    </w:p>
    <w:p w:rsidR="00485534" w:rsidRDefault="00485534" w:rsidP="00485534">
      <w:pPr>
        <w:spacing w:after="180"/>
      </w:pPr>
      <w:r>
        <w:t xml:space="preserve">Question </w:t>
      </w:r>
      <w:r w:rsidR="000D25E7">
        <w:t>2</w:t>
      </w:r>
    </w:p>
    <w:p w:rsidR="000D25E7" w:rsidRDefault="000D25E7" w:rsidP="000D25E7">
      <w:pPr>
        <w:pStyle w:val="ListParagraph"/>
        <w:numPr>
          <w:ilvl w:val="0"/>
          <w:numId w:val="6"/>
        </w:numPr>
        <w:spacing w:after="180"/>
        <w:ind w:hanging="447"/>
        <w:contextualSpacing w:val="0"/>
      </w:pPr>
      <w:r w:rsidRPr="000D25E7">
        <w:t>Which shopping trolley is harder to push round a corner?</w:t>
      </w:r>
    </w:p>
    <w:p w:rsidR="00485534" w:rsidRDefault="00485534" w:rsidP="000D25E7">
      <w:pPr>
        <w:pStyle w:val="ListParagraph"/>
        <w:spacing w:after="180"/>
        <w:ind w:left="993" w:firstLine="447"/>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485534" w:rsidRPr="00AE07E9" w:rsidTr="00725598">
        <w:trPr>
          <w:cantSplit/>
          <w:trHeight w:hRule="exact" w:val="567"/>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485534" w:rsidRPr="00AE07E9" w:rsidRDefault="00485534" w:rsidP="000D25E7">
            <w:pPr>
              <w:tabs>
                <w:tab w:val="right" w:leader="dot" w:pos="8680"/>
              </w:tabs>
              <w:rPr>
                <w:rFonts w:eastAsia="Times New Roman" w:cs="Times New Roman"/>
                <w:lang w:eastAsia="en-GB"/>
              </w:rPr>
            </w:pPr>
            <w:r>
              <w:rPr>
                <w:rFonts w:eastAsia="Times New Roman" w:cs="Times New Roman"/>
                <w:lang w:eastAsia="en-GB"/>
              </w:rPr>
              <w:t xml:space="preserve">Harder to </w:t>
            </w:r>
            <w:r w:rsidR="000D25E7">
              <w:rPr>
                <w:rFonts w:eastAsia="Times New Roman" w:cs="Times New Roman"/>
                <w:lang w:eastAsia="en-GB"/>
              </w:rPr>
              <w:t>turn trolley</w:t>
            </w:r>
            <w:r>
              <w:rPr>
                <w:rFonts w:eastAsia="Times New Roman" w:cs="Times New Roman"/>
                <w:lang w:eastAsia="en-GB"/>
              </w:rPr>
              <w:t xml:space="preserve"> 1</w:t>
            </w:r>
          </w:p>
        </w:tc>
        <w:tc>
          <w:tcPr>
            <w:tcW w:w="567" w:type="dxa"/>
            <w:tcBorders>
              <w:top w:val="single" w:sz="8" w:space="0" w:color="000000"/>
              <w:left w:val="single" w:sz="8" w:space="0" w:color="000000"/>
              <w:bottom w:val="single" w:sz="8" w:space="0" w:color="000000"/>
              <w:right w:val="single" w:sz="8" w:space="0" w:color="000000"/>
            </w:tcBorders>
          </w:tcPr>
          <w:p w:rsidR="00485534" w:rsidRPr="00AE07E9" w:rsidRDefault="00485534" w:rsidP="00725598">
            <w:pPr>
              <w:tabs>
                <w:tab w:val="right" w:leader="dot" w:pos="8680"/>
              </w:tabs>
              <w:rPr>
                <w:rFonts w:eastAsia="Times New Roman" w:cs="Times New Roman"/>
                <w:lang w:eastAsia="en-GB"/>
              </w:rPr>
            </w:pPr>
          </w:p>
        </w:tc>
      </w:tr>
      <w:tr w:rsidR="00485534" w:rsidRPr="00AE07E9" w:rsidTr="00725598">
        <w:trPr>
          <w:cantSplit/>
          <w:trHeight w:hRule="exact" w:val="170"/>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p>
        </w:tc>
        <w:tc>
          <w:tcPr>
            <w:tcW w:w="5788" w:type="dxa"/>
          </w:tcPr>
          <w:p w:rsidR="00485534" w:rsidRPr="00AE07E9" w:rsidRDefault="00485534" w:rsidP="00725598">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485534" w:rsidRPr="00AE07E9" w:rsidRDefault="00485534" w:rsidP="00725598">
            <w:pPr>
              <w:tabs>
                <w:tab w:val="right" w:leader="dot" w:pos="8680"/>
              </w:tabs>
              <w:rPr>
                <w:rFonts w:eastAsia="Times New Roman" w:cs="Times New Roman"/>
                <w:lang w:eastAsia="en-GB"/>
              </w:rPr>
            </w:pPr>
          </w:p>
        </w:tc>
      </w:tr>
      <w:tr w:rsidR="00485534" w:rsidRPr="00AE07E9" w:rsidTr="00725598">
        <w:trPr>
          <w:cantSplit/>
          <w:trHeight w:hRule="exact" w:val="567"/>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485534" w:rsidRPr="00AE07E9" w:rsidRDefault="00485534" w:rsidP="000D25E7">
            <w:pPr>
              <w:tabs>
                <w:tab w:val="right" w:leader="dot" w:pos="8680"/>
              </w:tabs>
              <w:rPr>
                <w:rFonts w:eastAsia="Times New Roman" w:cs="Times New Roman"/>
                <w:lang w:eastAsia="en-GB"/>
              </w:rPr>
            </w:pPr>
            <w:r>
              <w:rPr>
                <w:rFonts w:eastAsia="Times New Roman" w:cs="Times New Roman"/>
                <w:lang w:eastAsia="en-GB"/>
              </w:rPr>
              <w:t xml:space="preserve">Harder to </w:t>
            </w:r>
            <w:r w:rsidR="000D25E7">
              <w:rPr>
                <w:rFonts w:eastAsia="Times New Roman" w:cs="Times New Roman"/>
                <w:lang w:eastAsia="en-GB"/>
              </w:rPr>
              <w:t>turn trolley</w:t>
            </w:r>
            <w:r>
              <w:rPr>
                <w:rFonts w:eastAsia="Times New Roman" w:cs="Times New Roman"/>
                <w:lang w:eastAsia="en-GB"/>
              </w:rPr>
              <w:t xml:space="preserve"> 2</w:t>
            </w:r>
          </w:p>
        </w:tc>
        <w:tc>
          <w:tcPr>
            <w:tcW w:w="567" w:type="dxa"/>
            <w:tcBorders>
              <w:top w:val="single" w:sz="8" w:space="0" w:color="000000"/>
              <w:left w:val="single" w:sz="8" w:space="0" w:color="000000"/>
              <w:bottom w:val="single" w:sz="8" w:space="0" w:color="000000"/>
              <w:right w:val="single" w:sz="8" w:space="0" w:color="000000"/>
            </w:tcBorders>
          </w:tcPr>
          <w:p w:rsidR="00485534" w:rsidRPr="00AE07E9" w:rsidRDefault="00485534" w:rsidP="00725598">
            <w:pPr>
              <w:tabs>
                <w:tab w:val="right" w:leader="dot" w:pos="8680"/>
              </w:tabs>
              <w:rPr>
                <w:rFonts w:eastAsia="Times New Roman" w:cs="Times New Roman"/>
                <w:lang w:eastAsia="en-GB"/>
              </w:rPr>
            </w:pPr>
          </w:p>
        </w:tc>
      </w:tr>
      <w:tr w:rsidR="00485534" w:rsidRPr="00AE07E9" w:rsidTr="00725598">
        <w:trPr>
          <w:cantSplit/>
          <w:trHeight w:hRule="exact" w:val="170"/>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p>
        </w:tc>
        <w:tc>
          <w:tcPr>
            <w:tcW w:w="5788" w:type="dxa"/>
          </w:tcPr>
          <w:p w:rsidR="00485534" w:rsidRPr="00AE07E9" w:rsidRDefault="00485534" w:rsidP="00725598">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485534" w:rsidRPr="00AE07E9" w:rsidRDefault="00485534" w:rsidP="00725598">
            <w:pPr>
              <w:tabs>
                <w:tab w:val="right" w:leader="dot" w:pos="8680"/>
              </w:tabs>
              <w:rPr>
                <w:rFonts w:eastAsia="Times New Roman" w:cs="Times New Roman"/>
                <w:lang w:eastAsia="en-GB"/>
              </w:rPr>
            </w:pPr>
          </w:p>
        </w:tc>
      </w:tr>
      <w:tr w:rsidR="00485534" w:rsidRPr="00AE07E9" w:rsidTr="00725598">
        <w:trPr>
          <w:cantSplit/>
          <w:trHeight w:hRule="exact" w:val="567"/>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485534" w:rsidRPr="00AE07E9" w:rsidRDefault="00485534" w:rsidP="00725598">
            <w:pPr>
              <w:tabs>
                <w:tab w:val="right" w:leader="dot" w:pos="8680"/>
              </w:tabs>
              <w:rPr>
                <w:rFonts w:eastAsia="Times New Roman" w:cs="Times New Roman"/>
                <w:lang w:eastAsia="en-GB"/>
              </w:rPr>
            </w:pPr>
            <w:r>
              <w:rPr>
                <w:rFonts w:eastAsia="Times New Roman" w:cs="Times New Roman"/>
                <w:lang w:eastAsia="en-GB"/>
              </w:rPr>
              <w:t>Both the same</w:t>
            </w:r>
          </w:p>
        </w:tc>
        <w:tc>
          <w:tcPr>
            <w:tcW w:w="567" w:type="dxa"/>
            <w:tcBorders>
              <w:top w:val="single" w:sz="8" w:space="0" w:color="000000"/>
              <w:left w:val="single" w:sz="8" w:space="0" w:color="000000"/>
              <w:bottom w:val="single" w:sz="8" w:space="0" w:color="000000"/>
              <w:right w:val="single" w:sz="8" w:space="0" w:color="000000"/>
            </w:tcBorders>
          </w:tcPr>
          <w:p w:rsidR="00485534" w:rsidRPr="00AE07E9" w:rsidRDefault="00485534" w:rsidP="00725598">
            <w:pPr>
              <w:tabs>
                <w:tab w:val="right" w:leader="dot" w:pos="8680"/>
              </w:tabs>
              <w:rPr>
                <w:rFonts w:eastAsia="Times New Roman" w:cs="Times New Roman"/>
                <w:lang w:eastAsia="en-GB"/>
              </w:rPr>
            </w:pPr>
          </w:p>
        </w:tc>
      </w:tr>
    </w:tbl>
    <w:p w:rsidR="00485534" w:rsidRDefault="00485534" w:rsidP="00485534">
      <w:pPr>
        <w:spacing w:after="200" w:line="276" w:lineRule="auto"/>
      </w:pPr>
    </w:p>
    <w:p w:rsidR="00485534" w:rsidRPr="000C7877" w:rsidRDefault="00485534" w:rsidP="000D25E7">
      <w:pPr>
        <w:pStyle w:val="ListParagraph"/>
        <w:numPr>
          <w:ilvl w:val="0"/>
          <w:numId w:val="6"/>
        </w:numPr>
        <w:spacing w:after="180"/>
        <w:contextualSpacing w:val="0"/>
      </w:pPr>
      <w:r w:rsidRPr="00252AAD">
        <w:t>How would you explain your answer?</w:t>
      </w:r>
    </w:p>
    <w:p w:rsidR="00485534" w:rsidRDefault="00485534" w:rsidP="000D25E7">
      <w:pPr>
        <w:pStyle w:val="ListParagraph"/>
        <w:spacing w:after="180"/>
        <w:ind w:left="993" w:firstLine="447"/>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485534" w:rsidRPr="00AE07E9" w:rsidTr="00725598">
        <w:trPr>
          <w:cantSplit/>
          <w:trHeight w:hRule="exact" w:val="567"/>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485534" w:rsidRPr="00AE07E9" w:rsidRDefault="00485534" w:rsidP="000D25E7">
            <w:pPr>
              <w:pStyle w:val="23widthparagraph"/>
              <w:spacing w:after="0"/>
              <w:ind w:right="1372"/>
            </w:pPr>
            <w:r>
              <w:t xml:space="preserve">It </w:t>
            </w:r>
            <w:r w:rsidR="000D25E7">
              <w:t>has more force</w:t>
            </w:r>
            <w:r>
              <w:t xml:space="preserve"> </w:t>
            </w:r>
          </w:p>
        </w:tc>
        <w:tc>
          <w:tcPr>
            <w:tcW w:w="567" w:type="dxa"/>
            <w:tcBorders>
              <w:top w:val="single" w:sz="4" w:space="0" w:color="auto"/>
              <w:left w:val="single" w:sz="4" w:space="0" w:color="auto"/>
              <w:bottom w:val="single" w:sz="4" w:space="0" w:color="auto"/>
              <w:right w:val="single" w:sz="4" w:space="0" w:color="auto"/>
            </w:tcBorders>
          </w:tcPr>
          <w:p w:rsidR="00485534" w:rsidRPr="00AE07E9" w:rsidRDefault="00485534" w:rsidP="00725598">
            <w:pPr>
              <w:tabs>
                <w:tab w:val="right" w:leader="dot" w:pos="8680"/>
              </w:tabs>
              <w:rPr>
                <w:rFonts w:eastAsia="Times New Roman" w:cs="Times New Roman"/>
                <w:lang w:eastAsia="en-GB"/>
              </w:rPr>
            </w:pPr>
          </w:p>
        </w:tc>
      </w:tr>
      <w:tr w:rsidR="00485534" w:rsidRPr="00AE07E9" w:rsidTr="00725598">
        <w:trPr>
          <w:cantSplit/>
          <w:trHeight w:hRule="exact" w:val="170"/>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p>
        </w:tc>
        <w:tc>
          <w:tcPr>
            <w:tcW w:w="5788" w:type="dxa"/>
          </w:tcPr>
          <w:p w:rsidR="00485534" w:rsidRPr="00AE07E9" w:rsidRDefault="00485534" w:rsidP="0072559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85534" w:rsidRPr="00AE07E9" w:rsidRDefault="00485534" w:rsidP="00725598">
            <w:pPr>
              <w:tabs>
                <w:tab w:val="right" w:leader="dot" w:pos="8680"/>
              </w:tabs>
              <w:rPr>
                <w:rFonts w:eastAsia="Times New Roman" w:cs="Times New Roman"/>
                <w:lang w:eastAsia="en-GB"/>
              </w:rPr>
            </w:pPr>
          </w:p>
        </w:tc>
      </w:tr>
      <w:tr w:rsidR="00485534" w:rsidRPr="00AE07E9" w:rsidTr="00725598">
        <w:trPr>
          <w:cantSplit/>
          <w:trHeight w:hRule="exact" w:val="567"/>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485534" w:rsidRPr="009F3146" w:rsidRDefault="00485534" w:rsidP="000D25E7">
            <w:pPr>
              <w:tabs>
                <w:tab w:val="right" w:leader="dot" w:pos="8680"/>
              </w:tabs>
            </w:pPr>
            <w:r>
              <w:t xml:space="preserve">It </w:t>
            </w:r>
            <w:r w:rsidR="000D25E7">
              <w:t>has less force</w:t>
            </w:r>
          </w:p>
        </w:tc>
        <w:tc>
          <w:tcPr>
            <w:tcW w:w="567" w:type="dxa"/>
            <w:tcBorders>
              <w:top w:val="single" w:sz="4" w:space="0" w:color="auto"/>
              <w:left w:val="single" w:sz="4" w:space="0" w:color="auto"/>
              <w:bottom w:val="single" w:sz="4" w:space="0" w:color="auto"/>
              <w:right w:val="single" w:sz="4" w:space="0" w:color="auto"/>
            </w:tcBorders>
          </w:tcPr>
          <w:p w:rsidR="00485534" w:rsidRPr="00AE07E9" w:rsidRDefault="00485534" w:rsidP="00725598">
            <w:pPr>
              <w:tabs>
                <w:tab w:val="right" w:leader="dot" w:pos="8680"/>
              </w:tabs>
              <w:rPr>
                <w:rFonts w:eastAsia="Times New Roman" w:cs="Times New Roman"/>
                <w:lang w:eastAsia="en-GB"/>
              </w:rPr>
            </w:pPr>
          </w:p>
        </w:tc>
      </w:tr>
      <w:tr w:rsidR="00485534" w:rsidRPr="00AE07E9" w:rsidTr="00725598">
        <w:trPr>
          <w:cantSplit/>
          <w:trHeight w:hRule="exact" w:val="170"/>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p>
        </w:tc>
        <w:tc>
          <w:tcPr>
            <w:tcW w:w="5788" w:type="dxa"/>
          </w:tcPr>
          <w:p w:rsidR="00485534" w:rsidRPr="00AE07E9" w:rsidRDefault="00485534" w:rsidP="0072559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85534" w:rsidRPr="00AE07E9" w:rsidRDefault="00485534" w:rsidP="00725598">
            <w:pPr>
              <w:tabs>
                <w:tab w:val="right" w:leader="dot" w:pos="8680"/>
              </w:tabs>
              <w:rPr>
                <w:rFonts w:eastAsia="Times New Roman" w:cs="Times New Roman"/>
                <w:lang w:eastAsia="en-GB"/>
              </w:rPr>
            </w:pPr>
          </w:p>
        </w:tc>
      </w:tr>
      <w:tr w:rsidR="00485534" w:rsidRPr="00AE07E9" w:rsidTr="00725598">
        <w:trPr>
          <w:cantSplit/>
          <w:trHeight w:hRule="exact" w:val="567"/>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485534" w:rsidRPr="009F3146" w:rsidRDefault="00485534" w:rsidP="000D25E7">
            <w:pPr>
              <w:tabs>
                <w:tab w:val="right" w:leader="dot" w:pos="8680"/>
              </w:tabs>
            </w:pPr>
            <w:r>
              <w:t xml:space="preserve">It </w:t>
            </w:r>
            <w:r w:rsidR="000D25E7">
              <w:t>weighs more</w:t>
            </w:r>
          </w:p>
        </w:tc>
        <w:tc>
          <w:tcPr>
            <w:tcW w:w="567" w:type="dxa"/>
            <w:tcBorders>
              <w:top w:val="single" w:sz="4" w:space="0" w:color="auto"/>
              <w:left w:val="single" w:sz="4" w:space="0" w:color="auto"/>
              <w:bottom w:val="single" w:sz="4" w:space="0" w:color="auto"/>
              <w:right w:val="single" w:sz="4" w:space="0" w:color="auto"/>
            </w:tcBorders>
          </w:tcPr>
          <w:p w:rsidR="00485534" w:rsidRPr="00AE07E9" w:rsidRDefault="00485534" w:rsidP="00725598">
            <w:pPr>
              <w:tabs>
                <w:tab w:val="right" w:leader="dot" w:pos="8680"/>
              </w:tabs>
              <w:rPr>
                <w:rFonts w:eastAsia="Times New Roman" w:cs="Times New Roman"/>
                <w:lang w:eastAsia="en-GB"/>
              </w:rPr>
            </w:pPr>
          </w:p>
        </w:tc>
      </w:tr>
      <w:tr w:rsidR="00485534" w:rsidRPr="00AE07E9" w:rsidTr="00725598">
        <w:trPr>
          <w:cantSplit/>
          <w:trHeight w:hRule="exact" w:val="170"/>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p>
        </w:tc>
        <w:tc>
          <w:tcPr>
            <w:tcW w:w="5788" w:type="dxa"/>
          </w:tcPr>
          <w:p w:rsidR="00485534" w:rsidRPr="00AE07E9" w:rsidRDefault="00485534" w:rsidP="0072559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85534" w:rsidRPr="00AE07E9" w:rsidRDefault="00485534" w:rsidP="00725598">
            <w:pPr>
              <w:tabs>
                <w:tab w:val="right" w:leader="dot" w:pos="8680"/>
              </w:tabs>
              <w:rPr>
                <w:rFonts w:eastAsia="Times New Roman" w:cs="Times New Roman"/>
                <w:lang w:eastAsia="en-GB"/>
              </w:rPr>
            </w:pPr>
          </w:p>
        </w:tc>
      </w:tr>
      <w:tr w:rsidR="00485534" w:rsidRPr="00AE07E9" w:rsidTr="00725598">
        <w:trPr>
          <w:cantSplit/>
          <w:trHeight w:hRule="exact" w:val="567"/>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4" w:space="0" w:color="auto"/>
            </w:tcBorders>
            <w:vAlign w:val="center"/>
          </w:tcPr>
          <w:p w:rsidR="00485534" w:rsidRPr="009F3146" w:rsidRDefault="00485534" w:rsidP="000D25E7">
            <w:pPr>
              <w:tabs>
                <w:tab w:val="right" w:leader="dot" w:pos="8680"/>
              </w:tabs>
            </w:pPr>
            <w:r>
              <w:t xml:space="preserve">It </w:t>
            </w:r>
            <w:r w:rsidR="000D25E7">
              <w:t>weighs less</w:t>
            </w:r>
          </w:p>
        </w:tc>
        <w:tc>
          <w:tcPr>
            <w:tcW w:w="567" w:type="dxa"/>
            <w:tcBorders>
              <w:top w:val="single" w:sz="4" w:space="0" w:color="auto"/>
              <w:left w:val="single" w:sz="4" w:space="0" w:color="auto"/>
              <w:bottom w:val="single" w:sz="4" w:space="0" w:color="auto"/>
              <w:right w:val="single" w:sz="4" w:space="0" w:color="auto"/>
            </w:tcBorders>
          </w:tcPr>
          <w:p w:rsidR="00485534" w:rsidRPr="00AE07E9" w:rsidRDefault="00485534" w:rsidP="00725598">
            <w:pPr>
              <w:tabs>
                <w:tab w:val="right" w:leader="dot" w:pos="8680"/>
              </w:tabs>
              <w:rPr>
                <w:rFonts w:eastAsia="Times New Roman" w:cs="Times New Roman"/>
                <w:lang w:eastAsia="en-GB"/>
              </w:rPr>
            </w:pPr>
          </w:p>
        </w:tc>
      </w:tr>
      <w:tr w:rsidR="00485534" w:rsidRPr="00AE07E9" w:rsidTr="00725598">
        <w:trPr>
          <w:cantSplit/>
          <w:trHeight w:hRule="exact" w:val="170"/>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p>
        </w:tc>
        <w:tc>
          <w:tcPr>
            <w:tcW w:w="5788" w:type="dxa"/>
          </w:tcPr>
          <w:p w:rsidR="00485534" w:rsidRPr="00AE07E9" w:rsidRDefault="00485534" w:rsidP="0072559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85534" w:rsidRPr="00AE07E9" w:rsidRDefault="00485534" w:rsidP="00725598">
            <w:pPr>
              <w:tabs>
                <w:tab w:val="right" w:leader="dot" w:pos="8680"/>
              </w:tabs>
              <w:rPr>
                <w:rFonts w:eastAsia="Times New Roman" w:cs="Times New Roman"/>
                <w:lang w:eastAsia="en-GB"/>
              </w:rPr>
            </w:pPr>
          </w:p>
        </w:tc>
      </w:tr>
      <w:tr w:rsidR="00485534" w:rsidRPr="00AE07E9" w:rsidTr="00725598">
        <w:trPr>
          <w:cantSplit/>
          <w:trHeight w:hRule="exact" w:val="567"/>
        </w:trPr>
        <w:tc>
          <w:tcPr>
            <w:tcW w:w="567" w:type="dxa"/>
            <w:vAlign w:val="center"/>
          </w:tcPr>
          <w:p w:rsidR="00485534" w:rsidRPr="00AE07E9" w:rsidRDefault="00485534" w:rsidP="00725598">
            <w:pPr>
              <w:tabs>
                <w:tab w:val="right" w:leader="dot" w:pos="8680"/>
              </w:tabs>
              <w:jc w:val="center"/>
              <w:rPr>
                <w:rFonts w:eastAsia="Times New Roman" w:cs="Times New Roman"/>
                <w:b/>
                <w:lang w:eastAsia="en-GB"/>
              </w:rPr>
            </w:pPr>
            <w:r>
              <w:rPr>
                <w:rFonts w:eastAsia="Times New Roman" w:cs="Times New Roman"/>
                <w:b/>
                <w:lang w:eastAsia="en-GB"/>
              </w:rPr>
              <w:t>E</w:t>
            </w:r>
          </w:p>
        </w:tc>
        <w:tc>
          <w:tcPr>
            <w:tcW w:w="5788" w:type="dxa"/>
            <w:tcBorders>
              <w:right w:val="single" w:sz="4" w:space="0" w:color="auto"/>
            </w:tcBorders>
            <w:vAlign w:val="center"/>
          </w:tcPr>
          <w:p w:rsidR="00485534" w:rsidRPr="009F3146" w:rsidRDefault="000D25E7" w:rsidP="00725598">
            <w:pPr>
              <w:tabs>
                <w:tab w:val="right" w:leader="dot" w:pos="8680"/>
              </w:tabs>
            </w:pPr>
            <w:r>
              <w:t>The wheels are the same</w:t>
            </w:r>
          </w:p>
        </w:tc>
        <w:tc>
          <w:tcPr>
            <w:tcW w:w="567" w:type="dxa"/>
            <w:tcBorders>
              <w:top w:val="single" w:sz="4" w:space="0" w:color="auto"/>
              <w:left w:val="single" w:sz="4" w:space="0" w:color="auto"/>
              <w:bottom w:val="single" w:sz="4" w:space="0" w:color="auto"/>
              <w:right w:val="single" w:sz="4" w:space="0" w:color="auto"/>
            </w:tcBorders>
          </w:tcPr>
          <w:p w:rsidR="00485534" w:rsidRPr="00AE07E9" w:rsidRDefault="00485534" w:rsidP="00725598">
            <w:pPr>
              <w:tabs>
                <w:tab w:val="right" w:leader="dot" w:pos="8680"/>
              </w:tabs>
              <w:rPr>
                <w:rFonts w:eastAsia="Times New Roman" w:cs="Times New Roman"/>
                <w:lang w:eastAsia="en-GB"/>
              </w:rPr>
            </w:pPr>
          </w:p>
        </w:tc>
      </w:tr>
    </w:tbl>
    <w:p w:rsidR="00485534" w:rsidRPr="00201AC2" w:rsidRDefault="00485534" w:rsidP="00485534">
      <w:pPr>
        <w:spacing w:after="240"/>
        <w:rPr>
          <w:szCs w:val="18"/>
        </w:rPr>
      </w:pPr>
    </w:p>
    <w:p w:rsidR="00485534" w:rsidRPr="00201AC2" w:rsidRDefault="00485534"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422630">
        <w:rPr>
          <w:i/>
          <w:sz w:val="18"/>
          <w:szCs w:val="18"/>
        </w:rPr>
        <w:t>FM</w:t>
      </w:r>
      <w:r w:rsidR="0007651D">
        <w:rPr>
          <w:i/>
          <w:sz w:val="18"/>
          <w:szCs w:val="18"/>
        </w:rPr>
        <w:t xml:space="preserve">: </w:t>
      </w:r>
      <w:r w:rsidR="00422630">
        <w:rPr>
          <w:i/>
          <w:sz w:val="18"/>
          <w:szCs w:val="18"/>
        </w:rPr>
        <w:t>Forces and motion</w:t>
      </w:r>
      <w:r w:rsidR="0007651D">
        <w:rPr>
          <w:i/>
          <w:sz w:val="18"/>
          <w:szCs w:val="18"/>
        </w:rPr>
        <w:t xml:space="preserve"> &gt; Topic </w:t>
      </w:r>
      <w:r w:rsidR="00422630">
        <w:rPr>
          <w:i/>
          <w:sz w:val="18"/>
          <w:szCs w:val="18"/>
        </w:rPr>
        <w:t>PFM1: Forces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Pr>
          <w:i/>
          <w:sz w:val="18"/>
          <w:szCs w:val="18"/>
        </w:rPr>
        <w:t>P</w:t>
      </w:r>
      <w:r w:rsidR="00422630">
        <w:rPr>
          <w:i/>
          <w:sz w:val="18"/>
          <w:szCs w:val="18"/>
        </w:rPr>
        <w:t>FM1</w:t>
      </w:r>
      <w:r w:rsidR="006F3279" w:rsidRPr="00CA4B46">
        <w:rPr>
          <w:i/>
          <w:sz w:val="18"/>
          <w:szCs w:val="18"/>
        </w:rPr>
        <w:t>.</w:t>
      </w:r>
      <w:r w:rsidR="00422630">
        <w:rPr>
          <w:i/>
          <w:sz w:val="18"/>
          <w:szCs w:val="18"/>
        </w:rPr>
        <w:t>1</w:t>
      </w:r>
      <w:r w:rsidR="006F3279" w:rsidRPr="00CA4B46">
        <w:rPr>
          <w:i/>
          <w:sz w:val="18"/>
          <w:szCs w:val="18"/>
        </w:rPr>
        <w:t xml:space="preserve">: </w:t>
      </w:r>
      <w:r w:rsidR="00422630">
        <w:rPr>
          <w:i/>
          <w:sz w:val="18"/>
          <w:szCs w:val="18"/>
        </w:rPr>
        <w:t>What forces do</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5C0F3A">
            <w:pPr>
              <w:ind w:left="1304"/>
              <w:rPr>
                <w:b/>
                <w:sz w:val="40"/>
                <w:szCs w:val="40"/>
              </w:rPr>
            </w:pPr>
            <w:r>
              <w:rPr>
                <w:b/>
                <w:sz w:val="40"/>
                <w:szCs w:val="40"/>
              </w:rPr>
              <w:t>Diagnostic</w:t>
            </w:r>
            <w:r w:rsidR="004C5D20">
              <w:rPr>
                <w:b/>
                <w:sz w:val="40"/>
                <w:szCs w:val="40"/>
              </w:rPr>
              <w:t xml:space="preserve"> </w:t>
            </w:r>
            <w:r w:rsidR="005C0F3A">
              <w:rPr>
                <w:b/>
                <w:sz w:val="40"/>
                <w:szCs w:val="40"/>
              </w:rPr>
              <w:t>question</w:t>
            </w:r>
          </w:p>
        </w:tc>
      </w:tr>
      <w:tr w:rsidR="006F3279" w:rsidTr="002C79AE">
        <w:tc>
          <w:tcPr>
            <w:tcW w:w="12021" w:type="dxa"/>
            <w:shd w:val="clear" w:color="auto" w:fill="CCC0D9" w:themeFill="accent4" w:themeFillTint="66"/>
          </w:tcPr>
          <w:p w:rsidR="006F3279" w:rsidRPr="00CA4B46" w:rsidRDefault="00422630" w:rsidP="006F3279">
            <w:pPr>
              <w:spacing w:after="60"/>
              <w:ind w:left="1304"/>
              <w:rPr>
                <w:b/>
                <w:sz w:val="40"/>
                <w:szCs w:val="40"/>
              </w:rPr>
            </w:pPr>
            <w:r>
              <w:rPr>
                <w:b/>
                <w:sz w:val="40"/>
                <w:szCs w:val="40"/>
              </w:rPr>
              <w:t>Momentum</w:t>
            </w:r>
          </w:p>
        </w:tc>
      </w:tr>
    </w:tbl>
    <w:p w:rsidR="005C0F3A" w:rsidRDefault="005C0F3A" w:rsidP="005C0F3A">
      <w:pPr>
        <w:spacing w:after="180"/>
        <w:rPr>
          <w:b/>
          <w:color w:val="5F497A" w:themeColor="accent4" w:themeShade="BF"/>
          <w:sz w:val="24"/>
        </w:rPr>
      </w:pPr>
    </w:p>
    <w:p w:rsidR="005C0F3A" w:rsidRPr="002C79AE" w:rsidRDefault="005C0F3A" w:rsidP="005C0F3A">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5C0F3A">
            <w:pPr>
              <w:spacing w:before="60" w:after="60"/>
            </w:pPr>
            <w:r>
              <w:t xml:space="preserve">Learning </w:t>
            </w:r>
            <w:r w:rsidR="005C0F3A">
              <w:t>focus</w:t>
            </w:r>
            <w:r>
              <w:t>:</w:t>
            </w:r>
          </w:p>
        </w:tc>
        <w:tc>
          <w:tcPr>
            <w:tcW w:w="6820" w:type="dxa"/>
          </w:tcPr>
          <w:p w:rsidR="003F16F9" w:rsidRPr="005C0F3A" w:rsidRDefault="005C0F3A" w:rsidP="0007651D">
            <w:pPr>
              <w:spacing w:before="60" w:after="60"/>
            </w:pPr>
            <w:r w:rsidRPr="005C0F3A">
              <w:rPr>
                <w:rFonts w:cstheme="minorHAnsi"/>
              </w:rPr>
              <w:t>A force makes things change: the speed, direction and/or shape of an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65330D" w:rsidRDefault="0065330D" w:rsidP="0065330D">
            <w:pPr>
              <w:pStyle w:val="ListParagraph"/>
              <w:numPr>
                <w:ilvl w:val="0"/>
                <w:numId w:val="7"/>
              </w:numPr>
              <w:spacing w:before="60" w:after="60"/>
              <w:ind w:left="391"/>
              <w:rPr>
                <w:b/>
              </w:rPr>
            </w:pPr>
            <w:r w:rsidRPr="0065330D">
              <w:t>Recognise that the motion of objects that are heavier and/or moving faster are harder to change.</w:t>
            </w:r>
          </w:p>
        </w:tc>
      </w:tr>
      <w:tr w:rsidR="000505CA" w:rsidTr="003F16F9">
        <w:trPr>
          <w:trHeight w:val="340"/>
        </w:trPr>
        <w:tc>
          <w:tcPr>
            <w:tcW w:w="2196" w:type="dxa"/>
          </w:tcPr>
          <w:p w:rsidR="000505CA" w:rsidRDefault="005C0F3A" w:rsidP="000505CA">
            <w:pPr>
              <w:spacing w:before="60" w:after="60"/>
            </w:pPr>
            <w:r>
              <w:t>Question</w:t>
            </w:r>
            <w:r w:rsidR="000505CA">
              <w:t xml:space="preserve"> type:</w:t>
            </w:r>
          </w:p>
        </w:tc>
        <w:tc>
          <w:tcPr>
            <w:tcW w:w="6820" w:type="dxa"/>
          </w:tcPr>
          <w:p w:rsidR="000505CA" w:rsidRDefault="0065330D" w:rsidP="0065330D">
            <w:pPr>
              <w:spacing w:before="60" w:after="60"/>
            </w:pPr>
            <w:r>
              <w:t>Diagnostic, t</w:t>
            </w:r>
            <w:r w:rsidRPr="0065330D">
              <w: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5330D" w:rsidP="000505CA">
            <w:pPr>
              <w:spacing w:before="60" w:after="60"/>
            </w:pPr>
            <w:r w:rsidRPr="0065330D">
              <w:t>force, momentum</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2761A0" w:rsidTr="00D81FDA">
        <w:tc>
          <w:tcPr>
            <w:tcW w:w="709" w:type="dxa"/>
            <w:shd w:val="clear" w:color="auto" w:fill="B2A1C7" w:themeFill="accent4" w:themeFillTint="99"/>
            <w:tcMar>
              <w:left w:w="28" w:type="dxa"/>
              <w:bottom w:w="57" w:type="dxa"/>
              <w:right w:w="28" w:type="dxa"/>
            </w:tcMar>
            <w:vAlign w:val="center"/>
          </w:tcPr>
          <w:p w:rsidR="002761A0" w:rsidRPr="00F72ECC" w:rsidRDefault="002761A0" w:rsidP="00D81FDA">
            <w:pPr>
              <w:jc w:val="center"/>
              <w:rPr>
                <w:b/>
                <w:color w:val="FFFFFF" w:themeColor="background1"/>
                <w:sz w:val="40"/>
              </w:rPr>
            </w:pPr>
            <w:r>
              <w:rPr>
                <w:b/>
                <w:color w:val="FFFFFF" w:themeColor="background1"/>
                <w:sz w:val="56"/>
              </w:rPr>
              <w:t>P</w:t>
            </w:r>
          </w:p>
        </w:tc>
        <w:tc>
          <w:tcPr>
            <w:tcW w:w="8307" w:type="dxa"/>
            <w:tcMar>
              <w:left w:w="170" w:type="dxa"/>
            </w:tcMar>
            <w:vAlign w:val="center"/>
          </w:tcPr>
          <w:p w:rsidR="002761A0" w:rsidRPr="002C79AE" w:rsidRDefault="002761A0" w:rsidP="00D81FDA">
            <w:pPr>
              <w:spacing w:after="60"/>
              <w:rPr>
                <w:color w:val="5F497A" w:themeColor="accent4" w:themeShade="BF"/>
                <w:sz w:val="20"/>
              </w:rPr>
            </w:pPr>
            <w:r w:rsidRPr="002C79AE">
              <w:rPr>
                <w:b/>
                <w:color w:val="5F497A" w:themeColor="accent4" w:themeShade="BF"/>
              </w:rPr>
              <w:t>PRIOR UNDERSTANDING</w:t>
            </w:r>
          </w:p>
          <w:p w:rsidR="002761A0" w:rsidRDefault="002761A0" w:rsidP="00D81FDA">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5-11</w:t>
            </w:r>
            <w:r w:rsidRPr="00F72ECC">
              <w:rPr>
                <w:sz w:val="20"/>
              </w:rPr>
              <w:t>, to aid transition</w:t>
            </w:r>
            <w:r>
              <w:rPr>
                <w:sz w:val="20"/>
              </w:rPr>
              <w:t xml:space="preserve"> from earlier stages of learning</w:t>
            </w:r>
            <w:r w:rsidRPr="00F72ECC">
              <w:rPr>
                <w:sz w:val="20"/>
              </w:rPr>
              <w:t xml:space="preserve">. </w:t>
            </w:r>
          </w:p>
        </w:tc>
      </w:tr>
    </w:tbl>
    <w:p w:rsidR="002761A0" w:rsidRDefault="002761A0" w:rsidP="002761A0"/>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BD133E" w:rsidRDefault="007021CC" w:rsidP="00BD133E">
      <w:pPr>
        <w:spacing w:after="180"/>
      </w:pPr>
      <w:r>
        <w:t>F</w:t>
      </w:r>
      <w:r w:rsidR="00BD133E">
        <w:t>orces are</w:t>
      </w:r>
      <w:r w:rsidR="002A2F95">
        <w:t xml:space="preserve"> often</w:t>
      </w:r>
      <w:r w:rsidR="00BD133E">
        <w:t xml:space="preserve"> linked to movement and students see f</w:t>
      </w:r>
      <w:r>
        <w:t>orce a</w:t>
      </w:r>
      <w:r w:rsidR="00BD133E">
        <w:t xml:space="preserve">s a property of something that is moving.  A property that keeps it moving and which runs out when a moving object comes to rest.  </w:t>
      </w:r>
      <w:r>
        <w:t xml:space="preserve">In other words </w:t>
      </w:r>
      <w:r w:rsidR="00BD133E">
        <w:t xml:space="preserve">students often confuse momentum with force.  The idea that force is something within an object that keeps it moving is a widely held view (Driver </w:t>
      </w:r>
      <w:r w:rsidR="00BD133E" w:rsidRPr="00F227D7">
        <w:rPr>
          <w:i/>
        </w:rPr>
        <w:t>et al</w:t>
      </w:r>
      <w:r w:rsidR="00BD133E">
        <w:t xml:space="preserve">, 1994).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5C0F3A">
        <w:rPr>
          <w:b/>
          <w:color w:val="5F497A" w:themeColor="accent4" w:themeShade="BF"/>
          <w:sz w:val="24"/>
        </w:rPr>
        <w:t>question</w:t>
      </w:r>
    </w:p>
    <w:p w:rsidR="008F2078" w:rsidRDefault="008F2078" w:rsidP="008F2078">
      <w:pPr>
        <w:spacing w:after="180"/>
      </w:pPr>
      <w:r>
        <w:t xml:space="preserve">Students can complete the questions individually, before discussing their answers in pairs, small groups or as a class.  </w:t>
      </w:r>
    </w:p>
    <w:p w:rsidR="008F2078" w:rsidRDefault="008F2078" w:rsidP="008F2078">
      <w:pPr>
        <w:spacing w:after="180"/>
      </w:pPr>
      <w:r>
        <w:t xml:space="preserve">You could use an electronic ‘voting system’ or mini white boards to elicit individual answers from a PowerPoint presentation.  </w:t>
      </w:r>
    </w:p>
    <w:p w:rsidR="008F2078" w:rsidRDefault="008F2078" w:rsidP="008F2078">
      <w:pPr>
        <w:spacing w:after="180"/>
      </w:pPr>
      <w:r>
        <w:t xml:space="preserve">Use discussion of the answers as an opportunity to rehearse the vocabulary.  Particularly distinguish ‘forces’ as pushed or pulls that </w:t>
      </w:r>
      <w:r w:rsidRPr="008F2078">
        <w:rPr>
          <w:i/>
        </w:rPr>
        <w:t>change</w:t>
      </w:r>
      <w:r>
        <w:t xml:space="preserve"> the motion (or shape) of an object, and ‘momentum’ that makes the motion of an object harder to change.  </w:t>
      </w:r>
    </w:p>
    <w:p w:rsidR="007A748B" w:rsidRPr="00D52283" w:rsidRDefault="00D52283" w:rsidP="007A748B">
      <w:pPr>
        <w:spacing w:after="180"/>
        <w:rPr>
          <w:i/>
        </w:rPr>
      </w:pPr>
      <w:r w:rsidRPr="00D52283">
        <w:rPr>
          <w:i/>
        </w:rPr>
        <w:t>Differentiation</w:t>
      </w:r>
    </w:p>
    <w:p w:rsidR="00D52283" w:rsidRDefault="008F2078" w:rsidP="007A748B">
      <w:pPr>
        <w:spacing w:after="180"/>
      </w:pPr>
      <w:r>
        <w:t>Read out the questions to the class so that less able readers can think clearly about the science.</w:t>
      </w:r>
    </w:p>
    <w:p w:rsidR="00BB44B4" w:rsidRPr="002C79AE" w:rsidRDefault="005C0F3A"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Pr="005B1739">
        <w:t>:</w:t>
      </w:r>
    </w:p>
    <w:p w:rsidR="00BB44B4" w:rsidRPr="000947E2" w:rsidRDefault="008F2078" w:rsidP="00BB44B4">
      <w:pPr>
        <w:pStyle w:val="ListParagraph"/>
        <w:numPr>
          <w:ilvl w:val="0"/>
          <w:numId w:val="1"/>
        </w:numPr>
        <w:spacing w:after="180"/>
      </w:pPr>
      <w:r>
        <w:t>Tennis ball (</w:t>
      </w:r>
      <w:r w:rsidR="00A43F6B">
        <w:t>perhaps useful to illustrate a discussion)</w:t>
      </w:r>
    </w:p>
    <w:p w:rsidR="002761A0" w:rsidRDefault="002761A0" w:rsidP="00026DEC">
      <w:pPr>
        <w:spacing w:after="180"/>
        <w:rPr>
          <w:b/>
          <w:color w:val="5F497A" w:themeColor="accent4" w:themeShade="BF"/>
          <w:sz w:val="24"/>
        </w:rPr>
      </w:pPr>
    </w:p>
    <w:p w:rsidR="002761A0" w:rsidRDefault="002761A0" w:rsidP="00026DEC">
      <w:pPr>
        <w:spacing w:after="180"/>
        <w:rPr>
          <w:b/>
          <w:color w:val="5F497A" w:themeColor="accent4" w:themeShade="BF"/>
          <w:sz w:val="24"/>
        </w:rPr>
      </w:pP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2C7066" w:rsidRDefault="002C7066" w:rsidP="00BF6C8A">
      <w:pPr>
        <w:spacing w:after="180"/>
      </w:pPr>
      <w:r>
        <w:t>1a A</w:t>
      </w:r>
      <w:proofErr w:type="gramStart"/>
      <w:r>
        <w:t>,  b</w:t>
      </w:r>
      <w:proofErr w:type="gramEnd"/>
      <w:r>
        <w:t xml:space="preserve"> A</w:t>
      </w:r>
      <w:r>
        <w:tab/>
      </w:r>
      <w:r>
        <w:tab/>
        <w:t>2a B,  b 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B67359" w:rsidRDefault="00B67359" w:rsidP="00A01222">
      <w:pPr>
        <w:spacing w:after="180"/>
      </w:pPr>
      <w:r w:rsidRPr="00B67359">
        <w:rPr>
          <w:i/>
        </w:rPr>
        <w:t>Question 1:</w:t>
      </w:r>
      <w:r>
        <w:t xml:space="preserve">  </w:t>
      </w:r>
    </w:p>
    <w:p w:rsidR="00A01222" w:rsidRDefault="00B67359" w:rsidP="00A01222">
      <w:pPr>
        <w:spacing w:after="180"/>
      </w:pPr>
      <w:r>
        <w:t xml:space="preserve">Ball 1 is harder to stop because it is going faster and has more ‘momentum’, so a bigger force is needed to stop it.  The emphasis should be that a force is what </w:t>
      </w:r>
      <w:r w:rsidRPr="00B67359">
        <w:rPr>
          <w:b/>
        </w:rPr>
        <w:t>changes</w:t>
      </w:r>
      <w:r>
        <w:t xml:space="preserve"> the motion, and a bigger force is needed here because there is a bigger change necessary.</w:t>
      </w:r>
    </w:p>
    <w:p w:rsidR="00554F9B" w:rsidRDefault="00B67359" w:rsidP="00A01222">
      <w:pPr>
        <w:spacing w:after="180"/>
      </w:pPr>
      <w:r>
        <w:t>Some students might choose ‘C</w:t>
      </w:r>
      <w:r w:rsidR="00A53A55">
        <w:t>,</w:t>
      </w:r>
      <w:r>
        <w:t xml:space="preserve"> it has more force’, perhaps because they have experienced faster balls hitting their hands harder – but </w:t>
      </w:r>
      <w:r w:rsidR="00554F9B">
        <w:t xml:space="preserve">the force of impact is </w:t>
      </w:r>
      <w:r w:rsidR="00554F9B" w:rsidRPr="00554F9B">
        <w:rPr>
          <w:i/>
        </w:rPr>
        <w:t>not</w:t>
      </w:r>
      <w:r w:rsidR="00554F9B">
        <w:t xml:space="preserve"> something the ball carries with it and the catcher can change the force by altering how they catch the ball.  What the ball has that affects the force of impact is momentum.  </w:t>
      </w:r>
    </w:p>
    <w:p w:rsidR="00B67359" w:rsidRDefault="00B67359" w:rsidP="00A01222">
      <w:pPr>
        <w:spacing w:after="180"/>
      </w:pPr>
      <w:r>
        <w:t>Other answers are probably guesses, or for ‘E it is the same ball’ the student is likely to have missed that the balls are travelling at different speeds.</w:t>
      </w:r>
    </w:p>
    <w:p w:rsidR="00B67359" w:rsidRDefault="00B67359" w:rsidP="00A01222">
      <w:pPr>
        <w:spacing w:after="180"/>
      </w:pPr>
      <w:r>
        <w:t>Question 2:</w:t>
      </w:r>
    </w:p>
    <w:p w:rsidR="00B67359" w:rsidRDefault="00B67359" w:rsidP="00A01222">
      <w:pPr>
        <w:spacing w:after="180"/>
      </w:pPr>
      <w:r>
        <w:t xml:space="preserve">Trolley 2 is harder to turn because it is heavier and has more ‘momentum’, so a bigger force is needed to turn it.  </w:t>
      </w:r>
      <w:r w:rsidR="00554F9B">
        <w:t xml:space="preserve">The emphasis should again be that a force is what </w:t>
      </w:r>
      <w:r w:rsidR="00554F9B" w:rsidRPr="00B67359">
        <w:rPr>
          <w:b/>
        </w:rPr>
        <w:t>changes</w:t>
      </w:r>
      <w:r w:rsidR="00554F9B">
        <w:t xml:space="preserve"> the motion, and a bigger force is needed here because there is more stuff on the trolley to change</w:t>
      </w:r>
      <w:r w:rsidR="00E2069F">
        <w:t xml:space="preserve"> the motion of</w:t>
      </w:r>
      <w:r w:rsidR="00554F9B">
        <w:t>.</w:t>
      </w:r>
    </w:p>
    <w:p w:rsidR="00E2069F" w:rsidRDefault="00554F9B" w:rsidP="00A01222">
      <w:pPr>
        <w:spacing w:after="180"/>
      </w:pPr>
      <w:r>
        <w:t>For similar reasons to question 1 some students might choose ‘</w:t>
      </w:r>
      <w:r w:rsidR="00E2069F">
        <w:t>A</w:t>
      </w:r>
      <w:r w:rsidR="00A53A55">
        <w:t>,</w:t>
      </w:r>
      <w:r w:rsidR="00E2069F">
        <w:t xml:space="preserve"> it</w:t>
      </w:r>
      <w:r>
        <w:t xml:space="preserve"> has more force’</w:t>
      </w:r>
      <w:r w:rsidR="00E2069F">
        <w:t xml:space="preserve"> because if</w:t>
      </w:r>
      <w:r>
        <w:t xml:space="preserve"> they are </w:t>
      </w:r>
      <w:r w:rsidR="00E2069F">
        <w:t>in collision with</w:t>
      </w:r>
      <w:r>
        <w:t xml:space="preserve"> a heavier trolley it appears to hit them with more force</w:t>
      </w:r>
      <w:r w:rsidR="00E2069F">
        <w:t>.  Again the size of the force of impact is not a fixed thing carried by the trolley and the size of the impact depends on the nature of the collision – and on the momentum of the trolley.</w:t>
      </w:r>
      <w:r>
        <w:t xml:space="preserve"> </w:t>
      </w:r>
    </w:p>
    <w:p w:rsidR="00A01222" w:rsidRPr="007E3546" w:rsidRDefault="00A01222" w:rsidP="00A01222">
      <w:pPr>
        <w:spacing w:after="180"/>
      </w:pPr>
      <w:r w:rsidRPr="004F039C">
        <w:t xml:space="preserve">If students have </w:t>
      </w:r>
      <w:r w:rsidR="00F448DB">
        <w:t>misunderstanding</w:t>
      </w:r>
      <w:r w:rsidRPr="004F039C">
        <w:t xml:space="preserve">s about </w:t>
      </w:r>
      <w:r w:rsidR="00ED4F5F">
        <w:t xml:space="preserve">how </w:t>
      </w:r>
      <w:r w:rsidR="00ED4F5F" w:rsidRPr="0065330D">
        <w:t>the motion of objects that are heavier and/or mov</w:t>
      </w:r>
      <w:r w:rsidR="00ED4F5F">
        <w:t>ing faster are harder to change</w:t>
      </w:r>
      <w:r w:rsidRPr="004F039C">
        <w:t xml:space="preserve">, </w:t>
      </w:r>
      <w:r w:rsidR="00ED4F5F">
        <w:t>it may be helpful to use a demonstration to guide them to a clearer explanation</w:t>
      </w:r>
      <w:r>
        <w:t>.</w:t>
      </w:r>
      <w:r w:rsidR="00ED4F5F">
        <w:t xml:space="preserve">  For example, a tennis ball can be caught</w:t>
      </w:r>
      <w:r>
        <w:t xml:space="preserve"> </w:t>
      </w:r>
      <w:r w:rsidR="00ED4F5F">
        <w:t xml:space="preserve">differently to change its force of impact; but caught in the same way a faster one will impact with a bigger force.  </w:t>
      </w:r>
      <w:r w:rsidR="007E3546">
        <w:t xml:space="preserve">It is important at this stage to distinguish between a force that makes things change, and (extra) momentum that is the property that makes an objects motion harder to change.  </w:t>
      </w:r>
      <w:r w:rsidR="00ED4F5F">
        <w:t xml:space="preserve"> </w:t>
      </w:r>
      <w:r w:rsidRPr="007E3546">
        <w:t>Th</w:t>
      </w:r>
      <w:r w:rsidR="007E3546" w:rsidRPr="007E3546">
        <w:t xml:space="preserve">e following BEST ‘response </w:t>
      </w:r>
      <w:r w:rsidR="005C0F3A">
        <w:t>activity</w:t>
      </w:r>
      <w:r w:rsidRPr="007E3546">
        <w:t>’ could be used in follow-up to this diagnostic question:</w:t>
      </w:r>
    </w:p>
    <w:p w:rsidR="00A01222" w:rsidRPr="00A6111E" w:rsidRDefault="00A01222" w:rsidP="00C62157">
      <w:pPr>
        <w:pStyle w:val="ListParagraph"/>
        <w:numPr>
          <w:ilvl w:val="0"/>
          <w:numId w:val="1"/>
        </w:numPr>
        <w:spacing w:after="180"/>
      </w:pPr>
      <w:r w:rsidRPr="007E3546">
        <w:t xml:space="preserve">Response </w:t>
      </w:r>
      <w:r w:rsidR="005C0F3A">
        <w:t>activity</w:t>
      </w:r>
      <w:r w:rsidRPr="007E3546">
        <w:t xml:space="preserve">: </w:t>
      </w:r>
      <w:r w:rsidR="007E3546">
        <w:t>Force or momentum?</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C62157">
        <w:t>Peter Fairhurst</w:t>
      </w:r>
      <w:r w:rsidR="0015356E">
        <w:t xml:space="preserve"> (UYSEG)</w:t>
      </w:r>
      <w:r>
        <w:t>.</w:t>
      </w:r>
    </w:p>
    <w:p w:rsidR="00CC78A5" w:rsidRDefault="00D278E8" w:rsidP="00E172C6">
      <w:pPr>
        <w:spacing w:after="180"/>
      </w:pPr>
      <w:r w:rsidRPr="0045323E">
        <w:t xml:space="preserve">Images: </w:t>
      </w:r>
      <w:r w:rsidR="00C62157">
        <w:t>UYSEG</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B46FF9" w:rsidRDefault="00EC36D4" w:rsidP="00EC36D4">
      <w:pPr>
        <w:spacing w:after="180"/>
      </w:pPr>
      <w:r w:rsidRPr="0023040A">
        <w:t>Driver, R., Squires, A., Rushworth, P. and Wood-Robinson, V. (1994) Making sense of secondary science, research into children’s ideas, Routledge, London, England.</w:t>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D7B" w:rsidRDefault="00C14D7B" w:rsidP="000B473B">
      <w:r>
        <w:separator/>
      </w:r>
    </w:p>
  </w:endnote>
  <w:endnote w:type="continuationSeparator" w:id="0">
    <w:p w:rsidR="00C14D7B" w:rsidRDefault="00C14D7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E8EB0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67F3F">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C0F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E202A5" w:rsidP="00E202A5">
    <w:pPr>
      <w:pStyle w:val="Footer"/>
      <w:rPr>
        <w:sz w:val="16"/>
        <w:szCs w:val="16"/>
      </w:rPr>
    </w:pPr>
    <w:r w:rsidRPr="0054359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D7B" w:rsidRDefault="00C14D7B" w:rsidP="000B473B">
      <w:r>
        <w:separator/>
      </w:r>
    </w:p>
  </w:footnote>
  <w:footnote w:type="continuationSeparator" w:id="0">
    <w:p w:rsidR="00C14D7B" w:rsidRDefault="00C14D7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973DC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4D7D5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97338"/>
    <w:multiLevelType w:val="hybridMultilevel"/>
    <w:tmpl w:val="0EE81B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177CEB"/>
    <w:multiLevelType w:val="hybridMultilevel"/>
    <w:tmpl w:val="0E10B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9496E4EE"/>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134844"/>
    <w:multiLevelType w:val="hybridMultilevel"/>
    <w:tmpl w:val="1BACE5B8"/>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DC846B2"/>
    <w:multiLevelType w:val="hybridMultilevel"/>
    <w:tmpl w:val="F4004EBE"/>
    <w:lvl w:ilvl="0" w:tplc="25C2D974">
      <w:start w:val="1"/>
      <w:numFmt w:val="lowerLetter"/>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
  </w:num>
  <w:num w:numId="2">
    <w:abstractNumId w:val="5"/>
  </w:num>
  <w:num w:numId="3">
    <w:abstractNumId w:val="2"/>
  </w:num>
  <w:num w:numId="4">
    <w:abstractNumId w:val="0"/>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D7B"/>
    <w:rsid w:val="00015578"/>
    <w:rsid w:val="00024731"/>
    <w:rsid w:val="00026DEC"/>
    <w:rsid w:val="000505CA"/>
    <w:rsid w:val="0007651D"/>
    <w:rsid w:val="0009089A"/>
    <w:rsid w:val="000947E2"/>
    <w:rsid w:val="00095E04"/>
    <w:rsid w:val="000B473B"/>
    <w:rsid w:val="000D0E89"/>
    <w:rsid w:val="000D25E7"/>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761A0"/>
    <w:rsid w:val="0028012F"/>
    <w:rsid w:val="002828DF"/>
    <w:rsid w:val="00287876"/>
    <w:rsid w:val="00292C53"/>
    <w:rsid w:val="00294E22"/>
    <w:rsid w:val="002A2F95"/>
    <w:rsid w:val="002C22EA"/>
    <w:rsid w:val="002C59BA"/>
    <w:rsid w:val="002C7066"/>
    <w:rsid w:val="002C79AE"/>
    <w:rsid w:val="00301AA9"/>
    <w:rsid w:val="003117F6"/>
    <w:rsid w:val="003533B8"/>
    <w:rsid w:val="003752BE"/>
    <w:rsid w:val="003A346A"/>
    <w:rsid w:val="003B2917"/>
    <w:rsid w:val="003B541B"/>
    <w:rsid w:val="003E2B2F"/>
    <w:rsid w:val="003E6046"/>
    <w:rsid w:val="003F16F9"/>
    <w:rsid w:val="00422630"/>
    <w:rsid w:val="00430C1F"/>
    <w:rsid w:val="00442595"/>
    <w:rsid w:val="0045323E"/>
    <w:rsid w:val="00485534"/>
    <w:rsid w:val="004B0EE1"/>
    <w:rsid w:val="004C5D20"/>
    <w:rsid w:val="004D0D83"/>
    <w:rsid w:val="004E1DF1"/>
    <w:rsid w:val="004E5592"/>
    <w:rsid w:val="0050055B"/>
    <w:rsid w:val="00524710"/>
    <w:rsid w:val="00554F9B"/>
    <w:rsid w:val="00555342"/>
    <w:rsid w:val="005560E2"/>
    <w:rsid w:val="005A452E"/>
    <w:rsid w:val="005A6EE7"/>
    <w:rsid w:val="005C0F3A"/>
    <w:rsid w:val="005F1A7B"/>
    <w:rsid w:val="006355D8"/>
    <w:rsid w:val="00642ECD"/>
    <w:rsid w:val="006502A0"/>
    <w:rsid w:val="0065330D"/>
    <w:rsid w:val="006772F5"/>
    <w:rsid w:val="006A4440"/>
    <w:rsid w:val="006B0615"/>
    <w:rsid w:val="006D166B"/>
    <w:rsid w:val="006F3279"/>
    <w:rsid w:val="007021CC"/>
    <w:rsid w:val="00704AEE"/>
    <w:rsid w:val="00722F9A"/>
    <w:rsid w:val="00754539"/>
    <w:rsid w:val="00781BC6"/>
    <w:rsid w:val="007A3C86"/>
    <w:rsid w:val="007A683E"/>
    <w:rsid w:val="007A748B"/>
    <w:rsid w:val="007C26E1"/>
    <w:rsid w:val="007D1D65"/>
    <w:rsid w:val="007E0A9E"/>
    <w:rsid w:val="007E3546"/>
    <w:rsid w:val="007E5309"/>
    <w:rsid w:val="00800DE1"/>
    <w:rsid w:val="00813F47"/>
    <w:rsid w:val="008450D6"/>
    <w:rsid w:val="00856FCA"/>
    <w:rsid w:val="00873B8C"/>
    <w:rsid w:val="00880E3B"/>
    <w:rsid w:val="008A405F"/>
    <w:rsid w:val="008C7F34"/>
    <w:rsid w:val="008E580C"/>
    <w:rsid w:val="008F2078"/>
    <w:rsid w:val="0090047A"/>
    <w:rsid w:val="00925026"/>
    <w:rsid w:val="00931264"/>
    <w:rsid w:val="00942A4B"/>
    <w:rsid w:val="00961D59"/>
    <w:rsid w:val="009B2D55"/>
    <w:rsid w:val="009C0343"/>
    <w:rsid w:val="009E0D11"/>
    <w:rsid w:val="00A01222"/>
    <w:rsid w:val="00A24A16"/>
    <w:rsid w:val="00A37D14"/>
    <w:rsid w:val="00A43F6B"/>
    <w:rsid w:val="00A53A55"/>
    <w:rsid w:val="00A6111E"/>
    <w:rsid w:val="00A6168B"/>
    <w:rsid w:val="00A62028"/>
    <w:rsid w:val="00AA6236"/>
    <w:rsid w:val="00AB6AE7"/>
    <w:rsid w:val="00AD21F5"/>
    <w:rsid w:val="00B06225"/>
    <w:rsid w:val="00B23C7A"/>
    <w:rsid w:val="00B305F5"/>
    <w:rsid w:val="00B46FF9"/>
    <w:rsid w:val="00B47E1D"/>
    <w:rsid w:val="00B67359"/>
    <w:rsid w:val="00B75483"/>
    <w:rsid w:val="00BA03E8"/>
    <w:rsid w:val="00BA7952"/>
    <w:rsid w:val="00BB44B4"/>
    <w:rsid w:val="00BB4761"/>
    <w:rsid w:val="00BD133E"/>
    <w:rsid w:val="00BF0BBF"/>
    <w:rsid w:val="00BF6C8A"/>
    <w:rsid w:val="00C05571"/>
    <w:rsid w:val="00C14D7B"/>
    <w:rsid w:val="00C246CE"/>
    <w:rsid w:val="00C37FE8"/>
    <w:rsid w:val="00C54711"/>
    <w:rsid w:val="00C57FA2"/>
    <w:rsid w:val="00C62157"/>
    <w:rsid w:val="00C67F3F"/>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02A5"/>
    <w:rsid w:val="00E2069F"/>
    <w:rsid w:val="00E24309"/>
    <w:rsid w:val="00E438CD"/>
    <w:rsid w:val="00E53D82"/>
    <w:rsid w:val="00E9330A"/>
    <w:rsid w:val="00EC36D4"/>
    <w:rsid w:val="00ED4F5F"/>
    <w:rsid w:val="00EE6B97"/>
    <w:rsid w:val="00F12C3B"/>
    <w:rsid w:val="00F26884"/>
    <w:rsid w:val="00F448DB"/>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2BA088F-E8B9-49BE-9856-750C4218E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E438CD"/>
    <w:pPr>
      <w:spacing w:after="120"/>
      <w:ind w:right="1371"/>
    </w:pPr>
    <w:rPr>
      <w:rFonts w:ascii="Calibri" w:eastAsia="Times New Roman" w:hAnsi="Calibri" w:cs="Times New Roman"/>
      <w:lang w:eastAsia="en-GB" w:bidi="en-US"/>
    </w:rPr>
  </w:style>
  <w:style w:type="paragraph" w:styleId="NormalWeb">
    <w:name w:val="Normal (Web)"/>
    <w:basedOn w:val="Normal"/>
    <w:uiPriority w:val="99"/>
    <w:semiHidden/>
    <w:unhideWhenUsed/>
    <w:rsid w:val="000D25E7"/>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266734">
      <w:bodyDiv w:val="1"/>
      <w:marLeft w:val="0"/>
      <w:marRight w:val="0"/>
      <w:marTop w:val="0"/>
      <w:marBottom w:val="0"/>
      <w:divBdr>
        <w:top w:val="none" w:sz="0" w:space="0" w:color="auto"/>
        <w:left w:val="none" w:sz="0" w:space="0" w:color="auto"/>
        <w:bottom w:val="none" w:sz="0" w:space="0" w:color="auto"/>
        <w:right w:val="none" w:sz="0" w:space="0" w:color="auto"/>
      </w:divBdr>
    </w:div>
    <w:div w:id="1373529655">
      <w:bodyDiv w:val="1"/>
      <w:marLeft w:val="0"/>
      <w:marRight w:val="0"/>
      <w:marTop w:val="0"/>
      <w:marBottom w:val="0"/>
      <w:divBdr>
        <w:top w:val="none" w:sz="0" w:space="0" w:color="auto"/>
        <w:left w:val="none" w:sz="0" w:space="0" w:color="auto"/>
        <w:bottom w:val="none" w:sz="0" w:space="0" w:color="auto"/>
        <w:right w:val="none" w:sz="0" w:space="0" w:color="auto"/>
      </w:divBdr>
    </w:div>
    <w:div w:id="1661038958">
      <w:bodyDiv w:val="1"/>
      <w:marLeft w:val="0"/>
      <w:marRight w:val="0"/>
      <w:marTop w:val="0"/>
      <w:marBottom w:val="0"/>
      <w:divBdr>
        <w:top w:val="none" w:sz="0" w:space="0" w:color="auto"/>
        <w:left w:val="none" w:sz="0" w:space="0" w:color="auto"/>
        <w:bottom w:val="none" w:sz="0" w:space="0" w:color="auto"/>
        <w:right w:val="none" w:sz="0" w:space="0" w:color="auto"/>
      </w:divBdr>
    </w:div>
    <w:div w:id="190841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1</TotalTime>
  <Pages>4</Pages>
  <Words>764</Words>
  <Characters>4357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2018-05-04T14:51:00Z</dcterms:created>
  <dcterms:modified xsi:type="dcterms:W3CDTF">2018-07-18T07:53:00Z</dcterms:modified>
</cp:coreProperties>
</file>