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BC" w:rsidRPr="00BB3EA6" w:rsidRDefault="00017CBC" w:rsidP="00017CB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 &gt; Big idea PFM: Forces and motion &gt; Topic PFM1: Forces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017CBC" w:rsidP="00F34FD0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PFM1.1: What forces do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A73E69" w:rsidRPr="00464287" w:rsidRDefault="006A01DE" w:rsidP="00A73E69">
      <w:pPr>
        <w:spacing w:after="180"/>
        <w:rPr>
          <w:highlight w:val="yellow"/>
        </w:rPr>
      </w:pPr>
      <w:r w:rsidRPr="00DD4D20">
        <w:t>A big idea in</w:t>
      </w:r>
      <w:r>
        <w:t xml:space="preserve"> physics</w:t>
      </w:r>
      <w:r w:rsidR="00464287">
        <w:t xml:space="preserve"> is f</w:t>
      </w:r>
      <w:r w:rsidR="00A73E69" w:rsidRPr="0037047C">
        <w:t>orce</w:t>
      </w:r>
      <w:r w:rsidR="00464287">
        <w:t>,</w:t>
      </w:r>
      <w:r w:rsidR="00A73E69" w:rsidRPr="0037047C">
        <w:t xml:space="preserve"> because it is the key to explaining changes in the motion</w:t>
      </w:r>
      <w:r w:rsidR="00464287">
        <w:t xml:space="preserve"> or the shape</w:t>
      </w:r>
      <w:r w:rsidR="00A73E69" w:rsidRPr="0037047C">
        <w:t xml:space="preserve"> of an object</w:t>
      </w:r>
      <w:r w:rsidR="00A73E69">
        <w:t>.</w:t>
      </w:r>
      <w:r w:rsidR="006D0E4A">
        <w:t xml:space="preserve"> </w:t>
      </w:r>
      <w:r w:rsidR="00A73E69">
        <w:t xml:space="preserve">The motion of an object </w:t>
      </w:r>
      <w:r w:rsidR="00A73E69" w:rsidRPr="0037047C">
        <w:t>can be explained or predicted if you know the sizes and directions of all the forces that act on it.</w:t>
      </w:r>
      <w:r w:rsidR="006D0E4A">
        <w:t xml:space="preserve"> </w:t>
      </w:r>
      <w:r w:rsidR="00A73E69">
        <w:t>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6A01DE" w:rsidRDefault="006A01DE" w:rsidP="006A01DE">
      <w:pPr>
        <w:spacing w:after="180"/>
      </w:pPr>
      <w:r>
        <w:t xml:space="preserve">This key concept develops the big idea by </w:t>
      </w:r>
      <w:r w:rsidR="00400210">
        <w:t>building on existing experience</w:t>
      </w:r>
      <w:r w:rsidR="00690B64">
        <w:t>s</w:t>
      </w:r>
      <w:r w:rsidR="00400210">
        <w:t xml:space="preserve"> of what forces do, in order to provide the foundations for understanding how to accurate</w:t>
      </w:r>
      <w:r w:rsidR="00690B64">
        <w:t>ly predict the effect of forces</w:t>
      </w:r>
      <w:r w:rsidR="00400210">
        <w:t xml:space="preserve"> on objects, in new situations.</w:t>
      </w:r>
    </w:p>
    <w:p w:rsidR="006A01DE" w:rsidRDefault="006A01DE" w:rsidP="006A01DE">
      <w:pPr>
        <w:spacing w:after="180"/>
      </w:pPr>
      <w:r>
        <w:t xml:space="preserve">The conceptual progression starts by checking understanding </w:t>
      </w:r>
      <w:r w:rsidR="002478BB">
        <w:t xml:space="preserve">of </w:t>
      </w:r>
      <w:r w:rsidR="007D5A3E">
        <w:t>what makes the motion of a moving object harder to change</w:t>
      </w:r>
      <w:r>
        <w:t xml:space="preserve">. It then develops </w:t>
      </w:r>
      <w:r w:rsidR="007D5A3E">
        <w:t xml:space="preserve">the concept of what a force does </w:t>
      </w:r>
      <w:r>
        <w:t xml:space="preserve">in order to enable understanding of </w:t>
      </w:r>
      <w:r w:rsidR="007D5A3E">
        <w:t>what happens to the motion of an object when more than one force acts on it</w:t>
      </w:r>
      <w:r w:rsidR="0047378E">
        <w:t xml:space="preserve"> in a straight line</w:t>
      </w:r>
      <w:r w:rsidR="007D5A3E">
        <w:t>.</w:t>
      </w:r>
    </w:p>
    <w:p w:rsidR="00761D32" w:rsidRPr="00761D32" w:rsidRDefault="006A01DE" w:rsidP="00761D32">
      <w:pPr>
        <w:spacing w:after="200" w:line="276" w:lineRule="auto"/>
        <w:rPr>
          <w:b/>
          <w:color w:val="5F497A" w:themeColor="accent4" w:themeShade="BF"/>
          <w:sz w:val="24"/>
        </w:rPr>
      </w:pPr>
      <w:r w:rsidRPr="00D40D1E">
        <w:rPr>
          <w:b/>
          <w:noProof/>
          <w:color w:val="5F497A" w:themeColor="accent4" w:themeShade="BF"/>
          <w:sz w:val="2"/>
          <w:szCs w:val="2"/>
          <w:lang w:eastAsia="en-GB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3914775</wp:posOffset>
            </wp:positionH>
            <wp:positionV relativeFrom="page">
              <wp:posOffset>3976370</wp:posOffset>
            </wp:positionV>
            <wp:extent cx="4914900" cy="2454910"/>
            <wp:effectExtent l="114300" t="57150" r="57150" b="116840"/>
            <wp:wrapTight wrapText="bothSides">
              <wp:wrapPolygon edited="0">
                <wp:start x="-251" y="-503"/>
                <wp:lineTo x="-502" y="-335"/>
                <wp:lineTo x="-502" y="21958"/>
                <wp:lineTo x="-251" y="22460"/>
                <wp:lineTo x="21600" y="22460"/>
                <wp:lineTo x="21767" y="21287"/>
                <wp:lineTo x="21767" y="2347"/>
                <wp:lineTo x="21600" y="-168"/>
                <wp:lineTo x="21600" y="-503"/>
                <wp:lineTo x="-251" y="-503"/>
              </wp:wrapPolygon>
            </wp:wrapTight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7109EEA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45491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0D1E" w:rsidRPr="00D40D1E">
        <w:rPr>
          <w:b/>
          <w:color w:val="5F497A" w:themeColor="accent4" w:themeShade="BF"/>
          <w:sz w:val="24"/>
        </w:rPr>
        <w:t>How can you use the progression toolkit to support student learning</w:t>
      </w:r>
      <w:r w:rsidR="00761D32" w:rsidRPr="00761D32">
        <w:rPr>
          <w:b/>
          <w:color w:val="5F497A" w:themeColor="accent4" w:themeShade="BF"/>
          <w:sz w:val="24"/>
        </w:rPr>
        <w:t xml:space="preserve">? </w:t>
      </w:r>
    </w:p>
    <w:p w:rsidR="006F3279" w:rsidRPr="00520366" w:rsidRDefault="00D40D1E" w:rsidP="00520366">
      <w:pPr>
        <w:spacing w:after="200" w:line="276" w:lineRule="auto"/>
      </w:pPr>
      <w:r w:rsidRPr="00AC30A6">
        <w:t>Use diagnostic questions to identify quickly where your students are in their conceptual progression. Then decide how to best focus and sequence your teaching.</w:t>
      </w:r>
      <w:r w:rsidR="006D0E4A">
        <w:t xml:space="preserve"> </w:t>
      </w:r>
      <w:r w:rsidRPr="00AC30A6">
        <w:t>Use further diagnostic questions and response activities to move student understanding forwards.</w:t>
      </w:r>
    </w:p>
    <w:p w:rsidR="00464287" w:rsidRDefault="00464287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61D32" w:rsidRPr="0022442F" w:rsidRDefault="00761D32" w:rsidP="00520366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1F4250">
        <w:rPr>
          <w:b/>
          <w:color w:val="5F497A" w:themeColor="accent4" w:themeShade="BF"/>
          <w:sz w:val="24"/>
        </w:rPr>
        <w:t xml:space="preserve">What forces </w:t>
      </w:r>
      <w:proofErr w:type="gramStart"/>
      <w:r w:rsidR="001F4250">
        <w:rPr>
          <w:b/>
          <w:color w:val="5F497A" w:themeColor="accent4" w:themeShade="BF"/>
          <w:sz w:val="24"/>
        </w:rPr>
        <w:t>do</w:t>
      </w:r>
      <w:proofErr w:type="gramEnd"/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1F4250" w:rsidP="009B5270">
            <w:pPr>
              <w:jc w:val="center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A force makes things change: the speed, direction and/or shape of an object</w:t>
            </w:r>
            <w:r w:rsidRPr="00EB5CFF">
              <w:rPr>
                <w:rFonts w:cstheme="minorHAnsi"/>
                <w:sz w:val="24"/>
                <w:szCs w:val="20"/>
              </w:rPr>
              <w:t>.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C o n c e p t u a </w:t>
                                    </w:r>
                                    <w:proofErr w:type="gram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l</w:t>
                                    </w:r>
                                    <w:r w:rsidR="006D0E4A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p</w:t>
                                    </w:r>
                                    <w:proofErr w:type="gram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r o g r e s s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C o n c e p t u a </w:t>
                              </w:r>
                              <w:proofErr w:type="gram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l</w:t>
                              </w:r>
                              <w:r w:rsidR="006D0E4A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  <w:proofErr w:type="gram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r o g r e s s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F4250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1F4250" w:rsidRPr="00B37C53" w:rsidRDefault="001F4250" w:rsidP="001F425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1F4250" w:rsidRDefault="001F4250" w:rsidP="001F4250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996A00">
              <w:rPr>
                <w:rFonts w:cstheme="minorHAnsi"/>
                <w:sz w:val="20"/>
                <w:szCs w:val="20"/>
              </w:rPr>
              <w:t xml:space="preserve">Recognise that </w:t>
            </w:r>
            <w:r>
              <w:rPr>
                <w:rFonts w:cstheme="minorHAnsi"/>
                <w:sz w:val="20"/>
                <w:szCs w:val="20"/>
              </w:rPr>
              <w:t xml:space="preserve">the motion of objects that </w:t>
            </w:r>
            <w:r w:rsidRPr="00996A00">
              <w:rPr>
                <w:rFonts w:cstheme="minorHAnsi"/>
                <w:sz w:val="20"/>
                <w:szCs w:val="20"/>
              </w:rPr>
              <w:t xml:space="preserve">are heavier and/or moving faster are harder to </w:t>
            </w:r>
            <w:r>
              <w:rPr>
                <w:rFonts w:cstheme="minorHAnsi"/>
                <w:sz w:val="20"/>
                <w:szCs w:val="20"/>
              </w:rPr>
              <w:t>change.</w:t>
            </w:r>
          </w:p>
          <w:p w:rsidR="001F4250" w:rsidRPr="00E675A8" w:rsidRDefault="00F920B8" w:rsidP="00F920B8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442191C" wp14:editId="76C9F46D">
                      <wp:extent cx="200025" cy="209550"/>
                      <wp:effectExtent l="0" t="0" r="9525" b="6350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920B8" w:rsidRPr="00620AFF" w:rsidRDefault="00F920B8" w:rsidP="00F920B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42191C" id="Text Box 2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DFOw2dUgIAAKk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F920B8" w:rsidRPr="00620AFF" w:rsidRDefault="00F920B8" w:rsidP="00F920B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1F4250" w:rsidRDefault="001F4250" w:rsidP="001F4250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996A00">
              <w:rPr>
                <w:rFonts w:cstheme="minorHAnsi"/>
                <w:sz w:val="20"/>
                <w:szCs w:val="20"/>
              </w:rPr>
              <w:t xml:space="preserve">dentify </w:t>
            </w:r>
            <w:r>
              <w:rPr>
                <w:rFonts w:cstheme="minorHAnsi"/>
                <w:sz w:val="20"/>
                <w:szCs w:val="20"/>
              </w:rPr>
              <w:t xml:space="preserve">situations in which </w:t>
            </w:r>
            <w:r w:rsidRPr="00996A00">
              <w:rPr>
                <w:rFonts w:cstheme="minorHAnsi"/>
                <w:sz w:val="20"/>
                <w:szCs w:val="20"/>
              </w:rPr>
              <w:t xml:space="preserve">a force </w:t>
            </w:r>
            <w:r>
              <w:rPr>
                <w:rFonts w:cstheme="minorHAnsi"/>
                <w:sz w:val="20"/>
                <w:szCs w:val="20"/>
              </w:rPr>
              <w:t xml:space="preserve">(push or pull) </w:t>
            </w:r>
            <w:r w:rsidRPr="00996A00">
              <w:rPr>
                <w:rFonts w:cstheme="minorHAnsi"/>
                <w:sz w:val="20"/>
                <w:szCs w:val="20"/>
              </w:rPr>
              <w:t>is acting.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F4250" w:rsidRPr="00E675A8" w:rsidRDefault="001F4250" w:rsidP="001F4250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2E90FD85" wp14:editId="0B5AA7A5">
                      <wp:extent cx="200025" cy="209550"/>
                      <wp:effectExtent l="0" t="0" r="9525" b="6350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F4250" w:rsidRPr="00620AFF" w:rsidRDefault="001F4250" w:rsidP="00E67F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90FD85" id="Text Box 4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" fillcolor="#5f497a [2407]" stroked="f" strokeweight=".5pt">
                      <v:textbox style="mso-fit-shape-to-text:t" inset="1mm,1mm,1mm,1mm">
                        <w:txbxContent>
                          <w:p w:rsidR="001F4250" w:rsidRPr="00620AFF" w:rsidRDefault="001F4250" w:rsidP="00E67F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1F4250" w:rsidRPr="00177184" w:rsidRDefault="001F4250" w:rsidP="001F4250">
            <w:pPr>
              <w:spacing w:after="60"/>
              <w:rPr>
                <w:noProof/>
                <w:sz w:val="20"/>
                <w:lang w:eastAsia="en-GB"/>
              </w:rPr>
            </w:pPr>
            <w:r w:rsidRPr="00996A00">
              <w:rPr>
                <w:rFonts w:cstheme="minorHAnsi"/>
                <w:sz w:val="20"/>
                <w:szCs w:val="20"/>
              </w:rPr>
              <w:t>Describe</w:t>
            </w:r>
            <w:r>
              <w:rPr>
                <w:rFonts w:cstheme="minorHAnsi"/>
                <w:sz w:val="20"/>
                <w:szCs w:val="20"/>
              </w:rPr>
              <w:t xml:space="preserve"> the changes, in a range of situations, which a</w:t>
            </w:r>
            <w:r w:rsidRPr="00996A00">
              <w:rPr>
                <w:rFonts w:cstheme="minorHAnsi"/>
                <w:sz w:val="20"/>
                <w:szCs w:val="20"/>
              </w:rPr>
              <w:t xml:space="preserve"> force make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996A0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to</w:t>
            </w:r>
            <w:r w:rsidRPr="00996A0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the </w:t>
            </w:r>
            <w:r w:rsidRPr="00996A00">
              <w:rPr>
                <w:rFonts w:cstheme="minorHAnsi"/>
                <w:sz w:val="20"/>
                <w:szCs w:val="20"/>
              </w:rPr>
              <w:t>speed, direction and/or shape</w:t>
            </w:r>
            <w:r>
              <w:rPr>
                <w:rFonts w:cstheme="minorHAnsi"/>
                <w:sz w:val="20"/>
                <w:szCs w:val="20"/>
              </w:rPr>
              <w:t xml:space="preserve"> of an object</w:t>
            </w:r>
            <w:r w:rsidRPr="00996A00">
              <w:rPr>
                <w:rFonts w:cstheme="minorHAnsi"/>
                <w:sz w:val="20"/>
                <w:szCs w:val="20"/>
              </w:rPr>
              <w:t>.</w:t>
            </w:r>
            <w:r>
              <w:rPr>
                <w:noProof/>
                <w:sz w:val="20"/>
                <w:lang w:eastAsia="en-GB"/>
              </w:rPr>
              <w:t xml:space="preserve"> 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1F4250" w:rsidRDefault="001F4250" w:rsidP="001F4250">
            <w:pPr>
              <w:pStyle w:val="NoSpacing"/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 xml:space="preserve">Predict correctly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>change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 xml:space="preserve"> caused by force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of different 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>size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 xml:space="preserve"> and direction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on an object</w:t>
            </w:r>
            <w:r w:rsidRPr="00996A0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F4250" w:rsidRPr="00E675A8" w:rsidRDefault="001F4250" w:rsidP="001F4250">
            <w:pPr>
              <w:spacing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1F4250" w:rsidRDefault="00AC6BE6" w:rsidP="001F4250">
            <w:pPr>
              <w:pStyle w:val="NoSpacing"/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AC6BE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4250" w:rsidRPr="00AC6BE6">
              <w:rPr>
                <w:rFonts w:asciiTheme="minorHAnsi" w:hAnsiTheme="minorHAnsi" w:cstheme="minorHAnsi"/>
                <w:sz w:val="20"/>
                <w:szCs w:val="20"/>
              </w:rPr>
              <w:t>xplain changes caused by more than one force acting on an object at the same time.</w:t>
            </w:r>
          </w:p>
          <w:p w:rsidR="00126154" w:rsidRPr="000344F6" w:rsidRDefault="00126154" w:rsidP="001F4250">
            <w:pPr>
              <w:pStyle w:val="NoSpacing"/>
              <w:spacing w:after="60"/>
              <w:rPr>
                <w:noProof/>
                <w:sz w:val="20"/>
                <w:lang w:eastAsia="en-GB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EA93FD7" wp14:editId="5E02D5FF">
                      <wp:extent cx="200025" cy="209550"/>
                      <wp:effectExtent l="0" t="0" r="9525" b="6350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26154" w:rsidRPr="00620AFF" w:rsidRDefault="00126154" w:rsidP="00126154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93FD7" id="Text Box 1" o:spid="_x0000_s1034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xHUQIAAKk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" fillcolor="#5f497a [2407]" stroked="f" strokeweight=".5pt">
                      <v:textbox style="mso-fit-shape-to-text:t" inset="1mm,1mm,1mm,1mm">
                        <w:txbxContent>
                          <w:p w:rsidR="00126154" w:rsidRPr="00620AFF" w:rsidRDefault="00126154" w:rsidP="001261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61D32" w:rsidRPr="00E675A8" w:rsidTr="000F38E4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4250" w:rsidRPr="00E675A8" w:rsidTr="000F38E4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1F4250" w:rsidRPr="003C7537" w:rsidRDefault="001F4250" w:rsidP="001F425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Momentum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924BF7" w:rsidRDefault="001F4250" w:rsidP="001F425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4BF7">
              <w:rPr>
                <w:rFonts w:cstheme="minorHAnsi"/>
                <w:color w:val="000000" w:themeColor="text1"/>
                <w:sz w:val="20"/>
                <w:szCs w:val="20"/>
              </w:rPr>
              <w:t>Is it a force?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924BF7" w:rsidRDefault="001F4250" w:rsidP="001F425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4BF7">
              <w:rPr>
                <w:rFonts w:cstheme="minorHAnsi"/>
                <w:color w:val="000000" w:themeColor="text1"/>
                <w:sz w:val="20"/>
                <w:szCs w:val="20"/>
              </w:rPr>
              <w:t>What does this force do?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75A8" w:rsidRDefault="00020E9A" w:rsidP="001F42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Big force, little force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75A8" w:rsidRDefault="00020E9A" w:rsidP="001F42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 extra force</w:t>
            </w:r>
          </w:p>
        </w:tc>
      </w:tr>
      <w:tr w:rsidR="001F4250" w:rsidRPr="00E675A8" w:rsidTr="000F38E4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250" w:rsidRPr="00B37C53" w:rsidRDefault="001F4250" w:rsidP="001F425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4250" w:rsidRPr="00E675A8" w:rsidTr="008449D1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1F4250" w:rsidRDefault="001F4250" w:rsidP="001F425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1F4250" w:rsidRPr="003C7537" w:rsidRDefault="00DC56CF" w:rsidP="001F425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</w:t>
            </w:r>
            <w:r w:rsidR="001F425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Force or momentum?</w:t>
            </w: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75A8" w:rsidRDefault="001F4250" w:rsidP="001F42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1F4250" w:rsidRPr="00E64739" w:rsidRDefault="001F4250" w:rsidP="001F4250">
            <w:pPr>
              <w:jc w:val="center"/>
              <w:rPr>
                <w:rFonts w:cstheme="minorHAnsi"/>
                <w:color w:val="984806" w:themeColor="accent6" w:themeShade="80"/>
                <w:sz w:val="20"/>
                <w:szCs w:val="20"/>
              </w:rPr>
            </w:pPr>
            <w:r w:rsidRPr="003137CA">
              <w:rPr>
                <w:rFonts w:cstheme="minorHAnsi"/>
                <w:sz w:val="20"/>
                <w:szCs w:val="20"/>
              </w:rPr>
              <w:t>Cycling forces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8"/>
        <w:gridCol w:w="4407"/>
      </w:tblGrid>
      <w:tr w:rsidR="00761D32" w:rsidTr="009B5270">
        <w:tc>
          <w:tcPr>
            <w:tcW w:w="10361" w:type="dxa"/>
            <w:gridSpan w:val="4"/>
          </w:tcPr>
          <w:p w:rsidR="00761D32" w:rsidRDefault="00761D32" w:rsidP="009B527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Key:</w:t>
            </w:r>
          </w:p>
        </w:tc>
      </w:tr>
      <w:tr w:rsidR="00761D32" w:rsidTr="009B5270">
        <w:tc>
          <w:tcPr>
            <w:tcW w:w="438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A664125" wp14:editId="0FDDEF2D">
                      <wp:extent cx="200025" cy="209550"/>
                      <wp:effectExtent l="0" t="0" r="9525" b="635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664125" id="Text Box 31" o:spid="_x0000_s1035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502D56CE" wp14:editId="76680548">
                      <wp:extent cx="200025" cy="209550"/>
                      <wp:effectExtent l="0" t="0" r="9525" b="6350"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D56CE" id="Text Box 224" o:spid="_x0000_s1036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07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Bridge to later stages of learning</w:t>
            </w:r>
          </w:p>
        </w:tc>
      </w:tr>
    </w:tbl>
    <w:p w:rsidR="00761D32" w:rsidRDefault="00761D32" w:rsidP="00761D32">
      <w:pPr>
        <w:spacing w:after="200" w:line="276" w:lineRule="auto"/>
      </w:pPr>
      <w:r>
        <w:br w:type="page"/>
      </w:r>
    </w:p>
    <w:p w:rsidR="00FB1FF6" w:rsidRPr="00CE7273" w:rsidRDefault="00FB1FF6" w:rsidP="00CE7273">
      <w:pPr>
        <w:spacing w:after="200" w:line="276" w:lineRule="auto"/>
      </w:pPr>
      <w:r w:rsidRPr="0022442F">
        <w:rPr>
          <w:b/>
          <w:color w:val="5F497A" w:themeColor="accent4" w:themeShade="BF"/>
          <w:sz w:val="24"/>
        </w:rPr>
        <w:lastRenderedPageBreak/>
        <w:t>What</w:t>
      </w:r>
      <w:r>
        <w:rPr>
          <w:b/>
          <w:color w:val="5F497A" w:themeColor="accent4" w:themeShade="BF"/>
          <w:sz w:val="24"/>
        </w:rPr>
        <w:t>’s</w:t>
      </w:r>
      <w:r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017CBC" w:rsidRDefault="00017CBC" w:rsidP="00017CBC">
      <w:pPr>
        <w:spacing w:after="180"/>
      </w:pPr>
      <w:r>
        <w:t>To start an object moving, something has to push or pull it. When this happens, we say that a force acts on the object.</w:t>
      </w:r>
      <w:r w:rsidR="006D0E4A">
        <w:t xml:space="preserve"> </w:t>
      </w:r>
      <w:r>
        <w:t>Similarly, to slow down or stop a moving object, or to change the direction in which an object is moving, a force has to act on it.</w:t>
      </w:r>
    </w:p>
    <w:p w:rsidR="00017CBC" w:rsidRDefault="00017CBC" w:rsidP="00017CBC">
      <w:pPr>
        <w:spacing w:after="180"/>
      </w:pPr>
      <w:r>
        <w:t>The motion of objects that are heavier and/or moving faster are harder to change.</w:t>
      </w:r>
    </w:p>
    <w:p w:rsidR="00017CBC" w:rsidRDefault="00017CBC" w:rsidP="00017CBC">
      <w:pPr>
        <w:spacing w:after="180"/>
      </w:pPr>
      <w:r>
        <w:t>A force acting on an object can also change its shape.</w:t>
      </w:r>
      <w:r w:rsidR="006D0E4A">
        <w:t xml:space="preserve"> </w:t>
      </w:r>
      <w:r>
        <w:t>Two forces acting on an object can hold it in a distorted shape (e.g. by stretching, compressing, or twisting).</w:t>
      </w:r>
    </w:p>
    <w:p w:rsidR="00017CBC" w:rsidRDefault="00017CBC" w:rsidP="00017CBC">
      <w:pPr>
        <w:spacing w:after="180"/>
      </w:pPr>
      <w:r>
        <w:t>We cannot see a force, just its effects.</w:t>
      </w:r>
      <w:r w:rsidR="006D0E4A">
        <w:t xml:space="preserve"> </w:t>
      </w:r>
      <w:r>
        <w:t>A change in the motion or shape of an object indicates that a force is acting on it.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757EF3" w:rsidRDefault="00757EF3" w:rsidP="00757EF3">
      <w:pPr>
        <w:spacing w:after="180"/>
      </w:pPr>
      <w:proofErr w:type="spellStart"/>
      <w:r>
        <w:t>Gunstone</w:t>
      </w:r>
      <w:proofErr w:type="spellEnd"/>
      <w:r>
        <w:t xml:space="preserve"> and Watts (1985) clearly describe the challenges of teaching forces successfully</w:t>
      </w:r>
      <w:r w:rsidR="009C1D62">
        <w:t>. They</w:t>
      </w:r>
      <w:r w:rsidR="00E77B7B">
        <w:t xml:space="preserve"> note many </w:t>
      </w:r>
      <w:r w:rsidR="00473229">
        <w:t xml:space="preserve">other </w:t>
      </w:r>
      <w:r w:rsidR="009C1D62">
        <w:t>researchers</w:t>
      </w:r>
      <w:r w:rsidR="00E77B7B">
        <w:t xml:space="preserve"> </w:t>
      </w:r>
      <w:r w:rsidR="00473229">
        <w:t>who suggest</w:t>
      </w:r>
      <w:r w:rsidR="00E77B7B">
        <w:t xml:space="preserve"> it is more difficult to change students’ beliefs in introductory mechanics than in any other area of science.</w:t>
      </w:r>
      <w:r w:rsidR="00E77B7B">
        <w:t xml:space="preserve"> </w:t>
      </w:r>
      <w:r>
        <w:t>It is a topic that studen</w:t>
      </w:r>
      <w:r w:rsidR="001F43E6">
        <w:t xml:space="preserve">ts have very strong ideas about, </w:t>
      </w:r>
      <w:r>
        <w:t>often with many</w:t>
      </w:r>
      <w:r w:rsidR="006D0E4A">
        <w:t xml:space="preserve"> misunderstanding</w:t>
      </w:r>
      <w:r>
        <w:t>s.</w:t>
      </w:r>
      <w:r w:rsidR="006D0E4A">
        <w:t xml:space="preserve"> </w:t>
      </w:r>
      <w:r w:rsidR="00473229">
        <w:t>M</w:t>
      </w:r>
      <w:r w:rsidR="006D0E4A">
        <w:t>isunderstanding</w:t>
      </w:r>
      <w:r>
        <w:t>s</w:t>
      </w:r>
      <w:r w:rsidR="00473229">
        <w:t xml:space="preserve"> </w:t>
      </w:r>
      <w:r>
        <w:t xml:space="preserve">based </w:t>
      </w:r>
      <w:r w:rsidR="00E77B7B">
        <w:t>typically</w:t>
      </w:r>
      <w:r w:rsidR="00E77B7B">
        <w:t xml:space="preserve"> </w:t>
      </w:r>
      <w:r>
        <w:t xml:space="preserve">on students’ interpretations of their own experiences, and for this reason </w:t>
      </w:r>
      <w:r w:rsidR="00473229">
        <w:t>ones that</w:t>
      </w:r>
      <w:r>
        <w:t xml:space="preserve"> </w:t>
      </w:r>
      <w:r w:rsidR="00E77B7B">
        <w:t>can be</w:t>
      </w:r>
      <w:r>
        <w:t xml:space="preserve"> very difficult</w:t>
      </w:r>
      <w:r w:rsidR="006D0E4A">
        <w:t xml:space="preserve"> </w:t>
      </w:r>
      <w:r>
        <w:t>to overcome.</w:t>
      </w:r>
      <w:r w:rsidR="006D0E4A">
        <w:t xml:space="preserve"> </w:t>
      </w:r>
    </w:p>
    <w:p w:rsidR="00133ACA" w:rsidRDefault="00133ACA" w:rsidP="00133ACA">
      <w:pPr>
        <w:spacing w:after="180"/>
      </w:pPr>
      <w:r>
        <w:t xml:space="preserve">Young students often associate the word </w:t>
      </w:r>
      <w:r w:rsidRPr="00BA17B5">
        <w:t>‘</w:t>
      </w:r>
      <w:r>
        <w:t>f</w:t>
      </w:r>
      <w:r w:rsidRPr="00BA17B5">
        <w:t xml:space="preserve">orce’ with living things </w:t>
      </w:r>
      <w:r>
        <w:t xml:space="preserve">in the sense that </w:t>
      </w:r>
      <w:r w:rsidR="009905EC">
        <w:t xml:space="preserve">they imagine </w:t>
      </w:r>
      <w:r>
        <w:t xml:space="preserve">some objects </w:t>
      </w:r>
      <w:r w:rsidR="009905EC">
        <w:t>have ‘power’ to</w:t>
      </w:r>
      <w:r>
        <w:t xml:space="preserve"> </w:t>
      </w:r>
      <w:r w:rsidR="009905EC">
        <w:t>make</w:t>
      </w:r>
      <w:r>
        <w:t xml:space="preserve"> things move or can actively ‘try to’ bring about a particular action</w:t>
      </w:r>
      <w:r w:rsidRPr="00BA17B5">
        <w:t>.</w:t>
      </w:r>
      <w:r>
        <w:t xml:space="preserve"> For example they might describe a ball that is thrown upwards as ‘resisting’ the force of gravity (Driver </w:t>
      </w:r>
      <w:r w:rsidRPr="00F227D7">
        <w:rPr>
          <w:i/>
        </w:rPr>
        <w:t>et al</w:t>
      </w:r>
      <w:r>
        <w:t>, 1994). Often forces are also linked to ‘active’ objects like cars which can move themselves, or make other things move.</w:t>
      </w:r>
    </w:p>
    <w:p w:rsidR="00133ACA" w:rsidRDefault="00133ACA" w:rsidP="00133ACA">
      <w:pPr>
        <w:spacing w:after="180"/>
      </w:pPr>
      <w:r>
        <w:t>Research shows (</w:t>
      </w:r>
      <w:proofErr w:type="spellStart"/>
      <w:r>
        <w:t>Gunstone</w:t>
      </w:r>
      <w:proofErr w:type="spellEnd"/>
      <w:r>
        <w:t xml:space="preserve"> and Watts, 1985, Driver </w:t>
      </w:r>
      <w:r w:rsidRPr="00F227D7">
        <w:rPr>
          <w:i/>
        </w:rPr>
        <w:t>et al</w:t>
      </w:r>
      <w:r>
        <w:t xml:space="preserve">, 1994) students often think that a moving object </w:t>
      </w:r>
      <w:r w:rsidRPr="003201AC">
        <w:rPr>
          <w:i/>
        </w:rPr>
        <w:t>has</w:t>
      </w:r>
      <w:r>
        <w:t xml:space="preserve"> force that keeps it moving, and which runs out when it comes to rest. Osborne (1985) found that as students get older they </w:t>
      </w:r>
      <w:r w:rsidRPr="009905EC">
        <w:rPr>
          <w:i/>
        </w:rPr>
        <w:t>increasingly</w:t>
      </w:r>
      <w:r>
        <w:t xml:space="preserve"> hold the view that a force, pushing in the direction of motion, is needed to keep an object moving. In a study of 200 students he found 46% of 13 year olds believed this, increasing to 53% of 14 year olds and 66% of 15 year olds. </w:t>
      </w:r>
    </w:p>
    <w:p w:rsidR="00133ACA" w:rsidRDefault="00133ACA" w:rsidP="00133ACA">
      <w:pPr>
        <w:spacing w:after="180"/>
      </w:pPr>
      <w:r>
        <w:t xml:space="preserve">In earlier teaching, students are likely to have described forces as pushes or pulls.  But as </w:t>
      </w:r>
      <w:proofErr w:type="spellStart"/>
      <w:r>
        <w:t>Shevlin</w:t>
      </w:r>
      <w:proofErr w:type="spellEnd"/>
      <w:r>
        <w:t xml:space="preserve"> (1989) notes, students do not necessarily associate some very quick actions, such as ‘kicks’ or ‘throws’, with</w:t>
      </w:r>
      <w:r w:rsidR="00D65DAC">
        <w:t xml:space="preserve"> pushes</w:t>
      </w:r>
      <w:r>
        <w:t>.</w:t>
      </w:r>
    </w:p>
    <w:p w:rsidR="00757EF3" w:rsidRDefault="00757EF3" w:rsidP="00757EF3">
      <w:pPr>
        <w:spacing w:after="180"/>
      </w:pPr>
      <w:r>
        <w:t>In class students often learn the ‘physicist’s perspective’ and apply it to obviously ‘physics type’ problems, but continue to interpret the real world in other ways.</w:t>
      </w:r>
      <w:r w:rsidR="006D0E4A">
        <w:t xml:space="preserve"> </w:t>
      </w:r>
      <w:r w:rsidR="00592C59">
        <w:t xml:space="preserve">Force is a word that is used in a range of familiar contexts, </w:t>
      </w:r>
      <w:r w:rsidR="00D65DAC">
        <w:t>but</w:t>
      </w:r>
      <w:r w:rsidR="00592C59">
        <w:t xml:space="preserve"> one that has a </w:t>
      </w:r>
      <w:r w:rsidR="00592C59" w:rsidRPr="008F6FAA">
        <w:rPr>
          <w:i/>
        </w:rPr>
        <w:t xml:space="preserve">specific </w:t>
      </w:r>
      <w:r w:rsidR="00592C59">
        <w:t>meaning in science.</w:t>
      </w:r>
      <w:r w:rsidR="006D0E4A">
        <w:t xml:space="preserve"> </w:t>
      </w:r>
      <w:r>
        <w:t xml:space="preserve">A student’s conviction in a </w:t>
      </w:r>
      <w:r w:rsidR="006D0E4A">
        <w:t>misunderstanding</w:t>
      </w:r>
      <w:r>
        <w:t xml:space="preserve"> can be so strong that they make wrong observations in order to align the results with their world view.</w:t>
      </w:r>
      <w:r w:rsidR="006D0E4A">
        <w:t xml:space="preserve"> </w:t>
      </w:r>
      <w:r>
        <w:t>For example, when dropping two externally identical balls, they may convince themselves that they see the heavier one hit the ground first.</w:t>
      </w:r>
      <w:r w:rsidR="006D0E4A">
        <w:t xml:space="preserve"> </w:t>
      </w:r>
    </w:p>
    <w:p w:rsidR="0032367E" w:rsidRDefault="00452BF9" w:rsidP="0032367E">
      <w:pPr>
        <w:spacing w:after="180"/>
      </w:pPr>
      <w:r>
        <w:lastRenderedPageBreak/>
        <w:t>Understanding the forces acting on objects at rest is also challenging.</w:t>
      </w:r>
      <w:r w:rsidR="006D0E4A">
        <w:t xml:space="preserve"> </w:t>
      </w:r>
      <w:r w:rsidR="0032367E">
        <w:t>Many students think of forces that push or pull</w:t>
      </w:r>
      <w:r>
        <w:t>, and cause changes in movement,</w:t>
      </w:r>
      <w:r w:rsidR="0032367E">
        <w:t xml:space="preserve"> as different to forc</w:t>
      </w:r>
      <w:r>
        <w:t>es that hold things in place.</w:t>
      </w:r>
      <w:r w:rsidR="006D0E4A">
        <w:t xml:space="preserve"> </w:t>
      </w:r>
      <w:r>
        <w:t>For example i</w:t>
      </w:r>
      <w:r w:rsidR="0032367E">
        <w:t>n a Norwegian study (</w:t>
      </w:r>
      <w:proofErr w:type="spellStart"/>
      <w:r w:rsidR="0032367E">
        <w:t>Sjoberg</w:t>
      </w:r>
      <w:proofErr w:type="spellEnd"/>
      <w:r w:rsidR="0032367E">
        <w:t xml:space="preserve"> and Lie, 1981) half of 1000 upper secondary students did not </w:t>
      </w:r>
      <w:r w:rsidR="006D0E4A">
        <w:t>r</w:t>
      </w:r>
      <w:r w:rsidR="0032367E">
        <w:t>ecognise the upward force of a table acting on a book that was resting on it.</w:t>
      </w:r>
      <w:r w:rsidR="006D0E4A">
        <w:t xml:space="preserve"> </w:t>
      </w:r>
    </w:p>
    <w:p w:rsidR="00027BDB" w:rsidRDefault="00027BDB" w:rsidP="00FB1FF6">
      <w:pPr>
        <w:spacing w:after="180"/>
      </w:pPr>
      <w:r w:rsidRPr="00027BDB">
        <w:t xml:space="preserve">In the progression toolkit ‘what forces do’, the concept of momentum in </w:t>
      </w:r>
      <w:r w:rsidRPr="0059147F">
        <w:rPr>
          <w:i/>
        </w:rPr>
        <w:t>qualitative terms</w:t>
      </w:r>
      <w:r w:rsidRPr="00027BDB">
        <w:t xml:space="preserve"> comes first.</w:t>
      </w:r>
      <w:r w:rsidR="006D0E4A">
        <w:t xml:space="preserve"> </w:t>
      </w:r>
      <w:r w:rsidRPr="00027BDB">
        <w:t xml:space="preserve">Driver </w:t>
      </w:r>
      <w:r w:rsidRPr="0059147F">
        <w:rPr>
          <w:i/>
        </w:rPr>
        <w:t>et al</w:t>
      </w:r>
      <w:r w:rsidRPr="00027BDB">
        <w:t xml:space="preserve"> (1994) refer to many studies that suggest teaching momentum first allows force to be seen a</w:t>
      </w:r>
      <w:r w:rsidR="00D65DAC">
        <w:t>s</w:t>
      </w:r>
      <w:r w:rsidRPr="00027BDB">
        <w:t xml:space="preserve"> the thing that causes a </w:t>
      </w:r>
      <w:r w:rsidRPr="0059147F">
        <w:rPr>
          <w:i/>
        </w:rPr>
        <w:t>change</w:t>
      </w:r>
      <w:r w:rsidRPr="00027BDB">
        <w:t xml:space="preserve"> in momentum, and prevents the label </w:t>
      </w:r>
      <w:r w:rsidRPr="0059147F">
        <w:rPr>
          <w:i/>
        </w:rPr>
        <w:t>‘force’</w:t>
      </w:r>
      <w:r w:rsidRPr="00027BDB">
        <w:t xml:space="preserve"> being used by students to describe </w:t>
      </w:r>
      <w:r w:rsidR="001018DD">
        <w:t>‘</w:t>
      </w:r>
      <w:r w:rsidRPr="00027BDB">
        <w:t>something inside a moving object that keeps it moving</w:t>
      </w:r>
      <w:r w:rsidR="001018DD">
        <w:t>’</w:t>
      </w:r>
      <w:r w:rsidRPr="00027BDB">
        <w:t>.</w:t>
      </w:r>
      <w:r w:rsidR="006D0E4A">
        <w:t xml:space="preserve"> </w:t>
      </w:r>
      <w:r w:rsidR="00D65DAC">
        <w:t>After thinking about what makes the motion of an object harder to change, s</w:t>
      </w:r>
      <w:r w:rsidRPr="00027BDB">
        <w:t xml:space="preserve">ome students may need to practise identifying forces and describing how single forces make things </w:t>
      </w:r>
      <w:r w:rsidRPr="001018DD">
        <w:rPr>
          <w:i/>
        </w:rPr>
        <w:t>change</w:t>
      </w:r>
      <w:r w:rsidRPr="00027BDB">
        <w:t>.</w:t>
      </w:r>
      <w:r w:rsidR="006D0E4A">
        <w:t xml:space="preserve"> </w:t>
      </w:r>
      <w:r w:rsidRPr="00027BDB">
        <w:t xml:space="preserve"> </w:t>
      </w:r>
      <w:r w:rsidR="001018DD">
        <w:t>Other students may be able to describe the effects of forces straight away.</w:t>
      </w:r>
      <w:r w:rsidR="006D0E4A">
        <w:t xml:space="preserve"> </w:t>
      </w:r>
      <w:r w:rsidR="001018DD">
        <w:t xml:space="preserve">Challenging students to </w:t>
      </w:r>
      <w:r w:rsidRPr="00027BDB">
        <w:t>predict the effect of different sized forces acting singly and then in pairs on an object</w:t>
      </w:r>
      <w:r w:rsidR="001018DD">
        <w:t xml:space="preserve"> should reinforce their learning</w:t>
      </w:r>
      <w:r w:rsidR="00D65DAC">
        <w:t xml:space="preserve"> and enable them to apply their thinking to </w:t>
      </w:r>
      <w:r w:rsidR="000A4099">
        <w:t>unfamiliar situations</w:t>
      </w:r>
      <w:r w:rsidRPr="00027BDB">
        <w:t>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>Guidance notes</w:t>
      </w:r>
    </w:p>
    <w:p w:rsidR="007C0470" w:rsidRDefault="00017CBC" w:rsidP="00017CBC">
      <w:pPr>
        <w:spacing w:after="180"/>
      </w:pPr>
      <w:r>
        <w:t xml:space="preserve">Students are likely to have persistent </w:t>
      </w:r>
      <w:r w:rsidR="006D0E4A">
        <w:t>misunderstanding</w:t>
      </w:r>
      <w:r>
        <w:t>s about what the scientific understanding of a force is.</w:t>
      </w:r>
      <w:r w:rsidR="006D0E4A">
        <w:t xml:space="preserve"> </w:t>
      </w:r>
      <w:r>
        <w:t>They may hold strong ideas about forces based on how the word is used in different contexts, and/or on the ideas they have inferred from their experiences.</w:t>
      </w:r>
      <w:r w:rsidR="006D0E4A">
        <w:t xml:space="preserve"> </w:t>
      </w:r>
      <w:r>
        <w:t>It</w:t>
      </w:r>
      <w:r w:rsidR="005C01B0">
        <w:t xml:space="preserve"> is worth spending class time</w:t>
      </w:r>
      <w:r>
        <w:t xml:space="preserve"> making sure students have a very clear unde</w:t>
      </w:r>
      <w:r w:rsidR="005C01B0">
        <w:t>rstanding of what forces do.</w:t>
      </w:r>
      <w:r>
        <w:t xml:space="preserve"> </w:t>
      </w:r>
      <w:r w:rsidR="005C01B0">
        <w:t>A</w:t>
      </w:r>
      <w:r>
        <w:t xml:space="preserve"> lot of practise of using this understanding in a wide range of everyday situati</w:t>
      </w:r>
      <w:r w:rsidR="005C01B0">
        <w:t xml:space="preserve">ons </w:t>
      </w:r>
      <w:r w:rsidR="007C0470">
        <w:t>helps to embed strategies necessary for dealing with more complex examples later on.</w:t>
      </w:r>
    </w:p>
    <w:p w:rsidR="00017CBC" w:rsidRDefault="00017CBC" w:rsidP="00017CBC">
      <w:pPr>
        <w:spacing w:after="180"/>
      </w:pPr>
      <w:r>
        <w:t xml:space="preserve">Teaching momentum (qualitatively) </w:t>
      </w:r>
      <w:r w:rsidRPr="002C1F2C">
        <w:rPr>
          <w:b/>
        </w:rPr>
        <w:t>before</w:t>
      </w:r>
      <w:r>
        <w:t xml:space="preserve"> force gives students a label for the property of an object that keeps it moving or at rest.</w:t>
      </w:r>
      <w:r w:rsidR="006D0E4A">
        <w:t xml:space="preserve"> </w:t>
      </w:r>
      <w:r>
        <w:t>This is quite intuitive for students who are likely to have experienced, for example, how shopping trolleys become harder to manoeuvre as they are loaded with more shopping.</w:t>
      </w:r>
      <w:r w:rsidR="006D0E4A">
        <w:t xml:space="preserve"> </w:t>
      </w:r>
      <w:r>
        <w:t xml:space="preserve">Force can then be introduced as the thing that </w:t>
      </w:r>
      <w:r w:rsidRPr="002C1F2C">
        <w:rPr>
          <w:b/>
        </w:rPr>
        <w:t xml:space="preserve">changes </w:t>
      </w:r>
      <w:r>
        <w:t>movement (or shape).</w:t>
      </w:r>
      <w:r w:rsidR="006D0E4A">
        <w:t xml:space="preserve"> </w:t>
      </w:r>
      <w:r>
        <w:t>This approach can help students to think about force as an interaction between two objects and not an intrinsic property of one object.</w:t>
      </w:r>
    </w:p>
    <w:p w:rsidR="00017CBC" w:rsidRDefault="00017CBC" w:rsidP="00017CBC">
      <w:pPr>
        <w:spacing w:after="180"/>
      </w:pPr>
      <w:r>
        <w:t xml:space="preserve">The important thing at this stage is to emphasise that </w:t>
      </w:r>
      <w:r w:rsidRPr="002856B8">
        <w:rPr>
          <w:b/>
        </w:rPr>
        <w:t>‘forces make things change: speed, direction and/or shape’</w:t>
      </w:r>
      <w:r>
        <w:t>.</w:t>
      </w:r>
      <w:r w:rsidR="006D0E4A">
        <w:t xml:space="preserve"> 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References</w:t>
      </w:r>
    </w:p>
    <w:p w:rsidR="0007442F" w:rsidRDefault="0007442F" w:rsidP="004C1FF8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281287" w:rsidRDefault="00281287" w:rsidP="004C1FF8">
      <w:pPr>
        <w:spacing w:after="120"/>
      </w:pPr>
      <w:proofErr w:type="spellStart"/>
      <w:r w:rsidRPr="00EB62CC">
        <w:t>Gunstone</w:t>
      </w:r>
      <w:proofErr w:type="spellEnd"/>
      <w:r w:rsidRPr="00EB62CC">
        <w:t xml:space="preserve">, R. and Watts, M. (1985) ‘Force and Motion’ in Driver, R., </w:t>
      </w:r>
      <w:proofErr w:type="spellStart"/>
      <w:r w:rsidRPr="00EB62CC">
        <w:t>Guesne</w:t>
      </w:r>
      <w:proofErr w:type="spellEnd"/>
      <w:r w:rsidRPr="00EB62CC">
        <w:t xml:space="preserve">, E. and </w:t>
      </w:r>
      <w:proofErr w:type="spellStart"/>
      <w:r w:rsidRPr="00EB62CC">
        <w:t>Tiberghien</w:t>
      </w:r>
      <w:proofErr w:type="spellEnd"/>
      <w:r w:rsidRPr="00EB62CC">
        <w:t xml:space="preserve">, A. </w:t>
      </w:r>
      <w:r w:rsidRPr="006A5770">
        <w:rPr>
          <w:i/>
        </w:rPr>
        <w:t>Children’s Ideas In Science</w:t>
      </w:r>
      <w:r w:rsidRPr="00EB62CC">
        <w:t>, Open University Press, Milton Keynes, England.</w:t>
      </w:r>
    </w:p>
    <w:p w:rsidR="001A361E" w:rsidRPr="00291901" w:rsidRDefault="001A361E" w:rsidP="004C1FF8">
      <w:pPr>
        <w:spacing w:after="120"/>
      </w:pPr>
      <w:r>
        <w:t xml:space="preserve">Osborne, R. (1985) ‘Building on children’s intuitive ideas’, in Osborne, R. and Freyberg, P., </w:t>
      </w:r>
      <w:r>
        <w:rPr>
          <w:i/>
        </w:rPr>
        <w:t xml:space="preserve">Learning in Science, </w:t>
      </w:r>
      <w:r>
        <w:t xml:space="preserve">Heinemann, </w:t>
      </w:r>
      <w:proofErr w:type="spellStart"/>
      <w:r>
        <w:t>Aukland</w:t>
      </w:r>
      <w:proofErr w:type="spellEnd"/>
      <w:r>
        <w:t>, New Zealand.</w:t>
      </w:r>
    </w:p>
    <w:p w:rsidR="00281287" w:rsidRDefault="00281287" w:rsidP="004C1FF8">
      <w:pPr>
        <w:spacing w:after="120"/>
      </w:pPr>
      <w:proofErr w:type="spellStart"/>
      <w:r>
        <w:t>Shevlin</w:t>
      </w:r>
      <w:proofErr w:type="spellEnd"/>
      <w:r>
        <w:t>, J. (1989) ‘Children’s prior conceptions of forces aged 5-11 and their relevance to Attainment target 10 of the National Curriculum of Science’, Unpublished M.Ed. thesis, University of Leeds.</w:t>
      </w:r>
    </w:p>
    <w:p w:rsidR="00281287" w:rsidRDefault="00281287" w:rsidP="004C1FF8">
      <w:pPr>
        <w:spacing w:after="120"/>
      </w:pPr>
      <w:proofErr w:type="spellStart"/>
      <w:r w:rsidRPr="0023040A">
        <w:lastRenderedPageBreak/>
        <w:t>Sjoberg</w:t>
      </w:r>
      <w:proofErr w:type="spellEnd"/>
      <w:r w:rsidRPr="0023040A">
        <w:t>, S. and Lie, S. (1981) Ideas about force and movement among Norwegian pupils and students, Institute of Physics Report Series: Report 81-11, University of Oslo.</w:t>
      </w:r>
    </w:p>
    <w:p w:rsidR="00FB1FF6" w:rsidRDefault="00FB1FF6" w:rsidP="00FB1FF6">
      <w:pPr>
        <w:spacing w:after="180"/>
      </w:pPr>
    </w:p>
    <w:p w:rsidR="00D43788" w:rsidRDefault="00D43788" w:rsidP="00AE5FB7">
      <w:pPr>
        <w:spacing w:after="200" w:line="276" w:lineRule="auto"/>
      </w:pPr>
    </w:p>
    <w:sectPr w:rsidR="00D43788" w:rsidSect="00F34FD0">
      <w:headerReference w:type="default" r:id="rId8"/>
      <w:footerReference w:type="default" r:id="rId9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CBC" w:rsidRDefault="00017CBC" w:rsidP="000B473B">
      <w:r>
        <w:separator/>
      </w:r>
    </w:p>
  </w:endnote>
  <w:endnote w:type="continuationSeparator" w:id="0">
    <w:p w:rsidR="00017CBC" w:rsidRDefault="00017CB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796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C6BE6">
      <w:rPr>
        <w:noProof/>
      </w:rPr>
      <w:t>5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2A0EF2">
      <w:rPr>
        <w:sz w:val="16"/>
        <w:szCs w:val="16"/>
      </w:rPr>
      <w:t>key concept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CE6A67" w:rsidP="00CE6A67">
    <w:pPr>
      <w:pStyle w:val="Footer"/>
      <w:rPr>
        <w:sz w:val="16"/>
        <w:szCs w:val="16"/>
      </w:rPr>
    </w:pPr>
    <w:r w:rsidRPr="0054359B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CBC" w:rsidRDefault="00017CBC" w:rsidP="000B473B">
      <w:r>
        <w:separator/>
      </w:r>
    </w:p>
  </w:footnote>
  <w:footnote w:type="continuationSeparator" w:id="0">
    <w:p w:rsidR="00017CBC" w:rsidRDefault="00017CB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178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BC"/>
    <w:rsid w:val="000026EA"/>
    <w:rsid w:val="00015578"/>
    <w:rsid w:val="00017CBC"/>
    <w:rsid w:val="00020E9A"/>
    <w:rsid w:val="00024731"/>
    <w:rsid w:val="00026DEC"/>
    <w:rsid w:val="00027BDB"/>
    <w:rsid w:val="0003079C"/>
    <w:rsid w:val="000323DD"/>
    <w:rsid w:val="00036EBA"/>
    <w:rsid w:val="000505CA"/>
    <w:rsid w:val="0005709C"/>
    <w:rsid w:val="0007442F"/>
    <w:rsid w:val="000947E2"/>
    <w:rsid w:val="00095E04"/>
    <w:rsid w:val="000A4099"/>
    <w:rsid w:val="000A4D1F"/>
    <w:rsid w:val="000B473B"/>
    <w:rsid w:val="000D0E89"/>
    <w:rsid w:val="000D2978"/>
    <w:rsid w:val="000E2689"/>
    <w:rsid w:val="000F38E4"/>
    <w:rsid w:val="000F5E42"/>
    <w:rsid w:val="001018DD"/>
    <w:rsid w:val="00104331"/>
    <w:rsid w:val="00126154"/>
    <w:rsid w:val="00133ACA"/>
    <w:rsid w:val="00137415"/>
    <w:rsid w:val="00142613"/>
    <w:rsid w:val="00144DA7"/>
    <w:rsid w:val="00161D3F"/>
    <w:rsid w:val="001915D4"/>
    <w:rsid w:val="001A1FED"/>
    <w:rsid w:val="001A361E"/>
    <w:rsid w:val="001A40E2"/>
    <w:rsid w:val="001B2603"/>
    <w:rsid w:val="001C4805"/>
    <w:rsid w:val="001F2B4D"/>
    <w:rsid w:val="001F4250"/>
    <w:rsid w:val="001F43E6"/>
    <w:rsid w:val="00204753"/>
    <w:rsid w:val="002178AC"/>
    <w:rsid w:val="00223388"/>
    <w:rsid w:val="0022442F"/>
    <w:rsid w:val="00224B69"/>
    <w:rsid w:val="0022547C"/>
    <w:rsid w:val="00233BFE"/>
    <w:rsid w:val="002478BB"/>
    <w:rsid w:val="0025410A"/>
    <w:rsid w:val="002620B6"/>
    <w:rsid w:val="0028012F"/>
    <w:rsid w:val="00280B49"/>
    <w:rsid w:val="00281287"/>
    <w:rsid w:val="00287876"/>
    <w:rsid w:val="0029248B"/>
    <w:rsid w:val="00292C53"/>
    <w:rsid w:val="00294E22"/>
    <w:rsid w:val="002A0EF2"/>
    <w:rsid w:val="002C194B"/>
    <w:rsid w:val="002C36ED"/>
    <w:rsid w:val="002C59BA"/>
    <w:rsid w:val="002F08DF"/>
    <w:rsid w:val="002F3535"/>
    <w:rsid w:val="00301AA9"/>
    <w:rsid w:val="003117F6"/>
    <w:rsid w:val="003201AC"/>
    <w:rsid w:val="0032367E"/>
    <w:rsid w:val="003512FB"/>
    <w:rsid w:val="003533B8"/>
    <w:rsid w:val="003752BE"/>
    <w:rsid w:val="00377662"/>
    <w:rsid w:val="003A346A"/>
    <w:rsid w:val="003B13BC"/>
    <w:rsid w:val="003B2917"/>
    <w:rsid w:val="003B541B"/>
    <w:rsid w:val="003C7537"/>
    <w:rsid w:val="003E2B2F"/>
    <w:rsid w:val="003E6046"/>
    <w:rsid w:val="003F16F9"/>
    <w:rsid w:val="00400210"/>
    <w:rsid w:val="00430C1F"/>
    <w:rsid w:val="00437318"/>
    <w:rsid w:val="00442595"/>
    <w:rsid w:val="00452BF9"/>
    <w:rsid w:val="0045323E"/>
    <w:rsid w:val="00464287"/>
    <w:rsid w:val="0047091F"/>
    <w:rsid w:val="00473229"/>
    <w:rsid w:val="0047378E"/>
    <w:rsid w:val="00473E00"/>
    <w:rsid w:val="004B0EE1"/>
    <w:rsid w:val="004C1FF8"/>
    <w:rsid w:val="004D0D83"/>
    <w:rsid w:val="004E1DF1"/>
    <w:rsid w:val="004E5592"/>
    <w:rsid w:val="004F3A89"/>
    <w:rsid w:val="0050055B"/>
    <w:rsid w:val="00520366"/>
    <w:rsid w:val="00524710"/>
    <w:rsid w:val="005519D4"/>
    <w:rsid w:val="00555342"/>
    <w:rsid w:val="005560E2"/>
    <w:rsid w:val="00575039"/>
    <w:rsid w:val="005767D5"/>
    <w:rsid w:val="0059147F"/>
    <w:rsid w:val="00592C59"/>
    <w:rsid w:val="005A452E"/>
    <w:rsid w:val="005C01B0"/>
    <w:rsid w:val="005E383D"/>
    <w:rsid w:val="005F115D"/>
    <w:rsid w:val="00620AFF"/>
    <w:rsid w:val="006355D8"/>
    <w:rsid w:val="00642ECD"/>
    <w:rsid w:val="0065024C"/>
    <w:rsid w:val="006502A0"/>
    <w:rsid w:val="006772F5"/>
    <w:rsid w:val="00690B64"/>
    <w:rsid w:val="006A01DE"/>
    <w:rsid w:val="006B0615"/>
    <w:rsid w:val="006C2DD9"/>
    <w:rsid w:val="006D0E4A"/>
    <w:rsid w:val="006D166B"/>
    <w:rsid w:val="006E616D"/>
    <w:rsid w:val="006E73AB"/>
    <w:rsid w:val="006F01D8"/>
    <w:rsid w:val="006F3279"/>
    <w:rsid w:val="00704AEE"/>
    <w:rsid w:val="007100E4"/>
    <w:rsid w:val="00722F9A"/>
    <w:rsid w:val="00754539"/>
    <w:rsid w:val="00757297"/>
    <w:rsid w:val="00757EF3"/>
    <w:rsid w:val="00760E08"/>
    <w:rsid w:val="00761D32"/>
    <w:rsid w:val="00795CB4"/>
    <w:rsid w:val="007A3C86"/>
    <w:rsid w:val="007A683E"/>
    <w:rsid w:val="007A748B"/>
    <w:rsid w:val="007C0470"/>
    <w:rsid w:val="007C3B28"/>
    <w:rsid w:val="007D1D65"/>
    <w:rsid w:val="007D5A3E"/>
    <w:rsid w:val="007E0A9E"/>
    <w:rsid w:val="007E5309"/>
    <w:rsid w:val="00800DE1"/>
    <w:rsid w:val="00802843"/>
    <w:rsid w:val="00802A62"/>
    <w:rsid w:val="00813F47"/>
    <w:rsid w:val="00821188"/>
    <w:rsid w:val="008450D6"/>
    <w:rsid w:val="008544D9"/>
    <w:rsid w:val="00856FCA"/>
    <w:rsid w:val="00872EB4"/>
    <w:rsid w:val="00873B8C"/>
    <w:rsid w:val="00895F6F"/>
    <w:rsid w:val="008A405F"/>
    <w:rsid w:val="008C7F34"/>
    <w:rsid w:val="008E032D"/>
    <w:rsid w:val="008E13E0"/>
    <w:rsid w:val="008E580C"/>
    <w:rsid w:val="008F6FAA"/>
    <w:rsid w:val="0090047A"/>
    <w:rsid w:val="00913AD8"/>
    <w:rsid w:val="00917940"/>
    <w:rsid w:val="00925026"/>
    <w:rsid w:val="00931264"/>
    <w:rsid w:val="00942A4B"/>
    <w:rsid w:val="00961D59"/>
    <w:rsid w:val="009905EC"/>
    <w:rsid w:val="009B2D55"/>
    <w:rsid w:val="009B7962"/>
    <w:rsid w:val="009C0343"/>
    <w:rsid w:val="009C1D62"/>
    <w:rsid w:val="009E0D11"/>
    <w:rsid w:val="00A24A16"/>
    <w:rsid w:val="00A37D14"/>
    <w:rsid w:val="00A6168B"/>
    <w:rsid w:val="00A62028"/>
    <w:rsid w:val="00A73E69"/>
    <w:rsid w:val="00AA6236"/>
    <w:rsid w:val="00AB6AE7"/>
    <w:rsid w:val="00AC6BE6"/>
    <w:rsid w:val="00AD21F5"/>
    <w:rsid w:val="00AD5043"/>
    <w:rsid w:val="00AE3956"/>
    <w:rsid w:val="00AE5FB7"/>
    <w:rsid w:val="00AF0E74"/>
    <w:rsid w:val="00AF37F8"/>
    <w:rsid w:val="00AF7DB9"/>
    <w:rsid w:val="00B06225"/>
    <w:rsid w:val="00B23C7A"/>
    <w:rsid w:val="00B346B5"/>
    <w:rsid w:val="00B37C53"/>
    <w:rsid w:val="00B42E62"/>
    <w:rsid w:val="00B46FF9"/>
    <w:rsid w:val="00B73846"/>
    <w:rsid w:val="00B75483"/>
    <w:rsid w:val="00B81360"/>
    <w:rsid w:val="00BA5A78"/>
    <w:rsid w:val="00BA7952"/>
    <w:rsid w:val="00BB3EA6"/>
    <w:rsid w:val="00BD3160"/>
    <w:rsid w:val="00BE27BE"/>
    <w:rsid w:val="00BF0BBF"/>
    <w:rsid w:val="00BF6C8A"/>
    <w:rsid w:val="00C05571"/>
    <w:rsid w:val="00C06521"/>
    <w:rsid w:val="00C15989"/>
    <w:rsid w:val="00C246CE"/>
    <w:rsid w:val="00C53B27"/>
    <w:rsid w:val="00C5553B"/>
    <w:rsid w:val="00C57FA2"/>
    <w:rsid w:val="00C63844"/>
    <w:rsid w:val="00C72918"/>
    <w:rsid w:val="00C8765D"/>
    <w:rsid w:val="00C9265A"/>
    <w:rsid w:val="00CC2E4D"/>
    <w:rsid w:val="00CC78A5"/>
    <w:rsid w:val="00CC7B16"/>
    <w:rsid w:val="00CD2673"/>
    <w:rsid w:val="00CE15FE"/>
    <w:rsid w:val="00CE6A67"/>
    <w:rsid w:val="00CE7273"/>
    <w:rsid w:val="00D02E15"/>
    <w:rsid w:val="00D14F44"/>
    <w:rsid w:val="00D278E8"/>
    <w:rsid w:val="00D33FDD"/>
    <w:rsid w:val="00D40D1E"/>
    <w:rsid w:val="00D421C8"/>
    <w:rsid w:val="00D43788"/>
    <w:rsid w:val="00D44604"/>
    <w:rsid w:val="00D479B3"/>
    <w:rsid w:val="00D51657"/>
    <w:rsid w:val="00D52283"/>
    <w:rsid w:val="00D524E5"/>
    <w:rsid w:val="00D65DAC"/>
    <w:rsid w:val="00D72FEF"/>
    <w:rsid w:val="00D755FA"/>
    <w:rsid w:val="00DB7449"/>
    <w:rsid w:val="00DB7471"/>
    <w:rsid w:val="00DC4A4E"/>
    <w:rsid w:val="00DC56CF"/>
    <w:rsid w:val="00DD1874"/>
    <w:rsid w:val="00DD63BD"/>
    <w:rsid w:val="00E172C6"/>
    <w:rsid w:val="00E22B55"/>
    <w:rsid w:val="00E24309"/>
    <w:rsid w:val="00E31116"/>
    <w:rsid w:val="00E53D82"/>
    <w:rsid w:val="00E54437"/>
    <w:rsid w:val="00E753A9"/>
    <w:rsid w:val="00E75DFB"/>
    <w:rsid w:val="00E77B7B"/>
    <w:rsid w:val="00E85A74"/>
    <w:rsid w:val="00EE6B97"/>
    <w:rsid w:val="00F12C3B"/>
    <w:rsid w:val="00F26884"/>
    <w:rsid w:val="00F34FD0"/>
    <w:rsid w:val="00F40370"/>
    <w:rsid w:val="00F604E7"/>
    <w:rsid w:val="00F66FF6"/>
    <w:rsid w:val="00F74824"/>
    <w:rsid w:val="00F75F0D"/>
    <w:rsid w:val="00F82443"/>
    <w:rsid w:val="00F8355F"/>
    <w:rsid w:val="00F90D64"/>
    <w:rsid w:val="00F920B8"/>
    <w:rsid w:val="00F95F3E"/>
    <w:rsid w:val="00FA14FE"/>
    <w:rsid w:val="00FA3196"/>
    <w:rsid w:val="00FB1FF6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42AB92"/>
  <w15:docId w15:val="{86F528C9-6E10-4B5D-921F-D723A55D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template_physics_key concept_teacher notes.dotx</Template>
  <TotalTime>114</TotalTime>
  <Pages>5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41</cp:revision>
  <cp:lastPrinted>2018-01-23T10:03:00Z</cp:lastPrinted>
  <dcterms:created xsi:type="dcterms:W3CDTF">2018-05-04T15:12:00Z</dcterms:created>
  <dcterms:modified xsi:type="dcterms:W3CDTF">2018-07-17T08:35:00Z</dcterms:modified>
</cp:coreProperties>
</file>