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AA379" w14:textId="7404A831" w:rsidR="00201AC2" w:rsidRPr="00740722" w:rsidRDefault="00740722" w:rsidP="00201AC2">
      <w:pPr>
        <w:spacing w:after="180"/>
        <w:rPr>
          <w:b/>
          <w:sz w:val="44"/>
          <w:szCs w:val="44"/>
        </w:rPr>
      </w:pPr>
      <w:r w:rsidRPr="00740722">
        <w:rPr>
          <w:b/>
          <w:sz w:val="44"/>
          <w:szCs w:val="44"/>
        </w:rPr>
        <w:t xml:space="preserve">Element differences </w:t>
      </w:r>
    </w:p>
    <w:p w14:paraId="65149A21" w14:textId="77777777" w:rsidR="007C26E1" w:rsidRPr="00740722" w:rsidRDefault="007C26E1" w:rsidP="00201AC2">
      <w:pPr>
        <w:spacing w:after="180"/>
      </w:pPr>
    </w:p>
    <w:p w14:paraId="6269CCA9" w14:textId="29764815" w:rsidR="00201AC2" w:rsidRPr="00740722" w:rsidRDefault="00740722" w:rsidP="00201AC2">
      <w:pPr>
        <w:pStyle w:val="ListParagraph"/>
        <w:numPr>
          <w:ilvl w:val="0"/>
          <w:numId w:val="3"/>
        </w:numPr>
        <w:spacing w:after="180"/>
        <w:ind w:left="567" w:hanging="567"/>
        <w:contextualSpacing w:val="0"/>
      </w:pPr>
      <w:r w:rsidRPr="00740722">
        <w:t>Copper is an element. All its atoms are joined together in a single giant structure.</w:t>
      </w:r>
    </w:p>
    <w:p w14:paraId="39B81303" w14:textId="4F1D388A" w:rsidR="00740722" w:rsidRPr="00740722" w:rsidRDefault="00740722" w:rsidP="00740722">
      <w:pPr>
        <w:pStyle w:val="ListParagraph"/>
        <w:spacing w:after="180"/>
        <w:ind w:left="567"/>
        <w:contextualSpacing w:val="0"/>
      </w:pPr>
      <w:r w:rsidRPr="00740722">
        <w:rPr>
          <w:noProof/>
        </w:rPr>
        <w:drawing>
          <wp:inline distT="0" distB="0" distL="0" distR="0" wp14:anchorId="2F0EDE06" wp14:editId="6868687D">
            <wp:extent cx="884159" cy="876403"/>
            <wp:effectExtent l="0" t="0" r="0" b="0"/>
            <wp:docPr id="13" name="Picture 12">
              <a:extLst xmlns:a="http://schemas.openxmlformats.org/drawingml/2006/main">
                <a:ext uri="{FF2B5EF4-FFF2-40B4-BE49-F238E27FC236}">
                  <a16:creationId xmlns:a16="http://schemas.microsoft.com/office/drawing/2014/main" id="{84E7EF77-540C-475D-B2AB-24F7577D55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84E7EF77-540C-475D-B2AB-24F7577D55EF}"/>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4159" cy="876403"/>
                    </a:xfrm>
                    <a:prstGeom prst="rect">
                      <a:avLst/>
                    </a:prstGeom>
                  </pic:spPr>
                </pic:pic>
              </a:graphicData>
            </a:graphic>
          </wp:inline>
        </w:drawing>
      </w:r>
    </w:p>
    <w:p w14:paraId="7AF37FFD" w14:textId="690EFFB1" w:rsidR="00740722" w:rsidRDefault="00740722" w:rsidP="00740722">
      <w:pPr>
        <w:pStyle w:val="ListParagraph"/>
        <w:spacing w:after="180"/>
        <w:ind w:left="567"/>
        <w:contextualSpacing w:val="0"/>
      </w:pPr>
      <w:r>
        <w:t>Chlorine is also an element. Its atoms are joined in pairs</w:t>
      </w:r>
      <w:r w:rsidR="00B04E64">
        <w:t>. It is made up of lots of</w:t>
      </w:r>
      <w:r>
        <w:t xml:space="preserve"> separate molecules.</w:t>
      </w:r>
    </w:p>
    <w:p w14:paraId="7E339F72" w14:textId="7728EA81" w:rsidR="00740722" w:rsidRDefault="00740722" w:rsidP="00740722">
      <w:pPr>
        <w:pStyle w:val="ListParagraph"/>
        <w:spacing w:after="180"/>
        <w:ind w:left="567"/>
        <w:contextualSpacing w:val="0"/>
      </w:pPr>
      <w:r w:rsidRPr="00740722">
        <w:rPr>
          <w:noProof/>
        </w:rPr>
        <w:drawing>
          <wp:inline distT="0" distB="0" distL="0" distR="0" wp14:anchorId="77B9544A" wp14:editId="1BE39DC9">
            <wp:extent cx="916605" cy="876403"/>
            <wp:effectExtent l="0" t="0" r="0" b="0"/>
            <wp:docPr id="15" name="Picture 14">
              <a:extLst xmlns:a="http://schemas.openxmlformats.org/drawingml/2006/main">
                <a:ext uri="{FF2B5EF4-FFF2-40B4-BE49-F238E27FC236}">
                  <a16:creationId xmlns:a16="http://schemas.microsoft.com/office/drawing/2014/main" id="{888263A2-9408-4908-BCC3-5C8D9D03B5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888263A2-9408-4908-BCC3-5C8D9D03B5B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6605" cy="876403"/>
                    </a:xfrm>
                    <a:prstGeom prst="rect">
                      <a:avLst/>
                    </a:prstGeom>
                  </pic:spPr>
                </pic:pic>
              </a:graphicData>
            </a:graphic>
          </wp:inline>
        </w:drawing>
      </w:r>
    </w:p>
    <w:p w14:paraId="0B1B0A60" w14:textId="7F73EE2E" w:rsidR="00740722" w:rsidRDefault="00740722" w:rsidP="00740722">
      <w:pPr>
        <w:pStyle w:val="ListParagraph"/>
        <w:spacing w:after="180"/>
        <w:ind w:left="567"/>
        <w:contextualSpacing w:val="0"/>
      </w:pPr>
      <w:r>
        <w:t>Which statement best explains why chlorine has a lower boiling point than copper?</w:t>
      </w:r>
    </w:p>
    <w:p w14:paraId="1D8563D5" w14:textId="4EB2FBE2" w:rsidR="00740722" w:rsidRDefault="00740722" w:rsidP="00740722">
      <w:pPr>
        <w:pStyle w:val="ListParagraph"/>
        <w:spacing w:after="180"/>
        <w:ind w:left="567"/>
        <w:contextualSpacing w:val="0"/>
      </w:pPr>
      <w:r>
        <w:t>A</w:t>
      </w:r>
      <w:r>
        <w:tab/>
      </w:r>
      <w:r>
        <w:tab/>
        <w:t>Forces of attraction between chlorine atoms are weak.</w:t>
      </w:r>
    </w:p>
    <w:p w14:paraId="4375E72A" w14:textId="63A86D9C" w:rsidR="00740722" w:rsidRDefault="00740722" w:rsidP="00740722">
      <w:pPr>
        <w:pStyle w:val="ListParagraph"/>
        <w:spacing w:after="180"/>
        <w:ind w:left="567"/>
        <w:contextualSpacing w:val="0"/>
      </w:pPr>
      <w:r>
        <w:t>B</w:t>
      </w:r>
      <w:r>
        <w:tab/>
      </w:r>
      <w:r>
        <w:tab/>
        <w:t>Forces of attraction between chlorine molecules are weak.</w:t>
      </w:r>
    </w:p>
    <w:p w14:paraId="4F81F561" w14:textId="0BC9AFFE" w:rsidR="00740722" w:rsidRDefault="00740722" w:rsidP="00740722">
      <w:pPr>
        <w:pStyle w:val="ListParagraph"/>
        <w:spacing w:after="180"/>
        <w:ind w:left="567"/>
        <w:contextualSpacing w:val="0"/>
      </w:pPr>
      <w:r>
        <w:t>C</w:t>
      </w:r>
      <w:r>
        <w:tab/>
      </w:r>
      <w:r>
        <w:tab/>
        <w:t>Chlorine molecules are further apart than copper atoms.</w:t>
      </w:r>
    </w:p>
    <w:p w14:paraId="53716B6E" w14:textId="4A11CC9B" w:rsidR="00740722" w:rsidRDefault="00740722" w:rsidP="00740722">
      <w:pPr>
        <w:pStyle w:val="ListParagraph"/>
        <w:spacing w:after="180"/>
        <w:ind w:left="567"/>
        <w:contextualSpacing w:val="0"/>
      </w:pPr>
      <w:r>
        <w:t>D</w:t>
      </w:r>
      <w:r>
        <w:tab/>
      </w:r>
      <w:r>
        <w:tab/>
        <w:t>Chlorine atoms have a lower mass than copper atoms.</w:t>
      </w:r>
    </w:p>
    <w:p w14:paraId="79BA98DE" w14:textId="77777777" w:rsidR="00740722" w:rsidRDefault="00740722" w:rsidP="00740722">
      <w:pPr>
        <w:pStyle w:val="ListParagraph"/>
        <w:spacing w:after="180"/>
        <w:ind w:left="567"/>
        <w:contextualSpacing w:val="0"/>
      </w:pPr>
    </w:p>
    <w:p w14:paraId="3BA202AE" w14:textId="6795DE02" w:rsidR="00201AC2" w:rsidRDefault="00201AC2" w:rsidP="00740722">
      <w:pPr>
        <w:spacing w:after="180"/>
      </w:pPr>
    </w:p>
    <w:p w14:paraId="514D98E3" w14:textId="77777777" w:rsidR="00201AC2" w:rsidRPr="00201AC2" w:rsidRDefault="00201AC2" w:rsidP="006F3279">
      <w:pPr>
        <w:spacing w:after="240"/>
        <w:rPr>
          <w:szCs w:val="18"/>
        </w:rPr>
      </w:pPr>
    </w:p>
    <w:p w14:paraId="28EF27D7" w14:textId="77777777" w:rsidR="00201AC2" w:rsidRPr="00201AC2" w:rsidRDefault="00201AC2" w:rsidP="006F3279">
      <w:pPr>
        <w:spacing w:after="240"/>
        <w:rPr>
          <w:szCs w:val="18"/>
        </w:rPr>
      </w:pPr>
    </w:p>
    <w:p w14:paraId="79D821BE"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73937087" w14:textId="1284EF9C"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14329C">
        <w:rPr>
          <w:i/>
          <w:sz w:val="18"/>
          <w:szCs w:val="18"/>
        </w:rPr>
        <w:t>CPS</w:t>
      </w:r>
      <w:r w:rsidR="00AB6E6A">
        <w:rPr>
          <w:i/>
          <w:sz w:val="18"/>
          <w:szCs w:val="18"/>
        </w:rPr>
        <w:t>: Particles and structure</w:t>
      </w:r>
      <w:r w:rsidR="0007651D">
        <w:rPr>
          <w:i/>
          <w:sz w:val="18"/>
          <w:szCs w:val="18"/>
        </w:rPr>
        <w:t xml:space="preserve"> &gt; Topic </w:t>
      </w:r>
      <w:r w:rsidR="00AB6E6A">
        <w:rPr>
          <w:i/>
          <w:sz w:val="18"/>
          <w:szCs w:val="18"/>
        </w:rPr>
        <w:t>CPS2: Elements and compounds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B6E6A">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D46A2AC" w14:textId="77777777" w:rsidTr="00323334">
        <w:tc>
          <w:tcPr>
            <w:tcW w:w="12021" w:type="dxa"/>
            <w:shd w:val="clear" w:color="auto" w:fill="FABF8F" w:themeFill="accent6" w:themeFillTint="99"/>
          </w:tcPr>
          <w:p w14:paraId="7A50EAA5"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AB6E6A" w14:paraId="1E5ED3F9" w14:textId="77777777" w:rsidTr="00323334">
        <w:tc>
          <w:tcPr>
            <w:tcW w:w="12021" w:type="dxa"/>
            <w:shd w:val="clear" w:color="auto" w:fill="FBD4B4" w:themeFill="accent6" w:themeFillTint="66"/>
          </w:tcPr>
          <w:p w14:paraId="69DB5528" w14:textId="3DA58058" w:rsidR="006F3279" w:rsidRPr="00AB6E6A" w:rsidRDefault="00AB6E6A" w:rsidP="006F3279">
            <w:pPr>
              <w:spacing w:after="60"/>
              <w:ind w:left="1304"/>
              <w:rPr>
                <w:b/>
                <w:sz w:val="40"/>
                <w:szCs w:val="40"/>
              </w:rPr>
            </w:pPr>
            <w:r w:rsidRPr="00AB6E6A">
              <w:rPr>
                <w:b/>
                <w:sz w:val="40"/>
                <w:szCs w:val="40"/>
              </w:rPr>
              <w:t>Element differences</w:t>
            </w:r>
          </w:p>
        </w:tc>
      </w:tr>
    </w:tbl>
    <w:p w14:paraId="36F6B546" w14:textId="77777777" w:rsidR="006F3279" w:rsidRPr="00AB6E6A" w:rsidRDefault="006F3279" w:rsidP="00E172C6">
      <w:pPr>
        <w:spacing w:after="180"/>
        <w:rPr>
          <w:b/>
        </w:rPr>
      </w:pPr>
    </w:p>
    <w:p w14:paraId="319512A6" w14:textId="77777777" w:rsidR="00402E34" w:rsidRPr="00AB6E6A" w:rsidRDefault="00402E34" w:rsidP="00E172C6">
      <w:pPr>
        <w:spacing w:after="180"/>
        <w:rPr>
          <w:b/>
          <w:color w:val="E36C0A" w:themeColor="accent6" w:themeShade="BF"/>
        </w:rPr>
      </w:pPr>
      <w:r w:rsidRPr="00AB6E6A">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AB6E6A" w14:paraId="0E901DBE" w14:textId="77777777" w:rsidTr="003F16F9">
        <w:trPr>
          <w:trHeight w:val="340"/>
        </w:trPr>
        <w:tc>
          <w:tcPr>
            <w:tcW w:w="2196" w:type="dxa"/>
          </w:tcPr>
          <w:p w14:paraId="3EF94A70" w14:textId="77777777" w:rsidR="00FA5B3A" w:rsidRPr="00AB6E6A" w:rsidRDefault="00FA5B3A" w:rsidP="00FA5B3A">
            <w:pPr>
              <w:spacing w:before="60" w:after="60"/>
            </w:pPr>
            <w:r w:rsidRPr="00AB6E6A">
              <w:t>Learning focus:</w:t>
            </w:r>
          </w:p>
        </w:tc>
        <w:tc>
          <w:tcPr>
            <w:tcW w:w="6820" w:type="dxa"/>
          </w:tcPr>
          <w:p w14:paraId="7CA9863F" w14:textId="16BC37A8" w:rsidR="00FA5B3A" w:rsidRPr="00AB6E6A" w:rsidRDefault="00AB6E6A" w:rsidP="00FA5B3A">
            <w:pPr>
              <w:spacing w:before="60" w:after="60"/>
            </w:pPr>
            <w:r w:rsidRPr="00AB6E6A">
              <w:t>The properties of elements and compounds arise from the structural arrangement of their constituent atoms.</w:t>
            </w:r>
          </w:p>
        </w:tc>
      </w:tr>
      <w:tr w:rsidR="00FA5B3A" w:rsidRPr="00AB6E6A" w14:paraId="1E25954B" w14:textId="77777777" w:rsidTr="003F16F9">
        <w:trPr>
          <w:trHeight w:val="340"/>
        </w:trPr>
        <w:tc>
          <w:tcPr>
            <w:tcW w:w="2196" w:type="dxa"/>
          </w:tcPr>
          <w:p w14:paraId="49D1C96E" w14:textId="77777777" w:rsidR="00FA5B3A" w:rsidRPr="00AB6E6A" w:rsidRDefault="00FA5B3A" w:rsidP="00FA5B3A">
            <w:pPr>
              <w:spacing w:before="60" w:after="60"/>
            </w:pPr>
            <w:r w:rsidRPr="00AB6E6A">
              <w:t>Observable learning outcome:</w:t>
            </w:r>
          </w:p>
        </w:tc>
        <w:tc>
          <w:tcPr>
            <w:tcW w:w="6820" w:type="dxa"/>
          </w:tcPr>
          <w:p w14:paraId="10295EC6" w14:textId="09635133" w:rsidR="00FA5B3A" w:rsidRPr="00AB6E6A" w:rsidRDefault="00AB6E6A" w:rsidP="00FA5B3A">
            <w:pPr>
              <w:spacing w:before="60" w:after="60"/>
              <w:rPr>
                <w:b/>
              </w:rPr>
            </w:pPr>
            <w:r w:rsidRPr="00AB6E6A">
              <w:rPr>
                <w:rFonts w:cstheme="minorHAnsi"/>
                <w:szCs w:val="20"/>
              </w:rPr>
              <w:t>Explain differences in melting and boiling points between elements in terms of their structure (separate molecules or a single giant structure).</w:t>
            </w:r>
          </w:p>
        </w:tc>
      </w:tr>
      <w:tr w:rsidR="00FA5B3A" w:rsidRPr="00AB6E6A" w14:paraId="4D0C819E" w14:textId="77777777" w:rsidTr="003F16F9">
        <w:trPr>
          <w:trHeight w:val="340"/>
        </w:trPr>
        <w:tc>
          <w:tcPr>
            <w:tcW w:w="2196" w:type="dxa"/>
          </w:tcPr>
          <w:p w14:paraId="22DD1D0A" w14:textId="77777777" w:rsidR="00FA5B3A" w:rsidRPr="00AB6E6A" w:rsidRDefault="007F5D5D" w:rsidP="00FA5B3A">
            <w:pPr>
              <w:spacing w:before="60" w:after="60"/>
            </w:pPr>
            <w:r w:rsidRPr="00AB6E6A">
              <w:t>Question</w:t>
            </w:r>
            <w:r w:rsidR="00FA5B3A" w:rsidRPr="00AB6E6A">
              <w:t xml:space="preserve"> type:</w:t>
            </w:r>
          </w:p>
        </w:tc>
        <w:tc>
          <w:tcPr>
            <w:tcW w:w="6820" w:type="dxa"/>
          </w:tcPr>
          <w:p w14:paraId="17AFC45A" w14:textId="7DC2A296" w:rsidR="00FA5B3A" w:rsidRPr="00AB6E6A" w:rsidRDefault="00AB6E6A" w:rsidP="00FA5B3A">
            <w:pPr>
              <w:spacing w:before="60" w:after="60"/>
            </w:pPr>
            <w:r w:rsidRPr="00AB6E6A">
              <w:t>simple multiple choice</w:t>
            </w:r>
          </w:p>
        </w:tc>
      </w:tr>
      <w:tr w:rsidR="00FA5B3A" w14:paraId="3618B04C" w14:textId="77777777" w:rsidTr="003F16F9">
        <w:trPr>
          <w:trHeight w:val="340"/>
        </w:trPr>
        <w:tc>
          <w:tcPr>
            <w:tcW w:w="2196" w:type="dxa"/>
          </w:tcPr>
          <w:p w14:paraId="73D56AD4" w14:textId="77777777" w:rsidR="00FA5B3A" w:rsidRPr="00AB6E6A" w:rsidRDefault="00FA5B3A" w:rsidP="00FA5B3A">
            <w:pPr>
              <w:spacing w:before="60" w:after="60"/>
            </w:pPr>
            <w:r w:rsidRPr="00AB6E6A">
              <w:t>Key words:</w:t>
            </w:r>
          </w:p>
        </w:tc>
        <w:tc>
          <w:tcPr>
            <w:tcW w:w="6820" w:type="dxa"/>
            <w:tcBorders>
              <w:bottom w:val="dotted" w:sz="4" w:space="0" w:color="auto"/>
            </w:tcBorders>
          </w:tcPr>
          <w:p w14:paraId="5D703E73" w14:textId="257D8DED" w:rsidR="00FA5B3A" w:rsidRDefault="00AB6E6A" w:rsidP="00FA5B3A">
            <w:pPr>
              <w:spacing w:before="60" w:after="60"/>
            </w:pPr>
            <w:r w:rsidRPr="00AB6E6A">
              <w:t>atom, molecule, boiling point, force of attraction</w:t>
            </w:r>
          </w:p>
        </w:tc>
      </w:tr>
    </w:tbl>
    <w:p w14:paraId="51988E33" w14:textId="77777777" w:rsidR="00F72ECC" w:rsidRDefault="00F72ECC" w:rsidP="00F72ECC"/>
    <w:p w14:paraId="64942141"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1CC9594" w14:textId="6CB60FB6" w:rsidR="00C05571" w:rsidRPr="00D97BAA" w:rsidRDefault="00740722" w:rsidP="0050055B">
      <w:pPr>
        <w:spacing w:after="180"/>
      </w:pPr>
      <w:r w:rsidRPr="00D97BAA">
        <w:t xml:space="preserve">This </w:t>
      </w:r>
      <w:r w:rsidR="007D3C1E">
        <w:t>learning outcome</w:t>
      </w:r>
      <w:r w:rsidRPr="00D97BAA">
        <w:t xml:space="preserve"> is inspired by </w:t>
      </w:r>
      <w:r w:rsidR="00D97BAA" w:rsidRPr="00D97BAA">
        <w:t xml:space="preserve">the fourth </w:t>
      </w:r>
      <w:r w:rsidRPr="00D97BAA">
        <w:t xml:space="preserve">unit developed for a study </w:t>
      </w:r>
      <w:r w:rsidRPr="00D97BAA">
        <w:fldChar w:fldCharType="begin"/>
      </w:r>
      <w:r w:rsidRPr="00D97BAA">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format="utc"&gt;1531841650&lt;/added-date&gt;&lt;ref-type name="Journal Article"&gt;17&lt;/ref-type&gt;&lt;dates&gt;&lt;year&gt;2000&lt;/year&gt;&lt;/dates&gt;&lt;rec-number&gt;7&lt;/rec-number&gt;&lt;last-updated-date format="utc"&gt;1531841724&lt;/last-updated-date&gt;&lt;volume&gt;22&lt;/volume&gt;&lt;/record&gt;&lt;/Cite&gt;&lt;/EndNote&gt;</w:instrText>
      </w:r>
      <w:r w:rsidRPr="00D97BAA">
        <w:fldChar w:fldCharType="separate"/>
      </w:r>
      <w:r w:rsidRPr="00D97BAA">
        <w:rPr>
          <w:noProof/>
        </w:rPr>
        <w:t>(Johnson, 2000)</w:t>
      </w:r>
      <w:r w:rsidRPr="00D97BAA">
        <w:fldChar w:fldCharType="end"/>
      </w:r>
      <w:r w:rsidR="00D97BAA" w:rsidRPr="00D97BAA">
        <w:t xml:space="preserve"> into </w:t>
      </w:r>
      <w:r w:rsidR="0086203A">
        <w:t xml:space="preserve">the </w:t>
      </w:r>
      <w:r w:rsidR="00D97BAA" w:rsidRPr="00D97BAA">
        <w:t>development of student</w:t>
      </w:r>
      <w:r w:rsidR="0086203A">
        <w:t xml:space="preserve">s’ </w:t>
      </w:r>
      <w:bookmarkStart w:id="0" w:name="_GoBack"/>
      <w:bookmarkEnd w:id="0"/>
      <w:r w:rsidR="00D97BAA" w:rsidRPr="00D97BAA">
        <w:t>understanding of the concept of substance. In this study elements and compounds were explained in terms of atoms and molecules with both ‘molecular’ and ‘giant’ structures being given as possibilities. This is earlier than these ideas are typically introduced in chemistry courses however the idea is useful in explaining, in general terms, the low and high melting points of different substances.</w:t>
      </w:r>
    </w:p>
    <w:p w14:paraId="6BCAA884" w14:textId="6E837B04" w:rsidR="00D97BAA" w:rsidRDefault="00D97BAA" w:rsidP="0050055B">
      <w:pPr>
        <w:spacing w:after="180"/>
      </w:pPr>
      <w:r>
        <w:t>At this stage</w:t>
      </w:r>
      <w:r w:rsidR="00C505F4">
        <w:t>,</w:t>
      </w:r>
      <w:r>
        <w:t xml:space="preserve"> </w:t>
      </w:r>
      <w:r w:rsidR="005C56AF">
        <w:t>whilst considering changes of state</w:t>
      </w:r>
      <w:r w:rsidR="00C505F4">
        <w:t>,</w:t>
      </w:r>
      <w:r w:rsidR="005C56AF">
        <w:t xml:space="preserve"> the emphasis should be on the</w:t>
      </w:r>
      <w:r>
        <w:t xml:space="preserve"> substance remain</w:t>
      </w:r>
      <w:r w:rsidR="005C56AF">
        <w:t>ing</w:t>
      </w:r>
      <w:r>
        <w:t xml:space="preserve"> the same. </w:t>
      </w:r>
      <w:r w:rsidR="005C56AF">
        <w:t xml:space="preserve">Later, when studying chemical change, students should be more able to recognise that changes in the combination of atoms must result in different properties, and hence new substances. </w:t>
      </w:r>
      <w:r w:rsidR="005C56AF">
        <w:fldChar w:fldCharType="begin"/>
      </w:r>
      <w:r w:rsidR="005C56AF">
        <w:instrText xml:space="preserve"> ADDIN EN.CITE &lt;EndNote&gt;&lt;Cite&gt;&lt;Author&gt;Johnson&lt;/Author&gt;&lt;Year&gt;2002&lt;/Year&gt;&lt;IDText&gt;Children&amp;apos;s understanding of substances, part 2: Explaining chemical change&lt;/IDText&gt;&lt;DisplayText&gt;(Johnson, 2002)&lt;/DisplayText&gt;&lt;record&gt;&lt;titles&gt;&lt;title&gt;Children&amp;apos;s understanding of substances, part 2: Explaining chemical change&lt;/title&gt;&lt;secondary-title&gt;International Journal of Science Education&lt;/secondary-title&gt;&lt;/titles&gt;&lt;pages&gt;1037-1054&lt;/pages&gt;&lt;number&gt;10&lt;/number&gt;&lt;contributors&gt;&lt;authors&gt;&lt;author&gt;Johnson, Philip&lt;/author&gt;&lt;/authors&gt;&lt;/contributors&gt;&lt;added-date format="utc"&gt;1531841771&lt;/added-date&gt;&lt;ref-type name="Journal Article"&gt;17&lt;/ref-type&gt;&lt;dates&gt;&lt;year&gt;2002&lt;/year&gt;&lt;/dates&gt;&lt;rec-number&gt;8&lt;/rec-number&gt;&lt;last-updated-date format="utc"&gt;1531841852&lt;/last-updated-date&gt;&lt;volume&gt;24&lt;/volume&gt;&lt;/record&gt;&lt;/Cite&gt;&lt;/EndNote&gt;</w:instrText>
      </w:r>
      <w:r w:rsidR="005C56AF">
        <w:fldChar w:fldCharType="separate"/>
      </w:r>
      <w:r w:rsidR="005C56AF">
        <w:rPr>
          <w:noProof/>
        </w:rPr>
        <w:t>(Johnson, 2002)</w:t>
      </w:r>
      <w:r w:rsidR="005C56AF">
        <w:fldChar w:fldCharType="end"/>
      </w:r>
    </w:p>
    <w:p w14:paraId="409315DF"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722DA84" w14:textId="77777777" w:rsidR="00D97BAA" w:rsidRPr="00AE7928" w:rsidRDefault="00D97BAA" w:rsidP="00D97BAA">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0F260493" w14:textId="408A3060" w:rsidR="00D97BAA" w:rsidRDefault="00D97BAA" w:rsidP="00D97BAA">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106EBCD4" w14:textId="3DAFBBDB" w:rsidR="00D97BAA" w:rsidRDefault="00D97BAA" w:rsidP="00D97BAA">
      <w:pPr>
        <w:spacing w:after="180"/>
        <w:rPr>
          <w:rFonts w:cstheme="minorHAnsi"/>
        </w:rPr>
      </w:pPr>
      <w:r>
        <w:rPr>
          <w:rFonts w:cstheme="minorHAnsi"/>
        </w:rPr>
        <w:t>This may be a challenging question for students so having selected their individual answers, students could be encouraged to explain their choice before sharing ideas through a class discussion.</w:t>
      </w:r>
    </w:p>
    <w:p w14:paraId="62BB786B"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D078C65" w14:textId="78E4EFE9" w:rsidR="00BF6C8A" w:rsidRPr="00740722" w:rsidRDefault="00AB6E6A" w:rsidP="00BF6C8A">
      <w:pPr>
        <w:spacing w:after="180"/>
      </w:pPr>
      <w:r w:rsidRPr="00740722">
        <w:t>B</w:t>
      </w:r>
    </w:p>
    <w:p w14:paraId="35A1CB45" w14:textId="77777777" w:rsidR="006A4440" w:rsidRPr="00740722" w:rsidRDefault="004C5D20" w:rsidP="00BF6C8A">
      <w:pPr>
        <w:spacing w:after="180"/>
        <w:rPr>
          <w:b/>
          <w:color w:val="E36C0A" w:themeColor="accent6" w:themeShade="BF"/>
          <w:sz w:val="24"/>
        </w:rPr>
      </w:pPr>
      <w:r w:rsidRPr="00740722">
        <w:rPr>
          <w:b/>
          <w:color w:val="E36C0A" w:themeColor="accent6" w:themeShade="BF"/>
          <w:sz w:val="24"/>
        </w:rPr>
        <w:t>How to respond - w</w:t>
      </w:r>
      <w:r w:rsidR="006A4440" w:rsidRPr="00740722">
        <w:rPr>
          <w:b/>
          <w:color w:val="E36C0A" w:themeColor="accent6" w:themeShade="BF"/>
          <w:sz w:val="24"/>
        </w:rPr>
        <w:t>h</w:t>
      </w:r>
      <w:r w:rsidRPr="00740722">
        <w:rPr>
          <w:b/>
          <w:color w:val="E36C0A" w:themeColor="accent6" w:themeShade="BF"/>
          <w:sz w:val="24"/>
        </w:rPr>
        <w:t>at</w:t>
      </w:r>
      <w:r w:rsidR="006A4440" w:rsidRPr="00740722">
        <w:rPr>
          <w:b/>
          <w:color w:val="E36C0A" w:themeColor="accent6" w:themeShade="BF"/>
          <w:sz w:val="24"/>
        </w:rPr>
        <w:t xml:space="preserve"> next?</w:t>
      </w:r>
    </w:p>
    <w:p w14:paraId="5DDE7A3F" w14:textId="3387DC8B" w:rsidR="00740722" w:rsidRPr="00740722" w:rsidRDefault="00740722" w:rsidP="006A4440">
      <w:pPr>
        <w:spacing w:after="180"/>
      </w:pPr>
      <w:r w:rsidRPr="00740722">
        <w:t>Selection of option A suggests that a student thinks that when a substance changes to the gas state all the atoms separate and spread out.</w:t>
      </w:r>
    </w:p>
    <w:p w14:paraId="1AFFE1F9" w14:textId="140694B5" w:rsidR="004F039C" w:rsidRPr="00740722" w:rsidRDefault="00FE26E4" w:rsidP="006A4440">
      <w:pPr>
        <w:spacing w:after="180"/>
      </w:pPr>
      <w:r w:rsidRPr="00740722">
        <w:t xml:space="preserve">Based on an introduction to the particle model students may understandably match a diagram of spaced, individual atoms to the gas state. </w:t>
      </w:r>
      <w:r w:rsidR="00740722" w:rsidRPr="00740722">
        <w:t>This idea can lead to misconceptions further on in the stud</w:t>
      </w:r>
      <w:r w:rsidR="00B04E64">
        <w:t>y</w:t>
      </w:r>
      <w:r w:rsidR="00740722" w:rsidRPr="00740722">
        <w:t xml:space="preserve"> of chemistry</w:t>
      </w:r>
      <w:r w:rsidR="00B04E64">
        <w:t>,</w:t>
      </w:r>
      <w:r w:rsidR="00740722" w:rsidRPr="00740722">
        <w:t xml:space="preserve"> so development of an understanding that the molecules of a substance stay as molecules during the change of state is an idea that may need to be reemphasised. It should be made clear to students that if the molecules do not stay together the gas would no longer be the original substance. For example, if water molecules split into separate hydrogen and oxygen atoms the gas would not be water any more. </w:t>
      </w:r>
    </w:p>
    <w:p w14:paraId="22E19EED" w14:textId="5B838CD0" w:rsidR="00740722" w:rsidRPr="00740722" w:rsidRDefault="00740722" w:rsidP="006A4440">
      <w:pPr>
        <w:spacing w:after="180"/>
      </w:pPr>
      <w:r w:rsidRPr="00740722">
        <w:t>Option C is a description of the molecules in the gas state and not an explanation.  Mass, option D, is not a factor in the comparison of the two elements in the question.</w:t>
      </w:r>
    </w:p>
    <w:p w14:paraId="658CC101" w14:textId="72965A65" w:rsidR="005F1A7B" w:rsidRPr="00740722" w:rsidRDefault="004F039C" w:rsidP="006A4440">
      <w:pPr>
        <w:spacing w:after="180"/>
      </w:pPr>
      <w:r w:rsidRPr="00740722">
        <w:t xml:space="preserve">The following </w:t>
      </w:r>
      <w:r w:rsidR="005F1A7B" w:rsidRPr="00740722">
        <w:t xml:space="preserve">BEST </w:t>
      </w:r>
      <w:r w:rsidR="004C5D20" w:rsidRPr="00740722">
        <w:t xml:space="preserve">‘response </w:t>
      </w:r>
      <w:r w:rsidR="00C1460B" w:rsidRPr="00740722">
        <w:t>activities</w:t>
      </w:r>
      <w:r w:rsidR="004C5D20" w:rsidRPr="00740722">
        <w:t>’</w:t>
      </w:r>
      <w:r w:rsidR="005F1A7B" w:rsidRPr="00740722">
        <w:t xml:space="preserve"> </w:t>
      </w:r>
      <w:r w:rsidR="004C5D20" w:rsidRPr="00740722">
        <w:t>c</w:t>
      </w:r>
      <w:r w:rsidR="005F1A7B" w:rsidRPr="00740722">
        <w:t xml:space="preserve">ould </w:t>
      </w:r>
      <w:r w:rsidR="004C5D20" w:rsidRPr="00740722">
        <w:t>be used in follow-up to this diagnostic question</w:t>
      </w:r>
      <w:r w:rsidRPr="00740722">
        <w:t>:</w:t>
      </w:r>
    </w:p>
    <w:p w14:paraId="08ECF060" w14:textId="0ABF32B4" w:rsidR="00740722" w:rsidRPr="00740722" w:rsidRDefault="00740722" w:rsidP="00740722">
      <w:pPr>
        <w:pStyle w:val="ListParagraph"/>
        <w:numPr>
          <w:ilvl w:val="0"/>
          <w:numId w:val="1"/>
        </w:numPr>
        <w:spacing w:after="180"/>
      </w:pPr>
      <w:r w:rsidRPr="00740722">
        <w:t>Changing to the gas state</w:t>
      </w:r>
    </w:p>
    <w:p w14:paraId="075FE56C" w14:textId="77777777" w:rsidR="003117F6" w:rsidRPr="00740722" w:rsidRDefault="00CC78A5" w:rsidP="00026DEC">
      <w:pPr>
        <w:spacing w:after="180"/>
        <w:rPr>
          <w:b/>
          <w:color w:val="E36C0A" w:themeColor="accent6" w:themeShade="BF"/>
          <w:sz w:val="24"/>
        </w:rPr>
      </w:pPr>
      <w:r w:rsidRPr="00740722">
        <w:rPr>
          <w:b/>
          <w:color w:val="E36C0A" w:themeColor="accent6" w:themeShade="BF"/>
          <w:sz w:val="24"/>
        </w:rPr>
        <w:t>Acknowledgments</w:t>
      </w:r>
    </w:p>
    <w:p w14:paraId="04F1087A" w14:textId="50B43FC8" w:rsidR="00D278E8" w:rsidRPr="00AB6E6A" w:rsidRDefault="00D278E8" w:rsidP="00E172C6">
      <w:pPr>
        <w:spacing w:after="180"/>
      </w:pPr>
      <w:r w:rsidRPr="00740722">
        <w:t xml:space="preserve">Developed </w:t>
      </w:r>
      <w:r w:rsidR="0015356E" w:rsidRPr="00740722">
        <w:t xml:space="preserve">by </w:t>
      </w:r>
      <w:r w:rsidR="00AB6E6A" w:rsidRPr="00740722">
        <w:t xml:space="preserve">Helen Harden </w:t>
      </w:r>
      <w:r w:rsidR="0015356E" w:rsidRPr="00740722">
        <w:t>(UYSEG)</w:t>
      </w:r>
      <w:r w:rsidR="00AB6E6A" w:rsidRPr="00740722">
        <w:t>.</w:t>
      </w:r>
    </w:p>
    <w:p w14:paraId="2DDED230" w14:textId="742F5A66" w:rsidR="00CC78A5" w:rsidRDefault="00D278E8" w:rsidP="00E172C6">
      <w:pPr>
        <w:spacing w:after="180"/>
      </w:pPr>
      <w:r w:rsidRPr="00AB6E6A">
        <w:t>Images:</w:t>
      </w:r>
      <w:r w:rsidR="00AB6E6A" w:rsidRPr="00AB6E6A">
        <w:t xml:space="preserve"> Helen Harden</w:t>
      </w:r>
    </w:p>
    <w:p w14:paraId="593E9188" w14:textId="7A922CCE" w:rsidR="00740722" w:rsidRDefault="003117F6" w:rsidP="00E24309">
      <w:pPr>
        <w:spacing w:after="180"/>
        <w:rPr>
          <w:b/>
          <w:color w:val="E36C0A" w:themeColor="accent6" w:themeShade="BF"/>
          <w:sz w:val="24"/>
        </w:rPr>
      </w:pPr>
      <w:r w:rsidRPr="00323334">
        <w:rPr>
          <w:b/>
          <w:color w:val="E36C0A" w:themeColor="accent6" w:themeShade="BF"/>
          <w:sz w:val="24"/>
        </w:rPr>
        <w:t>References</w:t>
      </w:r>
    </w:p>
    <w:p w14:paraId="4FDDF8E4" w14:textId="77777777" w:rsidR="00D97BAA" w:rsidRPr="00D97BAA" w:rsidRDefault="00740722" w:rsidP="00D97BAA">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D97BAA" w:rsidRPr="00D97BAA">
        <w:t xml:space="preserve">Johnson, P. (2000). Children's understanding of substances, part 1: recognizing chemical change. </w:t>
      </w:r>
      <w:r w:rsidR="00D97BAA" w:rsidRPr="00D97BAA">
        <w:rPr>
          <w:i/>
        </w:rPr>
        <w:t>International Journal of Science Education,</w:t>
      </w:r>
      <w:r w:rsidR="00D97BAA" w:rsidRPr="00D97BAA">
        <w:t xml:space="preserve"> 22(7)</w:t>
      </w:r>
      <w:r w:rsidR="00D97BAA" w:rsidRPr="00D97BAA">
        <w:rPr>
          <w:b/>
        </w:rPr>
        <w:t>,</w:t>
      </w:r>
      <w:r w:rsidR="00D97BAA" w:rsidRPr="00D97BAA">
        <w:t xml:space="preserve"> 719-737.</w:t>
      </w:r>
    </w:p>
    <w:p w14:paraId="01F79895" w14:textId="77777777" w:rsidR="00D97BAA" w:rsidRPr="00D97BAA" w:rsidRDefault="00D97BAA" w:rsidP="00D97BAA">
      <w:pPr>
        <w:pStyle w:val="EndNoteBibliography"/>
      </w:pPr>
      <w:r w:rsidRPr="00D97BAA">
        <w:t xml:space="preserve">Johnson, P. (2002). Children's understanding of substances, part 2: Explaining chemical change. </w:t>
      </w:r>
      <w:r w:rsidRPr="00D97BAA">
        <w:rPr>
          <w:i/>
        </w:rPr>
        <w:t>International Journal of Science Education,</w:t>
      </w:r>
      <w:r w:rsidRPr="00D97BAA">
        <w:t xml:space="preserve"> 24(10)</w:t>
      </w:r>
      <w:r w:rsidRPr="00D97BAA">
        <w:rPr>
          <w:b/>
        </w:rPr>
        <w:t>,</w:t>
      </w:r>
      <w:r w:rsidRPr="00D97BAA">
        <w:t xml:space="preserve"> 1037-1054.</w:t>
      </w:r>
    </w:p>
    <w:p w14:paraId="5832592C" w14:textId="14970DC2" w:rsidR="00B46FF9" w:rsidRPr="001E4950" w:rsidRDefault="00740722"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71B2A" w14:textId="77777777" w:rsidR="007F72AB" w:rsidRDefault="007F72AB" w:rsidP="000B473B">
      <w:r>
        <w:separator/>
      </w:r>
    </w:p>
  </w:endnote>
  <w:endnote w:type="continuationSeparator" w:id="0">
    <w:p w14:paraId="4EEADC87" w14:textId="77777777" w:rsidR="007F72AB" w:rsidRDefault="007F72A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0801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3AF11DA" wp14:editId="7E4CC16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F8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21DF959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197B103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A732B" w14:textId="77777777" w:rsidR="007F72AB" w:rsidRDefault="007F72AB" w:rsidP="000B473B">
      <w:r>
        <w:separator/>
      </w:r>
    </w:p>
  </w:footnote>
  <w:footnote w:type="continuationSeparator" w:id="0">
    <w:p w14:paraId="4428703B" w14:textId="77777777" w:rsidR="007F72AB" w:rsidRDefault="007F72A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6A91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859384F" wp14:editId="21D20CD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2424070" wp14:editId="12AEB6F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1C0A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E699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1A41A6E" wp14:editId="6F96C69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64DD738" wp14:editId="734627B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236DA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2537"/>
    <w:rsid w:val="00015578"/>
    <w:rsid w:val="00024731"/>
    <w:rsid w:val="00026DEC"/>
    <w:rsid w:val="000505CA"/>
    <w:rsid w:val="0007651D"/>
    <w:rsid w:val="0009089A"/>
    <w:rsid w:val="000947E2"/>
    <w:rsid w:val="00095E04"/>
    <w:rsid w:val="000B45C3"/>
    <w:rsid w:val="000B473B"/>
    <w:rsid w:val="000D0E89"/>
    <w:rsid w:val="000E2689"/>
    <w:rsid w:val="00142613"/>
    <w:rsid w:val="0014329C"/>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C56AF"/>
    <w:rsid w:val="005F1A7B"/>
    <w:rsid w:val="006355D8"/>
    <w:rsid w:val="00642ECD"/>
    <w:rsid w:val="006502A0"/>
    <w:rsid w:val="006772F5"/>
    <w:rsid w:val="00695159"/>
    <w:rsid w:val="006A4440"/>
    <w:rsid w:val="006B0615"/>
    <w:rsid w:val="006D166B"/>
    <w:rsid w:val="006F3279"/>
    <w:rsid w:val="006F6C6B"/>
    <w:rsid w:val="00704AEE"/>
    <w:rsid w:val="00722F9A"/>
    <w:rsid w:val="00740722"/>
    <w:rsid w:val="00754539"/>
    <w:rsid w:val="00781BC6"/>
    <w:rsid w:val="007A3C86"/>
    <w:rsid w:val="007A683E"/>
    <w:rsid w:val="007A748B"/>
    <w:rsid w:val="007C26E1"/>
    <w:rsid w:val="007D1D65"/>
    <w:rsid w:val="007D3C1E"/>
    <w:rsid w:val="007E0A9E"/>
    <w:rsid w:val="007E5309"/>
    <w:rsid w:val="007F5D5D"/>
    <w:rsid w:val="007F72AB"/>
    <w:rsid w:val="00800DE1"/>
    <w:rsid w:val="00813F47"/>
    <w:rsid w:val="008450D6"/>
    <w:rsid w:val="00856FCA"/>
    <w:rsid w:val="0086203A"/>
    <w:rsid w:val="00873B8C"/>
    <w:rsid w:val="00880E3B"/>
    <w:rsid w:val="008A405F"/>
    <w:rsid w:val="008C7F34"/>
    <w:rsid w:val="008E580C"/>
    <w:rsid w:val="0090047A"/>
    <w:rsid w:val="00925026"/>
    <w:rsid w:val="00931264"/>
    <w:rsid w:val="00942A4B"/>
    <w:rsid w:val="00961D59"/>
    <w:rsid w:val="009A10F2"/>
    <w:rsid w:val="009B2CE4"/>
    <w:rsid w:val="009B2D55"/>
    <w:rsid w:val="009C0343"/>
    <w:rsid w:val="009E0D11"/>
    <w:rsid w:val="00A24A16"/>
    <w:rsid w:val="00A37D14"/>
    <w:rsid w:val="00A42C0B"/>
    <w:rsid w:val="00A6111E"/>
    <w:rsid w:val="00A6168B"/>
    <w:rsid w:val="00A62028"/>
    <w:rsid w:val="00AA6236"/>
    <w:rsid w:val="00AB6AE7"/>
    <w:rsid w:val="00AB6E6A"/>
    <w:rsid w:val="00AD21F5"/>
    <w:rsid w:val="00AF0819"/>
    <w:rsid w:val="00B04E64"/>
    <w:rsid w:val="00B06225"/>
    <w:rsid w:val="00B23C7A"/>
    <w:rsid w:val="00B305F5"/>
    <w:rsid w:val="00B46FF9"/>
    <w:rsid w:val="00B47E1D"/>
    <w:rsid w:val="00B75483"/>
    <w:rsid w:val="00BA7952"/>
    <w:rsid w:val="00BB44B4"/>
    <w:rsid w:val="00BF0BBF"/>
    <w:rsid w:val="00BF6C8A"/>
    <w:rsid w:val="00C05571"/>
    <w:rsid w:val="00C1460B"/>
    <w:rsid w:val="00C246CE"/>
    <w:rsid w:val="00C505F4"/>
    <w:rsid w:val="00C54711"/>
    <w:rsid w:val="00C57FA2"/>
    <w:rsid w:val="00CC2E4D"/>
    <w:rsid w:val="00CC78A5"/>
    <w:rsid w:val="00CC7B16"/>
    <w:rsid w:val="00CE15FE"/>
    <w:rsid w:val="00CF746A"/>
    <w:rsid w:val="00D02E15"/>
    <w:rsid w:val="00D14F44"/>
    <w:rsid w:val="00D278E8"/>
    <w:rsid w:val="00D421E8"/>
    <w:rsid w:val="00D44604"/>
    <w:rsid w:val="00D479B3"/>
    <w:rsid w:val="00D52283"/>
    <w:rsid w:val="00D524E5"/>
    <w:rsid w:val="00D72FEF"/>
    <w:rsid w:val="00D755FA"/>
    <w:rsid w:val="00D97BAA"/>
    <w:rsid w:val="00DC4A4E"/>
    <w:rsid w:val="00DD1874"/>
    <w:rsid w:val="00DD63BD"/>
    <w:rsid w:val="00DF05DB"/>
    <w:rsid w:val="00DF7E20"/>
    <w:rsid w:val="00E172C6"/>
    <w:rsid w:val="00E24309"/>
    <w:rsid w:val="00E53D82"/>
    <w:rsid w:val="00E9330A"/>
    <w:rsid w:val="00EC2537"/>
    <w:rsid w:val="00EE6B97"/>
    <w:rsid w:val="00F12C3B"/>
    <w:rsid w:val="00F26884"/>
    <w:rsid w:val="00F72ECC"/>
    <w:rsid w:val="00F8355F"/>
    <w:rsid w:val="00FA3196"/>
    <w:rsid w:val="00FA5B3A"/>
    <w:rsid w:val="00FE26E4"/>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04616"/>
  <w15:docId w15:val="{80F28C74-8D27-4606-9FF8-6DADC737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407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40722"/>
    <w:rPr>
      <w:rFonts w:ascii="Calibri" w:hAnsi="Calibri" w:cs="Calibri"/>
      <w:noProof/>
      <w:lang w:val="en-US"/>
    </w:rPr>
  </w:style>
  <w:style w:type="paragraph" w:customStyle="1" w:styleId="EndNoteBibliography">
    <w:name w:val="EndNote Bibliography"/>
    <w:basedOn w:val="Normal"/>
    <w:link w:val="EndNoteBibliographyChar"/>
    <w:rsid w:val="00740722"/>
    <w:rPr>
      <w:rFonts w:ascii="Calibri" w:hAnsi="Calibri" w:cs="Calibri"/>
      <w:noProof/>
      <w:lang w:val="en-US"/>
    </w:rPr>
  </w:style>
  <w:style w:type="character" w:customStyle="1" w:styleId="EndNoteBibliographyChar">
    <w:name w:val="EndNote Bibliography Char"/>
    <w:basedOn w:val="DefaultParagraphFont"/>
    <w:link w:val="EndNoteBibliography"/>
    <w:rsid w:val="0074072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57</TotalTime>
  <Pages>3</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2018-07-17T14:59:00Z</dcterms:created>
  <dcterms:modified xsi:type="dcterms:W3CDTF">2018-07-26T09:08:00Z</dcterms:modified>
</cp:coreProperties>
</file>