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399" w:rsidRDefault="00250676" w:rsidP="005867BD">
      <w:pPr>
        <w:tabs>
          <w:tab w:val="left" w:pos="-2268"/>
          <w:tab w:val="left" w:pos="4111"/>
        </w:tabs>
        <w:ind w:left="-3827"/>
        <w:contextualSpacing/>
        <w:jc w:val="center"/>
        <w:rPr>
          <w:b/>
          <w:bCs/>
          <w:color w:val="005096"/>
          <w:sz w:val="40"/>
          <w:szCs w:val="40"/>
        </w:rPr>
      </w:pPr>
      <w:r w:rsidRPr="00250676">
        <w:rPr>
          <w:b/>
          <w:bCs/>
          <w:noProof/>
          <w:color w:val="005096"/>
          <w:sz w:val="40"/>
          <w:szCs w:val="4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1237</wp:posOffset>
            </wp:positionH>
            <wp:positionV relativeFrom="margin">
              <wp:posOffset>-89065</wp:posOffset>
            </wp:positionV>
            <wp:extent cx="776597" cy="783771"/>
            <wp:effectExtent l="19050" t="0" r="0" b="0"/>
            <wp:wrapSquare wrapText="bothSides"/>
            <wp:docPr id="10" name="Picture 1" descr="Twiter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er-ico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48E4" w:rsidRPr="003A547E">
        <w:rPr>
          <w:b/>
          <w:bCs/>
          <w:color w:val="005096"/>
          <w:sz w:val="40"/>
          <w:szCs w:val="40"/>
        </w:rPr>
        <w:t xml:space="preserve">Key Stage </w:t>
      </w:r>
      <w:r w:rsidR="003C6300">
        <w:rPr>
          <w:b/>
          <w:bCs/>
          <w:color w:val="005096"/>
          <w:sz w:val="40"/>
          <w:szCs w:val="40"/>
        </w:rPr>
        <w:t>3</w:t>
      </w:r>
      <w:r w:rsidR="002E6399">
        <w:rPr>
          <w:b/>
          <w:bCs/>
          <w:color w:val="005096"/>
          <w:sz w:val="40"/>
          <w:szCs w:val="40"/>
        </w:rPr>
        <w:t xml:space="preserve"> </w:t>
      </w:r>
    </w:p>
    <w:p w:rsidR="00DC48E4" w:rsidRPr="00554764" w:rsidRDefault="00D54152" w:rsidP="005867BD">
      <w:pPr>
        <w:tabs>
          <w:tab w:val="left" w:pos="-2268"/>
          <w:tab w:val="left" w:pos="4111"/>
        </w:tabs>
        <w:ind w:left="-3827"/>
        <w:contextualSpacing/>
        <w:jc w:val="center"/>
        <w:rPr>
          <w:color w:val="005096"/>
          <w:sz w:val="32"/>
          <w:szCs w:val="40"/>
        </w:rPr>
      </w:pPr>
      <w:r>
        <w:rPr>
          <w:b/>
          <w:bCs/>
          <w:color w:val="005096"/>
          <w:sz w:val="32"/>
          <w:szCs w:val="40"/>
        </w:rPr>
        <w:t xml:space="preserve">All </w:t>
      </w:r>
      <w:r w:rsidR="003C6300">
        <w:rPr>
          <w:b/>
          <w:bCs/>
          <w:color w:val="005096"/>
          <w:sz w:val="32"/>
          <w:szCs w:val="40"/>
        </w:rPr>
        <w:t>Sorted!</w:t>
      </w:r>
    </w:p>
    <w:p w:rsidR="005867BD" w:rsidRDefault="005867BD" w:rsidP="00DC48E4">
      <w:pPr>
        <w:rPr>
          <w:rFonts w:cs="Times New Roman"/>
          <w:b/>
          <w:color w:val="005096"/>
          <w:sz w:val="32"/>
          <w:szCs w:val="32"/>
        </w:rPr>
      </w:pPr>
    </w:p>
    <w:p w:rsidR="00DC48E4" w:rsidRPr="003A547E" w:rsidRDefault="00174A99" w:rsidP="00DC48E4">
      <w:pPr>
        <w:rPr>
          <w:rFonts w:cs="Times New Roman"/>
          <w:b/>
          <w:color w:val="005096"/>
          <w:sz w:val="32"/>
          <w:szCs w:val="32"/>
        </w:rPr>
      </w:pPr>
      <w:r>
        <w:rPr>
          <w:rFonts w:cs="Times New Roman"/>
          <w:b/>
          <w:color w:val="005096"/>
          <w:sz w:val="32"/>
          <w:szCs w:val="32"/>
        </w:rPr>
        <w:t>Student</w:t>
      </w:r>
      <w:r w:rsidR="00DC48E4" w:rsidRPr="003A547E">
        <w:rPr>
          <w:rFonts w:cs="Times New Roman"/>
          <w:b/>
          <w:color w:val="005096"/>
          <w:sz w:val="32"/>
          <w:szCs w:val="32"/>
        </w:rPr>
        <w:t xml:space="preserve"> worksheet</w:t>
      </w:r>
    </w:p>
    <w:p w:rsidR="003C6300" w:rsidRDefault="00D54152" w:rsidP="00DC48E4">
      <w:pPr>
        <w:rPr>
          <w:rFonts w:cs="Times New Roman"/>
          <w:b/>
          <w:color w:val="E36C0A" w:themeColor="accent6" w:themeShade="BF"/>
          <w:sz w:val="24"/>
        </w:rPr>
      </w:pPr>
      <w:r>
        <w:rPr>
          <w:rFonts w:cs="Times New Roman"/>
          <w:b/>
          <w:color w:val="E36C0A" w:themeColor="accent6" w:themeShade="BF"/>
          <w:sz w:val="24"/>
        </w:rPr>
        <w:t xml:space="preserve">All </w:t>
      </w:r>
      <w:r w:rsidR="003C6300">
        <w:rPr>
          <w:rFonts w:cs="Times New Roman"/>
          <w:b/>
          <w:color w:val="E36C0A" w:themeColor="accent6" w:themeShade="BF"/>
          <w:sz w:val="24"/>
        </w:rPr>
        <w:t>Sorted!</w:t>
      </w:r>
    </w:p>
    <w:p w:rsidR="003C6300" w:rsidRDefault="003C6300" w:rsidP="00DC48E4">
      <w:pPr>
        <w:rPr>
          <w:rFonts w:cs="Times New Roman"/>
          <w:b/>
          <w:color w:val="E36C0A" w:themeColor="accent6" w:themeShade="BF"/>
          <w:sz w:val="24"/>
        </w:rPr>
      </w:pPr>
      <w:r w:rsidRPr="003C6300">
        <w:rPr>
          <w:rFonts w:cs="Times New Roman"/>
          <w:b/>
          <w:noProof/>
          <w:color w:val="E36C0A" w:themeColor="accent6" w:themeShade="BF"/>
          <w:sz w:val="24"/>
        </w:rPr>
        <w:drawing>
          <wp:inline distT="0" distB="0" distL="0" distR="0">
            <wp:extent cx="4181475" cy="1995137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5585" b="18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995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012" w:rsidRDefault="003C6300" w:rsidP="00DC48E4">
      <w:pPr>
        <w:rPr>
          <w:rFonts w:cs="Times New Roman"/>
          <w:sz w:val="24"/>
        </w:rPr>
      </w:pPr>
      <w:r>
        <w:rPr>
          <w:rFonts w:cs="Times New Roman"/>
          <w:sz w:val="24"/>
        </w:rPr>
        <w:t>Computer algorithms often use decision trees.  A decision tree is often a set of questions with yes/no answers that determine which commands the computer program runs.</w:t>
      </w:r>
      <w:r w:rsidR="000A254B">
        <w:rPr>
          <w:rFonts w:cs="Times New Roman"/>
          <w:sz w:val="24"/>
        </w:rPr>
        <w:t xml:space="preserve"> Each branch is the answer to a different question.</w:t>
      </w:r>
    </w:p>
    <w:p w:rsidR="003C6300" w:rsidRDefault="00174A99" w:rsidP="00DC48E4">
      <w:pPr>
        <w:rPr>
          <w:rFonts w:cs="Times New Roman"/>
          <w:sz w:val="24"/>
        </w:rPr>
      </w:pPr>
      <w:r>
        <w:rPr>
          <w:rFonts w:cs="Times New Roman"/>
          <w:noProof/>
          <w:sz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75.75pt;margin-top:25.35pt;width:30.8pt;height:19.5pt;z-index:251670528;mso-width-relative:margin;mso-height-relative:margin" stroked="f">
            <v:textbox>
              <w:txbxContent>
                <w:p w:rsidR="000A254B" w:rsidRPr="00611C67" w:rsidRDefault="00611C67" w:rsidP="00611C67">
                  <w:r>
                    <w:t>Yes</w:t>
                  </w:r>
                </w:p>
              </w:txbxContent>
            </v:textbox>
          </v:shape>
        </w:pict>
      </w:r>
      <w:r w:rsidR="003C6300">
        <w:rPr>
          <w:rFonts w:cs="Times New Roman"/>
          <w:sz w:val="24"/>
        </w:rPr>
        <w:t>A very simple decision tree</w:t>
      </w:r>
      <w:r w:rsidR="000A254B">
        <w:rPr>
          <w:rFonts w:cs="Times New Roman"/>
          <w:sz w:val="24"/>
        </w:rPr>
        <w:t xml:space="preserve"> might be:</w:t>
      </w:r>
    </w:p>
    <w:p w:rsidR="000A254B" w:rsidRDefault="00174A99" w:rsidP="00DC48E4">
      <w:pPr>
        <w:rPr>
          <w:rFonts w:cs="Times New Roman"/>
          <w:sz w:val="24"/>
        </w:rPr>
      </w:pPr>
      <w:r>
        <w:rPr>
          <w:rFonts w:cs="Times New Roman"/>
          <w:noProof/>
          <w:sz w:val="24"/>
          <w:lang w:val="en-US" w:eastAsia="zh-TW"/>
        </w:rPr>
        <w:pict>
          <v:shape id="_x0000_s1032" type="#_x0000_t202" style="position:absolute;margin-left:145.25pt;margin-top:3.4pt;width:96.25pt;height:19.5pt;z-index:251673600;mso-width-relative:margin;mso-height-relative:margin">
            <v:textbox>
              <w:txbxContent>
                <w:p w:rsidR="000A254B" w:rsidRDefault="00174A99">
                  <w:r>
                    <w:t>Take umbrella</w:t>
                  </w:r>
                </w:p>
              </w:txbxContent>
            </v:textbox>
          </v:shape>
        </w:pict>
      </w:r>
      <w:r>
        <w:rPr>
          <w:rFonts w:cs="Times New Roman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75.75pt;margin-top:10.5pt;width:58.5pt;height:23.8pt;flip:y;z-index:251667456" o:connectortype="straight">
            <v:stroke endarrow="block"/>
          </v:shape>
        </w:pict>
      </w:r>
    </w:p>
    <w:p w:rsidR="000A254B" w:rsidRPr="000A254B" w:rsidRDefault="00174A99" w:rsidP="00DC48E4">
      <w:pPr>
        <w:rPr>
          <w:rFonts w:cs="Times New Roman"/>
          <w:b/>
          <w:sz w:val="24"/>
        </w:rPr>
      </w:pPr>
      <w:r>
        <w:rPr>
          <w:rFonts w:cs="Times New Roman"/>
          <w:b/>
          <w:noProof/>
          <w:sz w:val="24"/>
        </w:rPr>
        <w:pict>
          <v:shape id="_x0000_s1029" type="#_x0000_t32" style="position:absolute;margin-left:75.75pt;margin-top:15.15pt;width:58.5pt;height:24.75pt;z-index:251668480" o:connectortype="straight">
            <v:stroke endarrow="block"/>
          </v:shape>
        </w:pict>
      </w:r>
      <w:r w:rsidR="000A254B" w:rsidRPr="000A254B">
        <w:rPr>
          <w:rFonts w:cs="Times New Roman"/>
          <w:b/>
          <w:sz w:val="24"/>
        </w:rPr>
        <w:t>Is it raining?</w:t>
      </w:r>
    </w:p>
    <w:p w:rsidR="000A254B" w:rsidRDefault="00174A99" w:rsidP="00DC48E4">
      <w:pPr>
        <w:rPr>
          <w:rFonts w:cs="Times New Roman"/>
          <w:sz w:val="24"/>
        </w:rPr>
      </w:pPr>
      <w:r>
        <w:rPr>
          <w:rFonts w:cs="Times New Roman"/>
          <w:noProof/>
          <w:sz w:val="24"/>
        </w:rPr>
        <w:pict>
          <v:shape id="_x0000_s1031" type="#_x0000_t202" style="position:absolute;margin-left:80.25pt;margin-top:7.1pt;width:30.8pt;height:22.1pt;z-index:251671552;mso-width-relative:margin;mso-height-relative:margin" stroked="f">
            <v:textbox>
              <w:txbxContent>
                <w:p w:rsidR="000A254B" w:rsidRDefault="000A254B" w:rsidP="000A254B">
                  <w:r>
                    <w:t>No</w:t>
                  </w:r>
                </w:p>
              </w:txbxContent>
            </v:textbox>
          </v:shape>
        </w:pict>
      </w:r>
      <w:r>
        <w:rPr>
          <w:rFonts w:cs="Times New Roman"/>
          <w:noProof/>
          <w:sz w:val="24"/>
        </w:rPr>
        <w:pict>
          <v:shape id="_x0000_s1033" type="#_x0000_t202" style="position:absolute;margin-left:145.25pt;margin-top:1.5pt;width:96.25pt;height:19.5pt;z-index:251674624;mso-width-relative:margin;mso-height-relative:margin">
            <v:textbox>
              <w:txbxContent>
                <w:p w:rsidR="000A254B" w:rsidRDefault="00174A99" w:rsidP="000A254B">
                  <w:r>
                    <w:t>Leave umbrella</w:t>
                  </w:r>
                </w:p>
              </w:txbxContent>
            </v:textbox>
          </v:shape>
        </w:pict>
      </w:r>
    </w:p>
    <w:p w:rsidR="000A254B" w:rsidRDefault="000A254B" w:rsidP="00DC48E4">
      <w:pPr>
        <w:rPr>
          <w:rFonts w:cs="Times New Roman"/>
          <w:sz w:val="24"/>
        </w:rPr>
      </w:pPr>
    </w:p>
    <w:p w:rsidR="003C6300" w:rsidRDefault="000A254B" w:rsidP="00DC48E4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Decision trees can be used to sort or classify objects.  If we wanted to </w:t>
      </w:r>
      <w:r w:rsidR="00F553B4">
        <w:rPr>
          <w:rFonts w:cs="Times New Roman"/>
          <w:sz w:val="24"/>
        </w:rPr>
        <w:t xml:space="preserve">write a decision tree to </w:t>
      </w:r>
      <w:r>
        <w:rPr>
          <w:rFonts w:cs="Times New Roman"/>
          <w:sz w:val="24"/>
        </w:rPr>
        <w:t xml:space="preserve">sort </w:t>
      </w:r>
      <w:r w:rsidR="00611C67">
        <w:rPr>
          <w:rFonts w:cs="Times New Roman"/>
          <w:sz w:val="24"/>
        </w:rPr>
        <w:t>the following 4 objects:</w:t>
      </w:r>
    </w:p>
    <w:p w:rsidR="00611C67" w:rsidRDefault="00174A99" w:rsidP="00DC48E4">
      <w:pPr>
        <w:rPr>
          <w:rFonts w:cs="Times New Roman"/>
          <w:sz w:val="24"/>
        </w:rPr>
      </w:pPr>
      <w:r>
        <w:rPr>
          <w:rFonts w:cs="Times New Roman"/>
          <w:noProof/>
          <w:sz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2" type="#_x0000_t5" style="position:absolute;margin-left:104.35pt;margin-top:20.95pt;width:30.75pt;height:42pt;z-index:251677696" fillcolor="#404040 [2429]"/>
        </w:pict>
      </w:r>
      <w:r>
        <w:rPr>
          <w:rFonts w:cs="Times New Roman"/>
          <w:noProof/>
          <w:sz w:val="24"/>
        </w:rPr>
        <w:pict>
          <v:shape id="_x0000_s1041" type="#_x0000_t5" style="position:absolute;margin-left:162.85pt;margin-top:19.8pt;width:51.15pt;height:44.25pt;z-index:251676672"/>
        </w:pict>
      </w:r>
      <w:r>
        <w:rPr>
          <w:rFonts w:cs="Times New Roman"/>
          <w:noProof/>
          <w:sz w:val="24"/>
        </w:rPr>
        <w:pict>
          <v:rect id="_x0000_s1039" style="position:absolute;margin-left:246.1pt;margin-top:19.05pt;width:45.75pt;height:45.75pt;z-index:251679744" fillcolor="#404040 [2429]"/>
        </w:pict>
      </w:r>
      <w:r>
        <w:rPr>
          <w:rFonts w:cs="Times New Roman"/>
          <w:noProof/>
          <w:sz w:val="24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40" type="#_x0000_t8" style="position:absolute;margin-left:3.85pt;margin-top:19.1pt;width:67.5pt;height:45.75pt;z-index:251678720" filled="f" fillcolor="red"/>
        </w:pict>
      </w:r>
    </w:p>
    <w:p w:rsidR="00611C67" w:rsidRPr="003C6300" w:rsidRDefault="00611C67" w:rsidP="00DC48E4">
      <w:pPr>
        <w:rPr>
          <w:rFonts w:cs="Times New Roman"/>
          <w:sz w:val="24"/>
        </w:rPr>
      </w:pPr>
    </w:p>
    <w:p w:rsidR="00611C67" w:rsidRDefault="00611C67" w:rsidP="00DC48E4">
      <w:pPr>
        <w:rPr>
          <w:rFonts w:cs="Times New Roman"/>
          <w:sz w:val="24"/>
        </w:rPr>
      </w:pPr>
    </w:p>
    <w:p w:rsidR="00611C67" w:rsidRDefault="00611C67" w:rsidP="00611C67">
      <w:pPr>
        <w:ind w:firstLine="720"/>
        <w:rPr>
          <w:rFonts w:cs="Times New Roman"/>
          <w:sz w:val="24"/>
        </w:rPr>
      </w:pPr>
      <w:r>
        <w:rPr>
          <w:rFonts w:cs="Times New Roman"/>
          <w:sz w:val="24"/>
        </w:rPr>
        <w:t>(A)</w:t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(B) </w:t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>(C)</w:t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(D)</w:t>
      </w:r>
    </w:p>
    <w:p w:rsidR="00611C67" w:rsidRDefault="00174A99" w:rsidP="00210CD1">
      <w:pPr>
        <w:rPr>
          <w:rFonts w:cs="Times New Roman"/>
          <w:sz w:val="24"/>
        </w:rPr>
      </w:pPr>
      <w:r>
        <w:rPr>
          <w:rFonts w:cs="Times New Roman"/>
          <w:sz w:val="24"/>
        </w:rPr>
        <w:t>We</w:t>
      </w:r>
      <w:r w:rsidR="00611C67">
        <w:rPr>
          <w:rFonts w:cs="Times New Roman"/>
          <w:sz w:val="24"/>
        </w:rPr>
        <w:t xml:space="preserve"> could use the following decision tree:</w:t>
      </w:r>
    </w:p>
    <w:p w:rsidR="00611C67" w:rsidRPr="00611C67" w:rsidRDefault="00174A99" w:rsidP="00210CD1">
      <w:pPr>
        <w:rPr>
          <w:rFonts w:cs="Times New Roman"/>
          <w:sz w:val="24"/>
        </w:rPr>
      </w:pPr>
      <w:r>
        <w:rPr>
          <w:rFonts w:cs="Times New Roman"/>
          <w:noProof/>
          <w:sz w:val="24"/>
        </w:rPr>
        <w:pict>
          <v:shape id="_x0000_s1066" type="#_x0000_t202" style="position:absolute;margin-left:335.6pt;margin-top:18.2pt;width:30.8pt;height:24.8pt;z-index:251695104;mso-width-relative:margin;mso-height-relative:margin" stroked="f">
            <v:textbox style="mso-next-textbox:#_x0000_s1066">
              <w:txbxContent>
                <w:p w:rsidR="00F553B4" w:rsidRPr="00F553B4" w:rsidRDefault="00F553B4" w:rsidP="00F553B4">
                  <w:r>
                    <w:t>(C)</w:t>
                  </w:r>
                </w:p>
              </w:txbxContent>
            </v:textbox>
          </v:shape>
        </w:pict>
      </w:r>
      <w:r>
        <w:rPr>
          <w:rFonts w:cs="Times New Roman"/>
          <w:noProof/>
          <w:sz w:val="24"/>
        </w:rPr>
        <w:pict>
          <v:group id="_x0000_s1054" style="position:absolute;margin-left:268.85pt;margin-top:18.2pt;width:58.5pt;height:31.5pt;z-index:251691008" coordorigin="11220,5760" coordsize="1170,630">
            <v:shape id="_x0000_s1055" type="#_x0000_t202" style="position:absolute;left:11329;top:5760;width:616;height:390;mso-width-relative:margin;mso-height-relative:margin" stroked="f">
              <v:textbox>
                <w:txbxContent>
                  <w:p w:rsidR="00F553B4" w:rsidRPr="00611C67" w:rsidRDefault="00F553B4" w:rsidP="00F553B4">
                    <w:r>
                      <w:t>Yes</w:t>
                    </w:r>
                  </w:p>
                </w:txbxContent>
              </v:textbox>
            </v:shape>
            <v:shape id="_x0000_s1056" type="#_x0000_t32" style="position:absolute;left:11220;top:5914;width:1170;height:476;flip:y" o:connectortype="straight">
              <v:stroke endarrow="block"/>
            </v:shape>
          </v:group>
        </w:pict>
      </w:r>
    </w:p>
    <w:p w:rsidR="00611C67" w:rsidRDefault="00174A99" w:rsidP="00210CD1">
      <w:pPr>
        <w:rPr>
          <w:rFonts w:cs="Times New Roman"/>
          <w:sz w:val="24"/>
        </w:rPr>
      </w:pPr>
      <w:r>
        <w:rPr>
          <w:rFonts w:cs="Times New Roman"/>
          <w:noProof/>
          <w:sz w:val="24"/>
        </w:rPr>
        <w:pict>
          <v:group id="_x0000_s1052" style="position:absolute;margin-left:110.85pt;margin-top:16.15pt;width:58.5pt;height:31.5pt;z-index:251686912" coordorigin="11220,5760" coordsize="1170,630">
            <v:shape id="_x0000_s1046" type="#_x0000_t202" style="position:absolute;left:11329;top:5760;width:616;height:390;mso-width-relative:margin;mso-height-relative:margin" stroked="f">
              <v:textbox>
                <w:txbxContent>
                  <w:p w:rsidR="00611C67" w:rsidRPr="00611C67" w:rsidRDefault="00611C67" w:rsidP="00611C67">
                    <w:r>
                      <w:t>Yes</w:t>
                    </w:r>
                  </w:p>
                </w:txbxContent>
              </v:textbox>
            </v:shape>
            <v:shape id="_x0000_s1043" type="#_x0000_t32" style="position:absolute;left:11220;top:5914;width:1170;height:476;flip:y" o:connectortype="straight">
              <v:stroke endarrow="block"/>
            </v:shape>
          </v:group>
        </w:pict>
      </w:r>
      <w:r>
        <w:rPr>
          <w:rFonts w:cs="Times New Roman"/>
          <w:noProof/>
          <w:sz w:val="24"/>
        </w:rPr>
        <w:pict>
          <v:shape id="_x0000_s1050" type="#_x0000_t202" style="position:absolute;margin-left:182.85pt;margin-top:16.15pt;width:76.75pt;height:19.5pt;z-index:251688960;mso-width-relative:margin;mso-height-relative:margin" stroked="f">
            <v:textbox>
              <w:txbxContent>
                <w:p w:rsidR="00611C67" w:rsidRPr="00F553B4" w:rsidRDefault="00611C67" w:rsidP="00611C67">
                  <w:pPr>
                    <w:rPr>
                      <w:b/>
                    </w:rPr>
                  </w:pPr>
                  <w:r w:rsidRPr="00F553B4">
                    <w:rPr>
                      <w:b/>
                    </w:rPr>
                    <w:t>Is it white?</w:t>
                  </w:r>
                </w:p>
              </w:txbxContent>
            </v:textbox>
          </v:shape>
        </w:pict>
      </w:r>
    </w:p>
    <w:p w:rsidR="00611C67" w:rsidRDefault="00174A99" w:rsidP="00210CD1">
      <w:pPr>
        <w:rPr>
          <w:rFonts w:cs="Times New Roman"/>
          <w:sz w:val="24"/>
        </w:rPr>
      </w:pPr>
      <w:r>
        <w:rPr>
          <w:rFonts w:cs="Times New Roman"/>
          <w:noProof/>
          <w:sz w:val="24"/>
        </w:rPr>
        <w:pict>
          <v:shape id="_x0000_s1047" type="#_x0000_t202" style="position:absolute;margin-left:335.6pt;margin-top:13.05pt;width:30.8pt;height:19.5pt;z-index:251683840;mso-width-relative:margin;mso-height-relative:margin" stroked="f">
            <v:textbox>
              <w:txbxContent>
                <w:p w:rsidR="00611C67" w:rsidRPr="00611C67" w:rsidRDefault="00F553B4" w:rsidP="00611C67">
                  <w:r>
                    <w:t>(B)</w:t>
                  </w:r>
                </w:p>
              </w:txbxContent>
            </v:textbox>
          </v:shape>
        </w:pict>
      </w:r>
      <w:r>
        <w:rPr>
          <w:rFonts w:cs="Times New Roman"/>
          <w:noProof/>
          <w:sz w:val="24"/>
        </w:rPr>
        <w:pict>
          <v:group id="_x0000_s1060" style="position:absolute;margin-left:268.85pt;margin-top:1.25pt;width:58.5pt;height:29.65pt;z-index:251693056" coordorigin="11220,6764" coordsize="1170,593">
            <v:shape id="_x0000_s1061" type="#_x0000_t202" style="position:absolute;left:11329;top:6915;width:616;height:442;mso-width-relative:margin;mso-height-relative:margin" stroked="f">
              <v:textbox>
                <w:txbxContent>
                  <w:p w:rsidR="00F553B4" w:rsidRDefault="00F553B4" w:rsidP="00F553B4">
                    <w:r>
                      <w:t>No</w:t>
                    </w:r>
                  </w:p>
                </w:txbxContent>
              </v:textbox>
            </v:shape>
            <v:shape id="_x0000_s1062" type="#_x0000_t32" style="position:absolute;left:11220;top:6764;width:1170;height:495" o:connectortype="straight">
              <v:stroke endarrow="block"/>
            </v:shape>
          </v:group>
        </w:pict>
      </w:r>
    </w:p>
    <w:p w:rsidR="00611C67" w:rsidRPr="00F4268B" w:rsidRDefault="00174A99" w:rsidP="00210CD1">
      <w:pPr>
        <w:rPr>
          <w:rFonts w:cs="Times New Roman"/>
          <w:b/>
        </w:rPr>
      </w:pPr>
      <w:r>
        <w:rPr>
          <w:rFonts w:cs="Times New Roman"/>
          <w:b/>
          <w:noProof/>
        </w:rPr>
        <w:pict>
          <v:group id="_x0000_s1057" style="position:absolute;margin-left:268.85pt;margin-top:16.9pt;width:58.5pt;height:31.5pt;z-index:251692032" coordorigin="11220,5760" coordsize="1170,630">
            <v:shape id="_x0000_s1058" type="#_x0000_t202" style="position:absolute;left:11329;top:5760;width:616;height:390;mso-width-relative:margin;mso-height-relative:margin" stroked="f">
              <v:textbox>
                <w:txbxContent>
                  <w:p w:rsidR="00F553B4" w:rsidRPr="00611C67" w:rsidRDefault="00F553B4" w:rsidP="00F553B4">
                    <w:r>
                      <w:t>Yes</w:t>
                    </w:r>
                  </w:p>
                </w:txbxContent>
              </v:textbox>
            </v:shape>
            <v:shape id="_x0000_s1059" type="#_x0000_t32" style="position:absolute;left:11220;top:5914;width:1170;height:476;flip:y" o:connectortype="straight">
              <v:stroke endarrow="block"/>
            </v:shape>
          </v:group>
        </w:pict>
      </w:r>
      <w:r>
        <w:rPr>
          <w:rFonts w:cs="Times New Roman"/>
          <w:b/>
          <w:noProof/>
        </w:rPr>
        <w:pict>
          <v:group id="_x0000_s1053" style="position:absolute;margin-left:110.85pt;margin-top:16.9pt;width:58.5pt;height:29.65pt;z-index:251687936" coordorigin="11220,6764" coordsize="1170,593">
            <v:shape id="_x0000_s1049" type="#_x0000_t202" style="position:absolute;left:11329;top:6915;width:616;height:442;mso-width-relative:margin;mso-height-relative:margin" stroked="f">
              <v:textbox>
                <w:txbxContent>
                  <w:p w:rsidR="00611C67" w:rsidRDefault="00611C67" w:rsidP="00611C67">
                    <w:r>
                      <w:t>No</w:t>
                    </w:r>
                  </w:p>
                </w:txbxContent>
              </v:textbox>
            </v:shape>
            <v:shape id="_x0000_s1044" type="#_x0000_t32" style="position:absolute;left:11220;top:6764;width:1170;height:495" o:connectortype="straight">
              <v:stroke endarrow="block"/>
            </v:shape>
          </v:group>
        </w:pict>
      </w:r>
      <w:r>
        <w:rPr>
          <w:rFonts w:cs="Times New Roman"/>
          <w:b/>
          <w:noProof/>
        </w:rPr>
        <w:pict>
          <v:shape id="_x0000_s1067" type="#_x0000_t202" style="position:absolute;margin-left:335.6pt;margin-top:12.45pt;width:30.8pt;height:19.5pt;z-index:251696128;mso-width-relative:margin;mso-height-relative:margin" stroked="f">
            <v:textbox>
              <w:txbxContent>
                <w:p w:rsidR="00F553B4" w:rsidRPr="00611C67" w:rsidRDefault="00F553B4" w:rsidP="00F553B4">
                  <w:r>
                    <w:t>(D)</w:t>
                  </w:r>
                </w:p>
              </w:txbxContent>
            </v:textbox>
          </v:shape>
        </w:pict>
      </w:r>
      <w:r w:rsidR="00611C67" w:rsidRPr="00F4268B">
        <w:rPr>
          <w:rFonts w:cs="Times New Roman"/>
          <w:b/>
        </w:rPr>
        <w:t>Does it have 3 sides?</w:t>
      </w:r>
    </w:p>
    <w:p w:rsidR="00611C67" w:rsidRDefault="00174A99" w:rsidP="00210CD1">
      <w:pPr>
        <w:rPr>
          <w:rFonts w:cs="Times New Roman"/>
          <w:b/>
          <w:color w:val="E36C0A" w:themeColor="accent6" w:themeShade="BF"/>
          <w:sz w:val="24"/>
        </w:rPr>
      </w:pPr>
      <w:r>
        <w:rPr>
          <w:rFonts w:cs="Times New Roman"/>
          <w:b/>
          <w:noProof/>
          <w:color w:val="E36C0A" w:themeColor="accent6" w:themeShade="BF"/>
          <w:sz w:val="24"/>
        </w:rPr>
        <w:pict>
          <v:shape id="_x0000_s1051" type="#_x0000_t202" style="position:absolute;margin-left:169.35pt;margin-top:5.1pt;width:94pt;height:41.25pt;z-index:251689984;mso-width-relative:margin;mso-height-relative:margin" stroked="f">
            <v:textbox>
              <w:txbxContent>
                <w:p w:rsidR="00F553B4" w:rsidRPr="00F553B4" w:rsidRDefault="00F553B4" w:rsidP="00F553B4">
                  <w:pPr>
                    <w:rPr>
                      <w:b/>
                    </w:rPr>
                  </w:pPr>
                  <w:r w:rsidRPr="00F553B4">
                    <w:rPr>
                      <w:b/>
                    </w:rPr>
                    <w:t>Are all the sides the same length?</w:t>
                  </w:r>
                </w:p>
              </w:txbxContent>
            </v:textbox>
          </v:shape>
        </w:pict>
      </w:r>
    </w:p>
    <w:p w:rsidR="00611C67" w:rsidRDefault="00174A99" w:rsidP="00210CD1">
      <w:pPr>
        <w:rPr>
          <w:rFonts w:cs="Times New Roman"/>
          <w:b/>
          <w:color w:val="E36C0A" w:themeColor="accent6" w:themeShade="BF"/>
          <w:sz w:val="24"/>
        </w:rPr>
      </w:pPr>
      <w:r>
        <w:rPr>
          <w:rFonts w:cs="Times New Roman"/>
          <w:noProof/>
          <w:sz w:val="24"/>
        </w:rPr>
        <w:pict>
          <v:shape id="_x0000_s1048" type="#_x0000_t202" style="position:absolute;margin-left:335.6pt;margin-top:12pt;width:30.8pt;height:19.5pt;z-index:251684864;mso-width-relative:margin;mso-height-relative:margin" stroked="f">
            <v:textbox style="mso-next-textbox:#_x0000_s1048">
              <w:txbxContent>
                <w:p w:rsidR="00611C67" w:rsidRPr="00611C67" w:rsidRDefault="00F553B4" w:rsidP="00611C67">
                  <w:r>
                    <w:t>(A)</w:t>
                  </w:r>
                </w:p>
              </w:txbxContent>
            </v:textbox>
          </v:shape>
        </w:pict>
      </w:r>
      <w:r>
        <w:rPr>
          <w:rFonts w:cs="Times New Roman"/>
          <w:noProof/>
          <w:sz w:val="24"/>
        </w:rPr>
        <w:pict>
          <v:group id="_x0000_s1063" style="position:absolute;margin-left:268.85pt;margin-top:-.05pt;width:58.5pt;height:29.65pt;z-index:251694080" coordorigin="11220,6764" coordsize="1170,593">
            <v:shape id="_x0000_s1064" type="#_x0000_t202" style="position:absolute;left:11329;top:6915;width:616;height:442;mso-width-relative:margin;mso-height-relative:margin" stroked="f">
              <v:textbox>
                <w:txbxContent>
                  <w:p w:rsidR="00F553B4" w:rsidRDefault="00F553B4" w:rsidP="00F553B4">
                    <w:r>
                      <w:t>No</w:t>
                    </w:r>
                  </w:p>
                </w:txbxContent>
              </v:textbox>
            </v:shape>
            <v:shape id="_x0000_s1065" type="#_x0000_t32" style="position:absolute;left:11220;top:6764;width:1170;height:495" o:connectortype="straight">
              <v:stroke endarrow="block"/>
            </v:shape>
          </v:group>
        </w:pict>
      </w:r>
    </w:p>
    <w:p w:rsidR="00F553B4" w:rsidRDefault="00F553B4" w:rsidP="00210CD1">
      <w:pPr>
        <w:rPr>
          <w:rFonts w:cs="Times New Roman"/>
          <w:b/>
          <w:color w:val="E36C0A" w:themeColor="accent6" w:themeShade="BF"/>
          <w:sz w:val="24"/>
        </w:rPr>
      </w:pPr>
    </w:p>
    <w:p w:rsidR="00F4268B" w:rsidRDefault="00F553B4" w:rsidP="00210CD1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There are often several different ways of creating decision trees.  </w:t>
      </w:r>
    </w:p>
    <w:p w:rsidR="00F553B4" w:rsidRPr="00F4268B" w:rsidRDefault="00F553B4" w:rsidP="00210CD1">
      <w:pPr>
        <w:rPr>
          <w:rFonts w:cs="Times New Roman"/>
          <w:b/>
          <w:i/>
          <w:sz w:val="24"/>
        </w:rPr>
      </w:pPr>
      <w:r w:rsidRPr="00F4268B">
        <w:rPr>
          <w:rFonts w:cs="Times New Roman"/>
          <w:b/>
          <w:i/>
          <w:sz w:val="24"/>
        </w:rPr>
        <w:t>Can you think of a different way of sorting these shapes?</w:t>
      </w:r>
    </w:p>
    <w:p w:rsidR="00F553B4" w:rsidRPr="00C20ED4" w:rsidRDefault="00F553B4" w:rsidP="00210CD1">
      <w:pPr>
        <w:rPr>
          <w:rFonts w:cs="Times New Roman"/>
          <w:color w:val="E36C0A" w:themeColor="accent6" w:themeShade="BF"/>
          <w:sz w:val="24"/>
        </w:rPr>
      </w:pPr>
    </w:p>
    <w:p w:rsidR="00F553B4" w:rsidRDefault="00F553B4" w:rsidP="00210CD1">
      <w:pPr>
        <w:rPr>
          <w:rFonts w:cs="Times New Roman"/>
          <w:b/>
          <w:color w:val="E36C0A" w:themeColor="accent6" w:themeShade="BF"/>
          <w:sz w:val="24"/>
        </w:rPr>
      </w:pPr>
    </w:p>
    <w:p w:rsidR="00F553B4" w:rsidRDefault="00F553B4" w:rsidP="00210CD1">
      <w:pPr>
        <w:rPr>
          <w:rFonts w:cs="Times New Roman"/>
          <w:b/>
          <w:color w:val="E36C0A" w:themeColor="accent6" w:themeShade="BF"/>
          <w:sz w:val="24"/>
        </w:rPr>
      </w:pPr>
    </w:p>
    <w:p w:rsidR="00482DAC" w:rsidRDefault="00482DAC" w:rsidP="00210CD1">
      <w:pPr>
        <w:rPr>
          <w:rFonts w:cs="Times New Roman"/>
          <w:b/>
          <w:color w:val="E36C0A" w:themeColor="accent6" w:themeShade="BF"/>
          <w:sz w:val="24"/>
        </w:rPr>
        <w:sectPr w:rsidR="00482DAC" w:rsidSect="00AE5F59">
          <w:footerReference w:type="default" r:id="rId9"/>
          <w:pgSz w:w="16838" w:h="11906" w:orient="landscape"/>
          <w:pgMar w:top="720" w:right="1387" w:bottom="720" w:left="720" w:header="708" w:footer="708" w:gutter="0"/>
          <w:cols w:num="2" w:space="2096"/>
          <w:docGrid w:linePitch="360"/>
        </w:sectPr>
      </w:pPr>
    </w:p>
    <w:p w:rsidR="00210CD1" w:rsidRDefault="00210CD1" w:rsidP="00210CD1">
      <w:pPr>
        <w:rPr>
          <w:rFonts w:cs="Times New Roman"/>
          <w:b/>
          <w:color w:val="E36C0A" w:themeColor="accent6" w:themeShade="BF"/>
          <w:sz w:val="24"/>
        </w:rPr>
      </w:pPr>
      <w:r w:rsidRPr="008E7573">
        <w:rPr>
          <w:rFonts w:cs="Times New Roman"/>
          <w:b/>
          <w:color w:val="E36C0A" w:themeColor="accent6" w:themeShade="BF"/>
          <w:sz w:val="24"/>
        </w:rPr>
        <w:t>Your task</w:t>
      </w:r>
      <w:r w:rsidR="00F553B4">
        <w:rPr>
          <w:rFonts w:cs="Times New Roman"/>
          <w:b/>
          <w:color w:val="E36C0A" w:themeColor="accent6" w:themeShade="BF"/>
          <w:sz w:val="24"/>
        </w:rPr>
        <w:t xml:space="preserve"> – Sorting Sweets</w:t>
      </w:r>
    </w:p>
    <w:p w:rsidR="00482DAC" w:rsidRDefault="00482DAC" w:rsidP="00210CD1">
      <w:pPr>
        <w:rPr>
          <w:rFonts w:cs="Times New Roman"/>
          <w:sz w:val="24"/>
        </w:rPr>
      </w:pPr>
      <w:r>
        <w:rPr>
          <w:rFonts w:cs="Times New Roman"/>
          <w:sz w:val="24"/>
        </w:rPr>
        <w:t>Put each different sweet into a box below.  If you have fewer than 6 sweets you will have some spare boxes.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77"/>
        <w:gridCol w:w="2178"/>
        <w:gridCol w:w="2178"/>
        <w:gridCol w:w="2178"/>
        <w:gridCol w:w="2178"/>
        <w:gridCol w:w="2178"/>
      </w:tblGrid>
      <w:tr w:rsidR="00482DAC" w:rsidTr="00C20ED4">
        <w:trPr>
          <w:trHeight w:val="1417"/>
          <w:jc w:val="center"/>
        </w:trPr>
        <w:tc>
          <w:tcPr>
            <w:tcW w:w="2177" w:type="dxa"/>
          </w:tcPr>
          <w:p w:rsidR="00482DAC" w:rsidRPr="00482DAC" w:rsidRDefault="00482DAC" w:rsidP="00C20ED4">
            <w:pPr>
              <w:jc w:val="center"/>
              <w:rPr>
                <w:rFonts w:cs="Times New Roman"/>
                <w:b/>
                <w:sz w:val="24"/>
              </w:rPr>
            </w:pPr>
            <w:r w:rsidRPr="00482DAC">
              <w:rPr>
                <w:rFonts w:cs="Times New Roman"/>
                <w:b/>
                <w:sz w:val="24"/>
              </w:rPr>
              <w:t>A</w:t>
            </w:r>
          </w:p>
        </w:tc>
        <w:tc>
          <w:tcPr>
            <w:tcW w:w="2178" w:type="dxa"/>
          </w:tcPr>
          <w:p w:rsidR="00482DAC" w:rsidRPr="00482DAC" w:rsidRDefault="00482DAC" w:rsidP="00482DAC">
            <w:pPr>
              <w:jc w:val="center"/>
              <w:rPr>
                <w:rFonts w:cs="Times New Roman"/>
                <w:b/>
                <w:sz w:val="24"/>
              </w:rPr>
            </w:pPr>
            <w:r w:rsidRPr="00482DAC">
              <w:rPr>
                <w:rFonts w:cs="Times New Roman"/>
                <w:b/>
                <w:sz w:val="24"/>
              </w:rPr>
              <w:t>B</w:t>
            </w:r>
          </w:p>
        </w:tc>
        <w:tc>
          <w:tcPr>
            <w:tcW w:w="2178" w:type="dxa"/>
          </w:tcPr>
          <w:p w:rsidR="00482DAC" w:rsidRPr="00482DAC" w:rsidRDefault="00482DAC" w:rsidP="00482DAC">
            <w:pPr>
              <w:jc w:val="center"/>
              <w:rPr>
                <w:rFonts w:cs="Times New Roman"/>
                <w:b/>
                <w:sz w:val="24"/>
              </w:rPr>
            </w:pPr>
            <w:r w:rsidRPr="00482DAC">
              <w:rPr>
                <w:rFonts w:cs="Times New Roman"/>
                <w:b/>
                <w:sz w:val="24"/>
              </w:rPr>
              <w:t>C</w:t>
            </w:r>
          </w:p>
        </w:tc>
        <w:tc>
          <w:tcPr>
            <w:tcW w:w="2178" w:type="dxa"/>
          </w:tcPr>
          <w:p w:rsidR="00482DAC" w:rsidRPr="00482DAC" w:rsidRDefault="00482DAC" w:rsidP="00482DAC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D</w:t>
            </w:r>
          </w:p>
        </w:tc>
        <w:tc>
          <w:tcPr>
            <w:tcW w:w="2178" w:type="dxa"/>
          </w:tcPr>
          <w:p w:rsidR="00482DAC" w:rsidRPr="00482DAC" w:rsidRDefault="00482DAC" w:rsidP="00482DAC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E</w:t>
            </w:r>
          </w:p>
        </w:tc>
        <w:tc>
          <w:tcPr>
            <w:tcW w:w="2178" w:type="dxa"/>
          </w:tcPr>
          <w:p w:rsidR="00482DAC" w:rsidRPr="00482DAC" w:rsidRDefault="00482DAC" w:rsidP="00482DAC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F</w:t>
            </w:r>
          </w:p>
        </w:tc>
      </w:tr>
    </w:tbl>
    <w:p w:rsidR="00482DAC" w:rsidRPr="00482DAC" w:rsidRDefault="00482DAC" w:rsidP="00210CD1">
      <w:pPr>
        <w:rPr>
          <w:rFonts w:cs="Times New Roman"/>
          <w:sz w:val="24"/>
        </w:rPr>
      </w:pPr>
    </w:p>
    <w:p w:rsidR="005867BD" w:rsidRDefault="00482DAC" w:rsidP="005867BD">
      <w:pPr>
        <w:rPr>
          <w:rFonts w:cs="Times New Roman"/>
          <w:sz w:val="24"/>
        </w:rPr>
      </w:pPr>
      <w:r>
        <w:rPr>
          <w:rFonts w:cs="Times New Roman"/>
          <w:sz w:val="24"/>
        </w:rPr>
        <w:t>Create a decision tree below that will sort the sweets by aski</w:t>
      </w:r>
      <w:r w:rsidR="00C20ED4">
        <w:rPr>
          <w:rFonts w:cs="Times New Roman"/>
          <w:sz w:val="24"/>
        </w:rPr>
        <w:t xml:space="preserve">ng a series of yes/no questions about the sweets until the answer is one of the sweets above. </w:t>
      </w:r>
      <w:r>
        <w:rPr>
          <w:rFonts w:cs="Times New Roman"/>
          <w:sz w:val="24"/>
        </w:rPr>
        <w:t>When you are finished swap your sweets and decision tree with another group and check that you get the same answers as they do.</w:t>
      </w:r>
      <w:r w:rsidR="00C20ED4">
        <w:rPr>
          <w:rFonts w:cs="Times New Roman"/>
          <w:sz w:val="24"/>
        </w:rPr>
        <w:t xml:space="preserve"> You might want to ask questions about shape/colour/number</w:t>
      </w:r>
      <w:r w:rsidR="00845914">
        <w:rPr>
          <w:rFonts w:cs="Times New Roman"/>
          <w:sz w:val="24"/>
        </w:rPr>
        <w:t xml:space="preserve"> </w:t>
      </w:r>
      <w:r w:rsidR="00C20ED4">
        <w:rPr>
          <w:rFonts w:cs="Times New Roman"/>
          <w:sz w:val="24"/>
        </w:rPr>
        <w:t>of different layers/parts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47"/>
      </w:tblGrid>
      <w:tr w:rsidR="00174A99" w:rsidTr="00174A99">
        <w:trPr>
          <w:trHeight w:val="4829"/>
        </w:trPr>
        <w:tc>
          <w:tcPr>
            <w:tcW w:w="14947" w:type="dxa"/>
          </w:tcPr>
          <w:p w:rsidR="00174A99" w:rsidRPr="00174A99" w:rsidRDefault="00174A99" w:rsidP="005867BD">
            <w:pPr>
              <w:rPr>
                <w:rFonts w:cs="Times New Roman"/>
                <w:b/>
                <w:sz w:val="24"/>
              </w:rPr>
            </w:pPr>
            <w:r w:rsidRPr="00174A99">
              <w:rPr>
                <w:rFonts w:cs="Times New Roman"/>
                <w:b/>
                <w:sz w:val="24"/>
              </w:rPr>
              <w:t>Your decision tree:</w:t>
            </w:r>
          </w:p>
        </w:tc>
      </w:tr>
    </w:tbl>
    <w:p w:rsidR="00174A99" w:rsidRDefault="00174A99" w:rsidP="005867BD">
      <w:pPr>
        <w:rPr>
          <w:rFonts w:cs="Times New Roman"/>
          <w:sz w:val="24"/>
        </w:rPr>
      </w:pPr>
      <w:bookmarkStart w:id="0" w:name="_GoBack"/>
      <w:bookmarkEnd w:id="0"/>
    </w:p>
    <w:sectPr w:rsidR="00174A99" w:rsidSect="00482DAC">
      <w:type w:val="continuous"/>
      <w:pgSz w:w="16838" w:h="11906" w:orient="landscape"/>
      <w:pgMar w:top="720" w:right="1387" w:bottom="720" w:left="720" w:header="708" w:footer="708" w:gutter="0"/>
      <w:cols w:space="20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208" w:rsidRDefault="00104208" w:rsidP="00A60148">
      <w:pPr>
        <w:spacing w:after="0" w:line="240" w:lineRule="auto"/>
      </w:pPr>
      <w:r>
        <w:separator/>
      </w:r>
    </w:p>
  </w:endnote>
  <w:endnote w:type="continuationSeparator" w:id="0">
    <w:p w:rsidR="00104208" w:rsidRDefault="00104208" w:rsidP="00A6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0B8" w:rsidRPr="001551A9" w:rsidRDefault="00ED0768" w:rsidP="001551A9">
    <w:pPr>
      <w:pStyle w:val="Footer"/>
      <w:rPr>
        <w:color w:val="E36C0A" w:themeColor="accent6" w:themeShade="BF"/>
      </w:rPr>
    </w:pPr>
    <w:r>
      <w:rPr>
        <w:noProof/>
        <w:color w:val="E36C0A" w:themeColor="accent6" w:themeShade="BF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9316720</wp:posOffset>
          </wp:positionH>
          <wp:positionV relativeFrom="paragraph">
            <wp:posOffset>-273685</wp:posOffset>
          </wp:positionV>
          <wp:extent cx="705485" cy="698500"/>
          <wp:effectExtent l="19050" t="0" r="0" b="0"/>
          <wp:wrapNone/>
          <wp:docPr id="6" name="Picture 5" descr="oxf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xfor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5485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45B71">
      <w:rPr>
        <w:noProof/>
        <w:color w:val="E36C0A" w:themeColor="accent6" w:themeShade="BF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5879261</wp:posOffset>
          </wp:positionH>
          <wp:positionV relativeFrom="margin">
            <wp:posOffset>9553024</wp:posOffset>
          </wp:positionV>
          <wp:extent cx="696044" cy="690113"/>
          <wp:effectExtent l="19050" t="0" r="9525" b="0"/>
          <wp:wrapSquare wrapText="bothSides"/>
          <wp:docPr id="1" name="Picture 1" descr="2256_ox_brand_blue_po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 descr="2256_ox_brand_blue_pos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45B71">
      <w:rPr>
        <w:noProof/>
        <w:color w:val="E36C0A" w:themeColor="accent6" w:themeShade="BF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5573036</wp:posOffset>
          </wp:positionH>
          <wp:positionV relativeFrom="margin">
            <wp:posOffset>9247174</wp:posOffset>
          </wp:positionV>
          <wp:extent cx="694994" cy="691763"/>
          <wp:effectExtent l="19050" t="0" r="9525" b="0"/>
          <wp:wrapSquare wrapText="bothSides"/>
          <wp:docPr id="14" name="Picture 1" descr="2256_ox_brand_blue_po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 descr="2256_ox_brand_blue_pos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5959" w:rsidRPr="00745959">
      <w:t xml:space="preserve"> </w:t>
    </w:r>
    <w:r w:rsidR="00174A99" w:rsidRPr="00174A99">
      <w:rPr>
        <w:noProof/>
        <w:color w:val="E36C0A" w:themeColor="accent6" w:themeShade="BF"/>
      </w:rPr>
      <w:t>http://www.oxfordsparks.ox.ac.uk/content/what-machine-learning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208" w:rsidRDefault="00104208" w:rsidP="00A60148">
      <w:pPr>
        <w:spacing w:after="0" w:line="240" w:lineRule="auto"/>
      </w:pPr>
      <w:r>
        <w:separator/>
      </w:r>
    </w:p>
  </w:footnote>
  <w:footnote w:type="continuationSeparator" w:id="0">
    <w:p w:rsidR="00104208" w:rsidRDefault="00104208" w:rsidP="00A6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470C"/>
    <w:multiLevelType w:val="hybridMultilevel"/>
    <w:tmpl w:val="1C900A0A"/>
    <w:lvl w:ilvl="0" w:tplc="160C3CF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408C8"/>
    <w:multiLevelType w:val="hybridMultilevel"/>
    <w:tmpl w:val="334AE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B2977"/>
    <w:multiLevelType w:val="hybridMultilevel"/>
    <w:tmpl w:val="D4741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82094"/>
    <w:multiLevelType w:val="hybridMultilevel"/>
    <w:tmpl w:val="EC3A0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4128A"/>
    <w:multiLevelType w:val="hybridMultilevel"/>
    <w:tmpl w:val="FF0E54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174F3"/>
    <w:multiLevelType w:val="hybridMultilevel"/>
    <w:tmpl w:val="B3265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F1157"/>
    <w:multiLevelType w:val="hybridMultilevel"/>
    <w:tmpl w:val="C324E476"/>
    <w:lvl w:ilvl="0" w:tplc="080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F2762A6"/>
    <w:multiLevelType w:val="hybridMultilevel"/>
    <w:tmpl w:val="D820F43C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1113E84"/>
    <w:multiLevelType w:val="hybridMultilevel"/>
    <w:tmpl w:val="3F08A9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DE4377"/>
    <w:multiLevelType w:val="hybridMultilevel"/>
    <w:tmpl w:val="F34AE5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9526B"/>
    <w:multiLevelType w:val="hybridMultilevel"/>
    <w:tmpl w:val="06A428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A1373"/>
    <w:multiLevelType w:val="hybridMultilevel"/>
    <w:tmpl w:val="18086A3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95FDD"/>
    <w:multiLevelType w:val="hybridMultilevel"/>
    <w:tmpl w:val="FB685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84D43"/>
    <w:multiLevelType w:val="hybridMultilevel"/>
    <w:tmpl w:val="B3265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F222D"/>
    <w:multiLevelType w:val="hybridMultilevel"/>
    <w:tmpl w:val="81809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96F05"/>
    <w:multiLevelType w:val="hybridMultilevel"/>
    <w:tmpl w:val="DD20A2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17E0C"/>
    <w:multiLevelType w:val="hybridMultilevel"/>
    <w:tmpl w:val="AAAACA88"/>
    <w:lvl w:ilvl="0" w:tplc="8CEA4D9A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E71C7"/>
    <w:multiLevelType w:val="hybridMultilevel"/>
    <w:tmpl w:val="D48458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31F31"/>
    <w:multiLevelType w:val="hybridMultilevel"/>
    <w:tmpl w:val="DD20A2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84CC6"/>
    <w:multiLevelType w:val="hybridMultilevel"/>
    <w:tmpl w:val="19089A18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990572E"/>
    <w:multiLevelType w:val="hybridMultilevel"/>
    <w:tmpl w:val="023612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D111C"/>
    <w:multiLevelType w:val="hybridMultilevel"/>
    <w:tmpl w:val="3942EA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92C8F"/>
    <w:multiLevelType w:val="hybridMultilevel"/>
    <w:tmpl w:val="410CC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C87E41"/>
    <w:multiLevelType w:val="hybridMultilevel"/>
    <w:tmpl w:val="A52E50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1"/>
  </w:num>
  <w:num w:numId="4">
    <w:abstractNumId w:val="14"/>
  </w:num>
  <w:num w:numId="5">
    <w:abstractNumId w:val="2"/>
  </w:num>
  <w:num w:numId="6">
    <w:abstractNumId w:val="18"/>
  </w:num>
  <w:num w:numId="7">
    <w:abstractNumId w:val="19"/>
  </w:num>
  <w:num w:numId="8">
    <w:abstractNumId w:val="3"/>
  </w:num>
  <w:num w:numId="9">
    <w:abstractNumId w:val="15"/>
  </w:num>
  <w:num w:numId="10">
    <w:abstractNumId w:val="0"/>
  </w:num>
  <w:num w:numId="11">
    <w:abstractNumId w:val="7"/>
  </w:num>
  <w:num w:numId="12">
    <w:abstractNumId w:val="16"/>
  </w:num>
  <w:num w:numId="13">
    <w:abstractNumId w:val="6"/>
  </w:num>
  <w:num w:numId="14">
    <w:abstractNumId w:val="17"/>
  </w:num>
  <w:num w:numId="15">
    <w:abstractNumId w:val="11"/>
  </w:num>
  <w:num w:numId="16">
    <w:abstractNumId w:val="23"/>
  </w:num>
  <w:num w:numId="17">
    <w:abstractNumId w:val="22"/>
  </w:num>
  <w:num w:numId="18">
    <w:abstractNumId w:val="1"/>
  </w:num>
  <w:num w:numId="19">
    <w:abstractNumId w:val="12"/>
  </w:num>
  <w:num w:numId="20">
    <w:abstractNumId w:val="13"/>
  </w:num>
  <w:num w:numId="21">
    <w:abstractNumId w:val="5"/>
  </w:num>
  <w:num w:numId="22">
    <w:abstractNumId w:val="9"/>
  </w:num>
  <w:num w:numId="23">
    <w:abstractNumId w:val="2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C48E4"/>
    <w:rsid w:val="00002172"/>
    <w:rsid w:val="000254A2"/>
    <w:rsid w:val="00067380"/>
    <w:rsid w:val="00082B1A"/>
    <w:rsid w:val="00084F0A"/>
    <w:rsid w:val="00096F9C"/>
    <w:rsid w:val="000A254B"/>
    <w:rsid w:val="000C70B6"/>
    <w:rsid w:val="00104208"/>
    <w:rsid w:val="00122F29"/>
    <w:rsid w:val="00124F0F"/>
    <w:rsid w:val="00162CC0"/>
    <w:rsid w:val="00165440"/>
    <w:rsid w:val="00174A99"/>
    <w:rsid w:val="00190D27"/>
    <w:rsid w:val="001C7D7B"/>
    <w:rsid w:val="001C7E96"/>
    <w:rsid w:val="001D616F"/>
    <w:rsid w:val="001F5AFC"/>
    <w:rsid w:val="00210CD1"/>
    <w:rsid w:val="00250676"/>
    <w:rsid w:val="00267873"/>
    <w:rsid w:val="0027529D"/>
    <w:rsid w:val="002C68C5"/>
    <w:rsid w:val="002D3C6B"/>
    <w:rsid w:val="002E6399"/>
    <w:rsid w:val="002F26D6"/>
    <w:rsid w:val="00321C23"/>
    <w:rsid w:val="003247BF"/>
    <w:rsid w:val="00393835"/>
    <w:rsid w:val="003A5071"/>
    <w:rsid w:val="003C6300"/>
    <w:rsid w:val="003D1A7A"/>
    <w:rsid w:val="00433DB6"/>
    <w:rsid w:val="00444D51"/>
    <w:rsid w:val="00470A84"/>
    <w:rsid w:val="00482DAC"/>
    <w:rsid w:val="00484BD0"/>
    <w:rsid w:val="004D5822"/>
    <w:rsid w:val="004F7751"/>
    <w:rsid w:val="00505CAB"/>
    <w:rsid w:val="0052680B"/>
    <w:rsid w:val="005472EF"/>
    <w:rsid w:val="00554764"/>
    <w:rsid w:val="00567E1D"/>
    <w:rsid w:val="0057381D"/>
    <w:rsid w:val="00582612"/>
    <w:rsid w:val="005867BD"/>
    <w:rsid w:val="00590635"/>
    <w:rsid w:val="00591012"/>
    <w:rsid w:val="005B14F8"/>
    <w:rsid w:val="005D7114"/>
    <w:rsid w:val="005F0F8A"/>
    <w:rsid w:val="00611C67"/>
    <w:rsid w:val="006433EB"/>
    <w:rsid w:val="006823F8"/>
    <w:rsid w:val="006B04C7"/>
    <w:rsid w:val="006E3F0B"/>
    <w:rsid w:val="006E5C1E"/>
    <w:rsid w:val="006E73FC"/>
    <w:rsid w:val="006F2ACF"/>
    <w:rsid w:val="007243D7"/>
    <w:rsid w:val="00735158"/>
    <w:rsid w:val="00735370"/>
    <w:rsid w:val="00745959"/>
    <w:rsid w:val="00747DD3"/>
    <w:rsid w:val="007532AE"/>
    <w:rsid w:val="007B00A5"/>
    <w:rsid w:val="007D49A1"/>
    <w:rsid w:val="007D7D73"/>
    <w:rsid w:val="007E203C"/>
    <w:rsid w:val="007E540C"/>
    <w:rsid w:val="007F2362"/>
    <w:rsid w:val="00825332"/>
    <w:rsid w:val="0083051B"/>
    <w:rsid w:val="00845914"/>
    <w:rsid w:val="008719F0"/>
    <w:rsid w:val="00896863"/>
    <w:rsid w:val="008A3114"/>
    <w:rsid w:val="008B166C"/>
    <w:rsid w:val="008C6DC5"/>
    <w:rsid w:val="008E393E"/>
    <w:rsid w:val="008E7573"/>
    <w:rsid w:val="009103B8"/>
    <w:rsid w:val="00957BE2"/>
    <w:rsid w:val="009A4094"/>
    <w:rsid w:val="00A50206"/>
    <w:rsid w:val="00A60148"/>
    <w:rsid w:val="00A70FC6"/>
    <w:rsid w:val="00AB200D"/>
    <w:rsid w:val="00AD60DD"/>
    <w:rsid w:val="00AE40C3"/>
    <w:rsid w:val="00AE4D2E"/>
    <w:rsid w:val="00AE5F59"/>
    <w:rsid w:val="00B31586"/>
    <w:rsid w:val="00B35889"/>
    <w:rsid w:val="00B40D69"/>
    <w:rsid w:val="00B4280B"/>
    <w:rsid w:val="00B72761"/>
    <w:rsid w:val="00BE7C99"/>
    <w:rsid w:val="00BF11AE"/>
    <w:rsid w:val="00C16D01"/>
    <w:rsid w:val="00C20ED4"/>
    <w:rsid w:val="00C5185A"/>
    <w:rsid w:val="00C53748"/>
    <w:rsid w:val="00C93706"/>
    <w:rsid w:val="00CA79C5"/>
    <w:rsid w:val="00CD3358"/>
    <w:rsid w:val="00D12798"/>
    <w:rsid w:val="00D54152"/>
    <w:rsid w:val="00D64E9E"/>
    <w:rsid w:val="00DB5DB4"/>
    <w:rsid w:val="00DC48E4"/>
    <w:rsid w:val="00DE2ED0"/>
    <w:rsid w:val="00DE7658"/>
    <w:rsid w:val="00E03B10"/>
    <w:rsid w:val="00E16C36"/>
    <w:rsid w:val="00E341F2"/>
    <w:rsid w:val="00E60C65"/>
    <w:rsid w:val="00E75F0C"/>
    <w:rsid w:val="00E95069"/>
    <w:rsid w:val="00EB5B04"/>
    <w:rsid w:val="00EB62F4"/>
    <w:rsid w:val="00ED0768"/>
    <w:rsid w:val="00ED7072"/>
    <w:rsid w:val="00EE3C5B"/>
    <w:rsid w:val="00F12E6B"/>
    <w:rsid w:val="00F20012"/>
    <w:rsid w:val="00F37E7B"/>
    <w:rsid w:val="00F4268B"/>
    <w:rsid w:val="00F465D1"/>
    <w:rsid w:val="00F46B93"/>
    <w:rsid w:val="00F539F7"/>
    <w:rsid w:val="00F553B4"/>
    <w:rsid w:val="00F6119E"/>
    <w:rsid w:val="00F6137F"/>
    <w:rsid w:val="00FA1037"/>
    <w:rsid w:val="00FE37E2"/>
    <w:rsid w:val="00FE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>
      <o:colormenu v:ext="edit" fillcolor="none [2429]" strokecolor="none"/>
    </o:shapedefaults>
    <o:shapelayout v:ext="edit">
      <o:idmap v:ext="edit" data="1"/>
      <o:rules v:ext="edit">
        <o:r id="V:Rule9" type="connector" idref="#_x0000_s1062"/>
        <o:r id="V:Rule10" type="connector" idref="#_x0000_s1059"/>
        <o:r id="V:Rule11" type="connector" idref="#_x0000_s1056"/>
        <o:r id="V:Rule12" type="connector" idref="#_x0000_s1043"/>
        <o:r id="V:Rule13" type="connector" idref="#_x0000_s1065"/>
        <o:r id="V:Rule14" type="connector" idref="#_x0000_s1044"/>
        <o:r id="V:Rule15" type="connector" idref="#_x0000_s1028"/>
        <o:r id="V:Rule16" type="connector" idref="#_x0000_s1029"/>
      </o:rules>
    </o:shapelayout>
  </w:shapeDefaults>
  <w:decimalSymbol w:val="."/>
  <w:listSeparator w:val=","/>
  <w15:docId w15:val="{A8AE68E2-34CB-495B-83B3-0C4AAE7E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8E4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8E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C4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8E4"/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DC48E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C48E4"/>
  </w:style>
  <w:style w:type="paragraph" w:styleId="BalloonText">
    <w:name w:val="Balloon Text"/>
    <w:basedOn w:val="Normal"/>
    <w:link w:val="BalloonTextChar"/>
    <w:uiPriority w:val="99"/>
    <w:semiHidden/>
    <w:unhideWhenUsed/>
    <w:rsid w:val="00DC4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8E4"/>
    <w:rPr>
      <w:rFonts w:ascii="Tahoma" w:eastAsiaTheme="minorEastAsi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45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959"/>
    <w:rPr>
      <w:rFonts w:eastAsiaTheme="minorEastAsia"/>
      <w:lang w:eastAsia="en-GB"/>
    </w:rPr>
  </w:style>
  <w:style w:type="character" w:styleId="Emphasis">
    <w:name w:val="Emphasis"/>
    <w:basedOn w:val="DefaultParagraphFont"/>
    <w:uiPriority w:val="20"/>
    <w:qFormat/>
    <w:rsid w:val="007D49A1"/>
    <w:rPr>
      <w:i/>
      <w:iCs/>
    </w:rPr>
  </w:style>
  <w:style w:type="table" w:styleId="TableGrid">
    <w:name w:val="Table Grid"/>
    <w:basedOn w:val="TableNormal"/>
    <w:uiPriority w:val="59"/>
    <w:rsid w:val="00F1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C7E9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82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3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3F8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3F8"/>
    <w:rPr>
      <w:rFonts w:eastAsiaTheme="minorEastAsia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8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2612"/>
    <w:rPr>
      <w:b/>
      <w:bCs/>
    </w:rPr>
  </w:style>
  <w:style w:type="character" w:customStyle="1" w:styleId="nlmyear">
    <w:name w:val="nlm_year"/>
    <w:basedOn w:val="DefaultParagraphFont"/>
    <w:rsid w:val="007F2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Young</dc:creator>
  <cp:lastModifiedBy>Michaela Livingstone</cp:lastModifiedBy>
  <cp:revision>5</cp:revision>
  <dcterms:created xsi:type="dcterms:W3CDTF">2017-01-04T15:52:00Z</dcterms:created>
  <dcterms:modified xsi:type="dcterms:W3CDTF">2017-02-20T14:14:00Z</dcterms:modified>
</cp:coreProperties>
</file>