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27E9" w:rsidRPr="003A547E" w:rsidRDefault="00CE7D98" w:rsidP="00FA141F">
      <w:pPr>
        <w:jc w:val="center"/>
        <w:rPr>
          <w:color w:val="005096"/>
          <w:sz w:val="40"/>
          <w:szCs w:val="40"/>
        </w:rPr>
      </w:pPr>
      <w:r w:rsidRPr="003A547E">
        <w:rPr>
          <w:b/>
          <w:bCs/>
          <w:noProof/>
          <w:color w:val="005096"/>
          <w:sz w:val="40"/>
          <w:szCs w:val="40"/>
        </w:rPr>
        <w:drawing>
          <wp:anchor distT="0" distB="0" distL="114300" distR="114300" simplePos="0" relativeHeight="251658240" behindDoc="0" locked="0" layoutInCell="1" allowOverlap="1">
            <wp:simplePos x="1800225" y="914400"/>
            <wp:positionH relativeFrom="margin">
              <wp:align>left</wp:align>
            </wp:positionH>
            <wp:positionV relativeFrom="margin">
              <wp:align>top</wp:align>
            </wp:positionV>
            <wp:extent cx="2200275" cy="628650"/>
            <wp:effectExtent l="19050" t="19050" r="28575" b="19050"/>
            <wp:wrapSquare wrapText="bothSides"/>
            <wp:docPr id="2" name="Picture 1" descr="OU-OxfordSparks-Brand-Logo-fu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U-OxfordSparks-Brand-Logo-full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00275" cy="62865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  <w:r w:rsidR="003527E9" w:rsidRPr="003A547E">
        <w:rPr>
          <w:b/>
          <w:bCs/>
          <w:color w:val="005096"/>
          <w:sz w:val="40"/>
          <w:szCs w:val="40"/>
        </w:rPr>
        <w:t>K</w:t>
      </w:r>
      <w:r w:rsidR="001B010B" w:rsidRPr="003A547E">
        <w:rPr>
          <w:b/>
          <w:bCs/>
          <w:color w:val="005096"/>
          <w:sz w:val="40"/>
          <w:szCs w:val="40"/>
        </w:rPr>
        <w:t xml:space="preserve">ey </w:t>
      </w:r>
      <w:r w:rsidR="003527E9" w:rsidRPr="003A547E">
        <w:rPr>
          <w:b/>
          <w:bCs/>
          <w:color w:val="005096"/>
          <w:sz w:val="40"/>
          <w:szCs w:val="40"/>
        </w:rPr>
        <w:t>S</w:t>
      </w:r>
      <w:r w:rsidR="001B010B" w:rsidRPr="003A547E">
        <w:rPr>
          <w:b/>
          <w:bCs/>
          <w:color w:val="005096"/>
          <w:sz w:val="40"/>
          <w:szCs w:val="40"/>
        </w:rPr>
        <w:t>tage</w:t>
      </w:r>
      <w:r w:rsidR="003527E9" w:rsidRPr="003A547E">
        <w:rPr>
          <w:b/>
          <w:bCs/>
          <w:color w:val="005096"/>
          <w:sz w:val="40"/>
          <w:szCs w:val="40"/>
        </w:rPr>
        <w:t xml:space="preserve"> </w:t>
      </w:r>
      <w:r w:rsidR="004218A5">
        <w:rPr>
          <w:b/>
          <w:bCs/>
          <w:color w:val="005096"/>
          <w:sz w:val="40"/>
          <w:szCs w:val="40"/>
        </w:rPr>
        <w:t>3</w:t>
      </w:r>
      <w:r w:rsidR="001B3A27" w:rsidRPr="003A547E">
        <w:rPr>
          <w:b/>
          <w:bCs/>
          <w:color w:val="005096"/>
          <w:sz w:val="40"/>
          <w:szCs w:val="40"/>
        </w:rPr>
        <w:t xml:space="preserve"> </w:t>
      </w:r>
      <w:r w:rsidR="009D627D" w:rsidRPr="003A547E">
        <w:rPr>
          <w:b/>
          <w:bCs/>
          <w:color w:val="005096"/>
          <w:sz w:val="40"/>
          <w:szCs w:val="40"/>
        </w:rPr>
        <w:t>-</w:t>
      </w:r>
      <w:r w:rsidR="008A71AD" w:rsidRPr="003A547E">
        <w:rPr>
          <w:b/>
          <w:bCs/>
          <w:color w:val="005096"/>
          <w:sz w:val="40"/>
          <w:szCs w:val="40"/>
        </w:rPr>
        <w:t xml:space="preserve"> </w:t>
      </w:r>
      <w:r w:rsidR="006A407B">
        <w:rPr>
          <w:b/>
          <w:bCs/>
          <w:color w:val="005096"/>
          <w:sz w:val="40"/>
          <w:szCs w:val="40"/>
        </w:rPr>
        <w:t>Jet</w:t>
      </w:r>
      <w:r w:rsidR="004F60C2" w:rsidRPr="003A547E">
        <w:rPr>
          <w:b/>
          <w:bCs/>
          <w:color w:val="005096"/>
          <w:sz w:val="40"/>
          <w:szCs w:val="40"/>
        </w:rPr>
        <w:br/>
      </w:r>
      <w:r w:rsidR="009D627D" w:rsidRPr="003A547E">
        <w:rPr>
          <w:b/>
          <w:bCs/>
          <w:color w:val="005096"/>
          <w:sz w:val="40"/>
          <w:szCs w:val="40"/>
        </w:rPr>
        <w:t xml:space="preserve">  </w:t>
      </w:r>
      <w:r w:rsidR="00E17B44">
        <w:rPr>
          <w:b/>
          <w:bCs/>
          <w:color w:val="005096"/>
          <w:sz w:val="32"/>
          <w:szCs w:val="32"/>
        </w:rPr>
        <w:t>Perfect properties</w:t>
      </w:r>
    </w:p>
    <w:p w:rsidR="00C05CBF" w:rsidRPr="003A547E" w:rsidRDefault="0099589F" w:rsidP="00C05CBF">
      <w:pPr>
        <w:rPr>
          <w:rFonts w:cs="Times New Roman"/>
          <w:b/>
          <w:color w:val="005096"/>
          <w:sz w:val="32"/>
          <w:szCs w:val="32"/>
        </w:rPr>
      </w:pPr>
      <w:r>
        <w:rPr>
          <w:rFonts w:cs="Times New Roman"/>
          <w:b/>
          <w:color w:val="005096"/>
          <w:sz w:val="32"/>
          <w:szCs w:val="32"/>
        </w:rPr>
        <w:t>Pupil worksheet</w:t>
      </w:r>
    </w:p>
    <w:p w:rsidR="00E17B44" w:rsidRPr="00E17B44" w:rsidRDefault="00E17B44" w:rsidP="004218A5">
      <w:pPr>
        <w:rPr>
          <w:rFonts w:cs="Times New Roman"/>
          <w:b/>
          <w:color w:val="F79646" w:themeColor="accent6"/>
        </w:rPr>
      </w:pPr>
      <w:r>
        <w:rPr>
          <w:rFonts w:cs="Times New Roman"/>
          <w:b/>
          <w:color w:val="F79646" w:themeColor="accent6"/>
        </w:rPr>
        <w:t>Jet conditions</w:t>
      </w:r>
    </w:p>
    <w:p w:rsidR="004218A5" w:rsidRDefault="004218A5" w:rsidP="004218A5">
      <w:pPr>
        <w:rPr>
          <w:rFonts w:cs="Times New Roman"/>
        </w:rPr>
      </w:pPr>
      <w:r>
        <w:rPr>
          <w:rFonts w:cs="Times New Roman"/>
        </w:rPr>
        <w:t xml:space="preserve">Conditions are hostile inside a jet engine. Temperatures </w:t>
      </w:r>
      <w:r w:rsidR="00040592">
        <w:rPr>
          <w:rFonts w:cs="Times New Roman"/>
        </w:rPr>
        <w:t xml:space="preserve">reach </w:t>
      </w:r>
      <w:r>
        <w:rPr>
          <w:rFonts w:cs="Times New Roman"/>
        </w:rPr>
        <w:t>2</w:t>
      </w:r>
      <w:r w:rsidR="00163B7B">
        <w:rPr>
          <w:rFonts w:cs="Times New Roman"/>
        </w:rPr>
        <w:t>,</w:t>
      </w:r>
      <w:r>
        <w:rPr>
          <w:rFonts w:cs="Times New Roman"/>
        </w:rPr>
        <w:t xml:space="preserve">100 </w:t>
      </w:r>
      <w:r w:rsidRPr="004218A5">
        <w:rPr>
          <w:rFonts w:ascii="Times New Roman" w:hAnsi="Times New Roman" w:cs="Times New Roman"/>
        </w:rPr>
        <w:t>º</w:t>
      </w:r>
      <w:r>
        <w:rPr>
          <w:rFonts w:cs="Times New Roman"/>
        </w:rPr>
        <w:t>C – that’s hotter than lava</w:t>
      </w:r>
      <w:r w:rsidR="00E17B44">
        <w:rPr>
          <w:rFonts w:cs="Times New Roman"/>
        </w:rPr>
        <w:t xml:space="preserve"> from a just-erupted volcano</w:t>
      </w:r>
      <w:r>
        <w:rPr>
          <w:rFonts w:cs="Times New Roman"/>
        </w:rPr>
        <w:t xml:space="preserve">. </w:t>
      </w:r>
      <w:r w:rsidR="00163B7B">
        <w:rPr>
          <w:rFonts w:cs="Times New Roman"/>
        </w:rPr>
        <w:t>Pressures reach 5 to 6</w:t>
      </w:r>
      <w:r>
        <w:rPr>
          <w:rFonts w:cs="Times New Roman"/>
        </w:rPr>
        <w:t xml:space="preserve"> </w:t>
      </w:r>
      <w:r w:rsidR="009C1A7B">
        <w:rPr>
          <w:rFonts w:cs="Times New Roman"/>
        </w:rPr>
        <w:t xml:space="preserve">million </w:t>
      </w:r>
      <w:bookmarkStart w:id="0" w:name="_GoBack"/>
      <w:bookmarkEnd w:id="0"/>
      <w:r w:rsidR="009C1A7B">
        <w:rPr>
          <w:rFonts w:cs="Times New Roman"/>
        </w:rPr>
        <w:t>pascal (</w:t>
      </w:r>
      <w:r>
        <w:rPr>
          <w:rFonts w:cs="Times New Roman"/>
        </w:rPr>
        <w:t>MPa</w:t>
      </w:r>
      <w:r w:rsidR="00E17B44">
        <w:rPr>
          <w:rFonts w:cs="Times New Roman"/>
        </w:rPr>
        <w:t>.</w:t>
      </w:r>
      <w:r w:rsidR="009C1A7B">
        <w:rPr>
          <w:rFonts w:cs="Times New Roman"/>
        </w:rPr>
        <w:t>)</w:t>
      </w:r>
      <w:r w:rsidR="00E17B44">
        <w:rPr>
          <w:rFonts w:cs="Times New Roman"/>
        </w:rPr>
        <w:t xml:space="preserve"> You would have to dive to the bottom of a </w:t>
      </w:r>
      <w:r w:rsidR="00040592">
        <w:rPr>
          <w:rFonts w:cs="Times New Roman"/>
        </w:rPr>
        <w:t xml:space="preserve">deep </w:t>
      </w:r>
      <w:r w:rsidR="00E17B44">
        <w:rPr>
          <w:rFonts w:cs="Times New Roman"/>
        </w:rPr>
        <w:t xml:space="preserve">lake to </w:t>
      </w:r>
      <w:r w:rsidR="00D33AE7">
        <w:rPr>
          <w:rFonts w:cs="Times New Roman"/>
        </w:rPr>
        <w:t xml:space="preserve">feel </w:t>
      </w:r>
      <w:r w:rsidR="00E17B44">
        <w:rPr>
          <w:rFonts w:cs="Times New Roman"/>
        </w:rPr>
        <w:t>the same pressure, or get a horse to stand on your thumb.</w:t>
      </w:r>
      <w:r>
        <w:rPr>
          <w:rFonts w:cs="Times New Roman"/>
        </w:rPr>
        <w:t xml:space="preserve">    </w:t>
      </w:r>
    </w:p>
    <w:p w:rsidR="00EB17DC" w:rsidRDefault="00E17B44" w:rsidP="008468E5">
      <w:pPr>
        <w:pStyle w:val="ListParagraph"/>
        <w:ind w:left="0"/>
        <w:rPr>
          <w:rFonts w:cs="Times New Roman"/>
        </w:rPr>
      </w:pPr>
      <w:r>
        <w:rPr>
          <w:rFonts w:cs="Times New Roman"/>
        </w:rPr>
        <w:t xml:space="preserve">And then there is moving air. As air travels through the engine </w:t>
      </w:r>
      <w:r w:rsidR="00D33AE7">
        <w:rPr>
          <w:rFonts w:cs="Times New Roman"/>
        </w:rPr>
        <w:t>it</w:t>
      </w:r>
      <w:r w:rsidR="00040592">
        <w:rPr>
          <w:rFonts w:cs="Times New Roman"/>
        </w:rPr>
        <w:t xml:space="preserve"> speeds up</w:t>
      </w:r>
      <w:r w:rsidR="00D33AE7">
        <w:rPr>
          <w:rFonts w:cs="Times New Roman"/>
        </w:rPr>
        <w:t>. I</w:t>
      </w:r>
      <w:r>
        <w:rPr>
          <w:rFonts w:cs="Times New Roman"/>
        </w:rPr>
        <w:t xml:space="preserve">ts </w:t>
      </w:r>
      <w:r w:rsidR="00163B7B">
        <w:rPr>
          <w:rFonts w:cs="Times New Roman"/>
        </w:rPr>
        <w:t xml:space="preserve">speed is about 10 times faster </w:t>
      </w:r>
      <w:r w:rsidR="00040592">
        <w:rPr>
          <w:rFonts w:cs="Times New Roman"/>
        </w:rPr>
        <w:t xml:space="preserve">than </w:t>
      </w:r>
      <w:r w:rsidR="00163B7B">
        <w:rPr>
          <w:rFonts w:cs="Times New Roman"/>
        </w:rPr>
        <w:t xml:space="preserve">the speed of </w:t>
      </w:r>
      <w:r>
        <w:rPr>
          <w:rFonts w:cs="Times New Roman"/>
        </w:rPr>
        <w:t xml:space="preserve">a </w:t>
      </w:r>
      <w:r w:rsidR="00D33AE7">
        <w:rPr>
          <w:rFonts w:cs="Times New Roman"/>
        </w:rPr>
        <w:t xml:space="preserve">racing </w:t>
      </w:r>
      <w:r>
        <w:rPr>
          <w:rFonts w:cs="Times New Roman"/>
        </w:rPr>
        <w:t>car.</w:t>
      </w:r>
    </w:p>
    <w:p w:rsidR="00E17B44" w:rsidRDefault="00E17B44" w:rsidP="008468E5">
      <w:pPr>
        <w:pStyle w:val="ListParagraph"/>
        <w:ind w:left="0"/>
        <w:rPr>
          <w:rFonts w:cs="Times New Roman"/>
        </w:rPr>
      </w:pPr>
    </w:p>
    <w:p w:rsidR="00E17B44" w:rsidRPr="00E17B44" w:rsidRDefault="00E17B44" w:rsidP="008468E5">
      <w:pPr>
        <w:pStyle w:val="ListParagraph"/>
        <w:ind w:left="0"/>
        <w:rPr>
          <w:rFonts w:cs="Times New Roman"/>
          <w:b/>
        </w:rPr>
      </w:pPr>
      <w:r w:rsidRPr="00E17B44">
        <w:rPr>
          <w:rFonts w:cs="Times New Roman"/>
          <w:b/>
        </w:rPr>
        <w:t>Which materials can cope with these conditions?</w:t>
      </w:r>
      <w:r w:rsidR="00D33AE7">
        <w:rPr>
          <w:rFonts w:cs="Times New Roman"/>
          <w:b/>
        </w:rPr>
        <w:t xml:space="preserve"> Today you will find out.</w:t>
      </w:r>
    </w:p>
    <w:p w:rsidR="00ED1740" w:rsidRDefault="00ED1740" w:rsidP="00384EF3">
      <w:pPr>
        <w:pStyle w:val="ListParagraph"/>
        <w:rPr>
          <w:rFonts w:cs="Times New Roman"/>
          <w:b/>
          <w:i/>
          <w:color w:val="E36C0A" w:themeColor="accent6" w:themeShade="BF"/>
        </w:rPr>
      </w:pPr>
    </w:p>
    <w:p w:rsidR="00EB17DC" w:rsidRPr="00E17B44" w:rsidRDefault="00632890" w:rsidP="008B4C59">
      <w:pPr>
        <w:pStyle w:val="ListParagraph"/>
        <w:ind w:left="0"/>
        <w:rPr>
          <w:rFonts w:cs="Times New Roman"/>
          <w:b/>
          <w:color w:val="E36C0A" w:themeColor="accent6" w:themeShade="BF"/>
        </w:rPr>
      </w:pPr>
      <w:r>
        <w:rPr>
          <w:rFonts w:cs="Times New Roman"/>
          <w:b/>
          <w:noProof/>
          <w:color w:val="E36C0A" w:themeColor="accent6" w:themeShade="BF"/>
        </w:rPr>
        <w:drawing>
          <wp:anchor distT="0" distB="0" distL="114300" distR="114300" simplePos="0" relativeHeight="251811840" behindDoc="1" locked="0" layoutInCell="1" allowOverlap="1">
            <wp:simplePos x="0" y="0"/>
            <wp:positionH relativeFrom="column">
              <wp:posOffset>2722245</wp:posOffset>
            </wp:positionH>
            <wp:positionV relativeFrom="paragraph">
              <wp:posOffset>75565</wp:posOffset>
            </wp:positionV>
            <wp:extent cx="1978025" cy="791845"/>
            <wp:effectExtent l="19050" t="0" r="3175" b="0"/>
            <wp:wrapTight wrapText="bothSides">
              <wp:wrapPolygon edited="0">
                <wp:start x="-208" y="0"/>
                <wp:lineTo x="-208" y="21306"/>
                <wp:lineTo x="21635" y="21306"/>
                <wp:lineTo x="21635" y="0"/>
                <wp:lineTo x="-208" y="0"/>
              </wp:wrapPolygon>
            </wp:wrapTight>
            <wp:docPr id="3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8025" cy="7918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17B44">
        <w:rPr>
          <w:rFonts w:cs="Times New Roman"/>
          <w:b/>
          <w:color w:val="E36C0A" w:themeColor="accent6" w:themeShade="BF"/>
        </w:rPr>
        <w:t>J</w:t>
      </w:r>
      <w:r w:rsidR="00C02B6C" w:rsidRPr="00E17B44">
        <w:rPr>
          <w:rFonts w:cs="Times New Roman"/>
          <w:b/>
          <w:color w:val="E36C0A" w:themeColor="accent6" w:themeShade="BF"/>
        </w:rPr>
        <w:t>et engine</w:t>
      </w:r>
    </w:p>
    <w:p w:rsidR="00ED1740" w:rsidRPr="00241E0B" w:rsidRDefault="00ED1740" w:rsidP="008B4C59">
      <w:pPr>
        <w:pStyle w:val="ListParagraph"/>
        <w:ind w:left="0"/>
        <w:rPr>
          <w:rFonts w:cs="Times New Roman"/>
        </w:rPr>
      </w:pPr>
    </w:p>
    <w:p w:rsidR="00ED1740" w:rsidRDefault="00ED1740" w:rsidP="008B4C59">
      <w:pPr>
        <w:pStyle w:val="ListParagraph"/>
        <w:ind w:left="0"/>
        <w:rPr>
          <w:rFonts w:cs="Times New Roman"/>
          <w:color w:val="000000" w:themeColor="text1"/>
        </w:rPr>
      </w:pPr>
      <w:r>
        <w:rPr>
          <w:rFonts w:cs="Times New Roman"/>
          <w:color w:val="000000" w:themeColor="text1"/>
        </w:rPr>
        <w:t xml:space="preserve">A </w:t>
      </w:r>
      <w:r w:rsidR="00241E0B">
        <w:rPr>
          <w:rFonts w:cs="Times New Roman"/>
          <w:color w:val="000000" w:themeColor="text1"/>
        </w:rPr>
        <w:t xml:space="preserve">turbofan </w:t>
      </w:r>
      <w:r w:rsidR="00C352A3">
        <w:rPr>
          <w:rFonts w:cs="Times New Roman"/>
          <w:color w:val="000000" w:themeColor="text1"/>
        </w:rPr>
        <w:t xml:space="preserve">jet </w:t>
      </w:r>
      <w:r>
        <w:rPr>
          <w:rFonts w:cs="Times New Roman"/>
          <w:color w:val="000000" w:themeColor="text1"/>
        </w:rPr>
        <w:t>engine</w:t>
      </w:r>
      <w:r w:rsidR="00E17B44">
        <w:rPr>
          <w:rFonts w:cs="Times New Roman"/>
          <w:color w:val="000000" w:themeColor="text1"/>
        </w:rPr>
        <w:t xml:space="preserve"> has four main sections</w:t>
      </w:r>
      <w:r w:rsidR="00D33AE7">
        <w:rPr>
          <w:rFonts w:cs="Times New Roman"/>
          <w:color w:val="000000" w:themeColor="text1"/>
        </w:rPr>
        <w:t>.</w:t>
      </w:r>
    </w:p>
    <w:p w:rsidR="008B4C59" w:rsidRDefault="007351B1" w:rsidP="008B4C59">
      <w:pPr>
        <w:pStyle w:val="ListParagraph"/>
        <w:numPr>
          <w:ilvl w:val="0"/>
          <w:numId w:val="34"/>
        </w:numPr>
        <w:ind w:left="720"/>
        <w:rPr>
          <w:rFonts w:cs="Times New Roman"/>
          <w:color w:val="000000" w:themeColor="text1"/>
        </w:rPr>
      </w:pPr>
      <w:r>
        <w:rPr>
          <w:rFonts w:cs="Times New Roman"/>
          <w:b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>
                <wp:simplePos x="0" y="0"/>
                <wp:positionH relativeFrom="column">
                  <wp:posOffset>-3324225</wp:posOffset>
                </wp:positionH>
                <wp:positionV relativeFrom="paragraph">
                  <wp:posOffset>60325</wp:posOffset>
                </wp:positionV>
                <wp:extent cx="236220" cy="419100"/>
                <wp:effectExtent l="0" t="6350" r="1905" b="3175"/>
                <wp:wrapNone/>
                <wp:docPr id="6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0800000">
                          <a:off x="0" y="0"/>
                          <a:ext cx="236220" cy="419100"/>
                        </a:xfrm>
                        <a:prstGeom prst="downArrow">
                          <a:avLst>
                            <a:gd name="adj1" fmla="val 50000"/>
                            <a:gd name="adj2" fmla="val 44355"/>
                          </a:avLst>
                        </a:prstGeom>
                        <a:solidFill>
                          <a:schemeClr val="accent1">
                            <a:lumMod val="75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utoShape 13" o:spid="_x0000_s1026" type="#_x0000_t67" style="position:absolute;margin-left:-261.75pt;margin-top:4.75pt;width:18.6pt;height:33pt;rotation:180;z-index:251790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" fillcolor="#365f91 [2404]" stroked="f">
                <v:textbox style="layout-flow:vertical-ideographic"/>
              </v:shape>
            </w:pict>
          </mc:Fallback>
        </mc:AlternateContent>
      </w:r>
      <w:r w:rsidR="008B4C59" w:rsidRPr="00BE5A18">
        <w:rPr>
          <w:rFonts w:cs="Times New Roman"/>
          <w:b/>
          <w:color w:val="000000" w:themeColor="text1"/>
        </w:rPr>
        <w:t>Fan</w:t>
      </w:r>
      <w:r w:rsidR="00BE5A18">
        <w:rPr>
          <w:rFonts w:cs="Times New Roman"/>
          <w:color w:val="000000" w:themeColor="text1"/>
        </w:rPr>
        <w:t xml:space="preserve"> – takes in air</w:t>
      </w:r>
    </w:p>
    <w:p w:rsidR="008B4C59" w:rsidRDefault="007351B1" w:rsidP="008B4C59">
      <w:pPr>
        <w:pStyle w:val="ListParagraph"/>
        <w:numPr>
          <w:ilvl w:val="0"/>
          <w:numId w:val="34"/>
        </w:numPr>
        <w:ind w:left="720"/>
        <w:rPr>
          <w:rFonts w:cs="Times New Roman"/>
          <w:color w:val="000000" w:themeColor="text1"/>
        </w:rPr>
      </w:pPr>
      <w:r>
        <w:rPr>
          <w:rFonts w:cs="Times New Roman"/>
          <w:b/>
          <w:i/>
          <w:noProof/>
          <w:color w:val="E36C0A" w:themeColor="accent6" w:themeShade="BF"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>
                <wp:simplePos x="0" y="0"/>
                <wp:positionH relativeFrom="column">
                  <wp:posOffset>2786380</wp:posOffset>
                </wp:positionH>
                <wp:positionV relativeFrom="paragraph">
                  <wp:posOffset>39370</wp:posOffset>
                </wp:positionV>
                <wp:extent cx="2072005" cy="220345"/>
                <wp:effectExtent l="0" t="0" r="0" b="635"/>
                <wp:wrapNone/>
                <wp:docPr id="5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72005" cy="2203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0592" w:rsidRPr="00040592" w:rsidRDefault="00040592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Illustration: </w:t>
                            </w:r>
                            <w:r w:rsidRPr="00040592">
                              <w:rPr>
                                <w:sz w:val="16"/>
                                <w:szCs w:val="16"/>
                              </w:rPr>
                              <w:t>Jeff Dahl, Wikimedia Commons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7" o:spid="_x0000_s1026" type="#_x0000_t202" style="position:absolute;left:0;text-align:left;margin-left:219.4pt;margin-top:3.1pt;width:163.15pt;height:17.35pt;z-index:251817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" stroked="f">
                <v:textbox>
                  <w:txbxContent>
                    <w:p w:rsidR="00040592" w:rsidRPr="00040592" w:rsidRDefault="00040592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Illustration: </w:t>
                      </w:r>
                      <w:r w:rsidRPr="00040592">
                        <w:rPr>
                          <w:sz w:val="16"/>
                          <w:szCs w:val="16"/>
                        </w:rPr>
                        <w:t>Jeff Dahl, Wikimedia Commons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Times New Roman"/>
          <w:b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>
                <wp:simplePos x="0" y="0"/>
                <wp:positionH relativeFrom="column">
                  <wp:posOffset>-2485390</wp:posOffset>
                </wp:positionH>
                <wp:positionV relativeFrom="paragraph">
                  <wp:posOffset>110490</wp:posOffset>
                </wp:positionV>
                <wp:extent cx="236220" cy="419100"/>
                <wp:effectExtent l="4445" t="8255" r="5080" b="3175"/>
                <wp:wrapNone/>
                <wp:docPr id="4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236220" cy="419100"/>
                        </a:xfrm>
                        <a:prstGeom prst="downArrow">
                          <a:avLst>
                            <a:gd name="adj1" fmla="val 50000"/>
                            <a:gd name="adj2" fmla="val 44355"/>
                          </a:avLst>
                        </a:prstGeom>
                        <a:solidFill>
                          <a:schemeClr val="accent1">
                            <a:lumMod val="75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4" o:spid="_x0000_s1026" type="#_x0000_t67" style="position:absolute;margin-left:-195.7pt;margin-top:8.7pt;width:18.6pt;height:33pt;rotation:-90;z-index:25179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" fillcolor="#365f91 [2404]" stroked="f">
                <v:textbox style="layout-flow:vertical-ideographic"/>
              </v:shape>
            </w:pict>
          </mc:Fallback>
        </mc:AlternateContent>
      </w:r>
      <w:r>
        <w:rPr>
          <w:rFonts w:cs="Times New Roman"/>
          <w:b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>
                <wp:simplePos x="0" y="0"/>
                <wp:positionH relativeFrom="column">
                  <wp:posOffset>-4159250</wp:posOffset>
                </wp:positionH>
                <wp:positionV relativeFrom="paragraph">
                  <wp:posOffset>-52070</wp:posOffset>
                </wp:positionV>
                <wp:extent cx="236220" cy="419100"/>
                <wp:effectExtent l="6985" t="7620" r="2540" b="3810"/>
                <wp:wrapNone/>
                <wp:docPr id="3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236220" cy="419100"/>
                        </a:xfrm>
                        <a:prstGeom prst="downArrow">
                          <a:avLst>
                            <a:gd name="adj1" fmla="val 50000"/>
                            <a:gd name="adj2" fmla="val 44355"/>
                          </a:avLst>
                        </a:prstGeom>
                        <a:solidFill>
                          <a:schemeClr val="accent1">
                            <a:lumMod val="75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5" o:spid="_x0000_s1026" type="#_x0000_t67" style="position:absolute;margin-left:-327.5pt;margin-top:-4.1pt;width:18.6pt;height:33pt;rotation:90;z-index:251792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" fillcolor="#365f91 [2404]" stroked="f">
                <v:textbox style="layout-flow:vertical-ideographic"/>
              </v:shape>
            </w:pict>
          </mc:Fallback>
        </mc:AlternateContent>
      </w:r>
      <w:r w:rsidR="008B4C59" w:rsidRPr="00BE5A18">
        <w:rPr>
          <w:rFonts w:cs="Times New Roman"/>
          <w:b/>
          <w:color w:val="000000" w:themeColor="text1"/>
        </w:rPr>
        <w:t>Compressor</w:t>
      </w:r>
      <w:r w:rsidR="008B4C59">
        <w:rPr>
          <w:rFonts w:cs="Times New Roman"/>
          <w:color w:val="000000" w:themeColor="text1"/>
        </w:rPr>
        <w:t xml:space="preserve"> </w:t>
      </w:r>
      <w:r w:rsidR="00BE5A18">
        <w:rPr>
          <w:rFonts w:cs="Times New Roman"/>
          <w:color w:val="000000" w:themeColor="text1"/>
        </w:rPr>
        <w:t xml:space="preserve">– squashes </w:t>
      </w:r>
      <w:r w:rsidR="00E17B44">
        <w:rPr>
          <w:rFonts w:cs="Times New Roman"/>
          <w:color w:val="000000" w:themeColor="text1"/>
        </w:rPr>
        <w:t xml:space="preserve">the </w:t>
      </w:r>
      <w:r w:rsidR="00BE5A18">
        <w:rPr>
          <w:rFonts w:cs="Times New Roman"/>
          <w:color w:val="000000" w:themeColor="text1"/>
        </w:rPr>
        <w:t>air</w:t>
      </w:r>
    </w:p>
    <w:p w:rsidR="008B4C59" w:rsidRDefault="007351B1" w:rsidP="008B4C59">
      <w:pPr>
        <w:pStyle w:val="ListParagraph"/>
        <w:numPr>
          <w:ilvl w:val="0"/>
          <w:numId w:val="34"/>
        </w:numPr>
        <w:ind w:left="720"/>
        <w:rPr>
          <w:rFonts w:cs="Times New Roman"/>
          <w:color w:val="000000" w:themeColor="text1"/>
        </w:rPr>
      </w:pPr>
      <w:r>
        <w:rPr>
          <w:rFonts w:cs="Times New Roman"/>
          <w:b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>
                <wp:simplePos x="0" y="0"/>
                <wp:positionH relativeFrom="column">
                  <wp:posOffset>-3324225</wp:posOffset>
                </wp:positionH>
                <wp:positionV relativeFrom="paragraph">
                  <wp:posOffset>113030</wp:posOffset>
                </wp:positionV>
                <wp:extent cx="236220" cy="419100"/>
                <wp:effectExtent l="0" t="8890" r="1905" b="635"/>
                <wp:wrapNone/>
                <wp:docPr id="1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6220" cy="419100"/>
                        </a:xfrm>
                        <a:prstGeom prst="downArrow">
                          <a:avLst>
                            <a:gd name="adj1" fmla="val 50000"/>
                            <a:gd name="adj2" fmla="val 44355"/>
                          </a:avLst>
                        </a:prstGeom>
                        <a:solidFill>
                          <a:schemeClr val="accent1">
                            <a:lumMod val="75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2" o:spid="_x0000_s1026" type="#_x0000_t67" style="position:absolute;margin-left:-261.75pt;margin-top:8.9pt;width:18.6pt;height:33pt;z-index:251789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" fillcolor="#365f91 [2404]" stroked="f">
                <v:textbox style="layout-flow:vertical-ideographic"/>
              </v:shape>
            </w:pict>
          </mc:Fallback>
        </mc:AlternateContent>
      </w:r>
      <w:r w:rsidR="008B4C59" w:rsidRPr="00BE5A18">
        <w:rPr>
          <w:rFonts w:cs="Times New Roman"/>
          <w:b/>
          <w:color w:val="000000" w:themeColor="text1"/>
        </w:rPr>
        <w:t>Combustor</w:t>
      </w:r>
      <w:r w:rsidR="00BE5A18">
        <w:rPr>
          <w:rFonts w:cs="Times New Roman"/>
          <w:color w:val="000000" w:themeColor="text1"/>
        </w:rPr>
        <w:t xml:space="preserve"> – burns fuel </w:t>
      </w:r>
      <w:r w:rsidR="00E17B44">
        <w:rPr>
          <w:rFonts w:cs="Times New Roman"/>
          <w:color w:val="000000" w:themeColor="text1"/>
        </w:rPr>
        <w:t xml:space="preserve">using </w:t>
      </w:r>
      <w:r w:rsidR="00BE5A18">
        <w:rPr>
          <w:rFonts w:cs="Times New Roman"/>
          <w:color w:val="000000" w:themeColor="text1"/>
        </w:rPr>
        <w:t xml:space="preserve">air from </w:t>
      </w:r>
      <w:r w:rsidR="00E17B44">
        <w:rPr>
          <w:rFonts w:cs="Times New Roman"/>
          <w:color w:val="000000" w:themeColor="text1"/>
        </w:rPr>
        <w:t xml:space="preserve">the </w:t>
      </w:r>
      <w:r w:rsidR="00BE5A18">
        <w:rPr>
          <w:rFonts w:cs="Times New Roman"/>
          <w:color w:val="000000" w:themeColor="text1"/>
        </w:rPr>
        <w:t>compressor</w:t>
      </w:r>
    </w:p>
    <w:p w:rsidR="008B4C59" w:rsidRDefault="008B4C59" w:rsidP="008B4C59">
      <w:pPr>
        <w:pStyle w:val="ListParagraph"/>
        <w:numPr>
          <w:ilvl w:val="0"/>
          <w:numId w:val="34"/>
        </w:numPr>
        <w:ind w:left="720"/>
        <w:rPr>
          <w:rFonts w:cs="Times New Roman"/>
          <w:color w:val="000000" w:themeColor="text1"/>
        </w:rPr>
      </w:pPr>
      <w:r w:rsidRPr="00BE5A18">
        <w:rPr>
          <w:rFonts w:cs="Times New Roman"/>
          <w:b/>
          <w:color w:val="000000" w:themeColor="text1"/>
        </w:rPr>
        <w:t>Turbine</w:t>
      </w:r>
      <w:r w:rsidR="00BE5A18">
        <w:rPr>
          <w:rFonts w:cs="Times New Roman"/>
          <w:color w:val="000000" w:themeColor="text1"/>
        </w:rPr>
        <w:t xml:space="preserve"> – extracts energy from hot gases to drive </w:t>
      </w:r>
      <w:r w:rsidR="00E17B44">
        <w:rPr>
          <w:rFonts w:cs="Times New Roman"/>
          <w:color w:val="000000" w:themeColor="text1"/>
        </w:rPr>
        <w:t xml:space="preserve">the </w:t>
      </w:r>
      <w:r w:rsidR="00BE5A18">
        <w:rPr>
          <w:rFonts w:cs="Times New Roman"/>
          <w:color w:val="000000" w:themeColor="text1"/>
        </w:rPr>
        <w:t>fan and compressor</w:t>
      </w:r>
    </w:p>
    <w:p w:rsidR="00D33AE7" w:rsidRDefault="00D33AE7" w:rsidP="00D33AE7">
      <w:pPr>
        <w:rPr>
          <w:rFonts w:cs="Times New Roman"/>
          <w:color w:val="000000" w:themeColor="text1"/>
        </w:rPr>
      </w:pPr>
      <w:r>
        <w:rPr>
          <w:rFonts w:cs="Times New Roman"/>
          <w:color w:val="000000" w:themeColor="text1"/>
        </w:rPr>
        <w:t xml:space="preserve">Each section experiences particular conditions of temperature and pressure. So each section must be made from a material that can withstand these conditions. </w:t>
      </w:r>
    </w:p>
    <w:p w:rsidR="00D33AE7" w:rsidRDefault="00D33AE7" w:rsidP="00D33AE7">
      <w:pPr>
        <w:pStyle w:val="ListParagraph"/>
        <w:numPr>
          <w:ilvl w:val="0"/>
          <w:numId w:val="44"/>
        </w:numPr>
        <w:rPr>
          <w:rFonts w:cs="Times New Roman"/>
          <w:color w:val="000000" w:themeColor="text1"/>
        </w:rPr>
      </w:pPr>
      <w:r>
        <w:rPr>
          <w:rFonts w:cs="Times New Roman"/>
          <w:color w:val="000000" w:themeColor="text1"/>
        </w:rPr>
        <w:t xml:space="preserve">Study the information about </w:t>
      </w:r>
      <w:r w:rsidR="007C2EA5">
        <w:rPr>
          <w:rFonts w:cs="Times New Roman"/>
          <w:color w:val="000000" w:themeColor="text1"/>
        </w:rPr>
        <w:t xml:space="preserve">engine </w:t>
      </w:r>
      <w:r>
        <w:rPr>
          <w:rFonts w:cs="Times New Roman"/>
          <w:color w:val="000000" w:themeColor="text1"/>
        </w:rPr>
        <w:t>conditions.</w:t>
      </w:r>
    </w:p>
    <w:p w:rsidR="00D33AE7" w:rsidRDefault="00D33AE7" w:rsidP="00D33AE7">
      <w:pPr>
        <w:pStyle w:val="ListParagraph"/>
        <w:numPr>
          <w:ilvl w:val="0"/>
          <w:numId w:val="44"/>
        </w:numPr>
        <w:rPr>
          <w:rFonts w:cs="Times New Roman"/>
          <w:color w:val="000000" w:themeColor="text1"/>
        </w:rPr>
      </w:pPr>
      <w:r>
        <w:rPr>
          <w:rFonts w:cs="Times New Roman"/>
          <w:color w:val="000000" w:themeColor="text1"/>
        </w:rPr>
        <w:t>Use the data table to work out the best material for each engine section.</w:t>
      </w:r>
    </w:p>
    <w:p w:rsidR="00D33AE7" w:rsidRDefault="00D33AE7" w:rsidP="00D33AE7">
      <w:pPr>
        <w:pStyle w:val="ListParagraph"/>
        <w:numPr>
          <w:ilvl w:val="0"/>
          <w:numId w:val="44"/>
        </w:numPr>
        <w:rPr>
          <w:rFonts w:cs="Times New Roman"/>
          <w:color w:val="000000" w:themeColor="text1"/>
        </w:rPr>
      </w:pPr>
      <w:r>
        <w:rPr>
          <w:rFonts w:cs="Times New Roman"/>
          <w:color w:val="000000" w:themeColor="text1"/>
        </w:rPr>
        <w:t xml:space="preserve">Present your findings on a poster. If you wish, use headings from the help sheet and images from the image bank. </w:t>
      </w:r>
    </w:p>
    <w:p w:rsidR="00D33AE7" w:rsidRPr="003A547E" w:rsidRDefault="00D33AE7" w:rsidP="00D33AE7">
      <w:pPr>
        <w:jc w:val="center"/>
        <w:rPr>
          <w:color w:val="005096"/>
          <w:sz w:val="40"/>
          <w:szCs w:val="40"/>
        </w:rPr>
      </w:pPr>
      <w:r w:rsidRPr="003A547E">
        <w:rPr>
          <w:b/>
          <w:bCs/>
          <w:noProof/>
          <w:color w:val="005096"/>
          <w:sz w:val="40"/>
          <w:szCs w:val="40"/>
        </w:rPr>
        <w:lastRenderedPageBreak/>
        <w:drawing>
          <wp:anchor distT="0" distB="0" distL="114300" distR="114300" simplePos="0" relativeHeight="251808768" behindDoc="0" locked="0" layoutInCell="1" allowOverlap="1">
            <wp:simplePos x="0" y="0"/>
            <wp:positionH relativeFrom="margin">
              <wp:posOffset>5106670</wp:posOffset>
            </wp:positionH>
            <wp:positionV relativeFrom="margin">
              <wp:align>top</wp:align>
            </wp:positionV>
            <wp:extent cx="2199640" cy="628015"/>
            <wp:effectExtent l="19050" t="19050" r="10160" b="19685"/>
            <wp:wrapSquare wrapText="bothSides"/>
            <wp:docPr id="14" name="Picture 1" descr="OU-OxfordSparks-Brand-Logo-fu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U-OxfordSparks-Brand-Logo-full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99640" cy="62801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  <w:r w:rsidRPr="003A547E">
        <w:rPr>
          <w:b/>
          <w:bCs/>
          <w:color w:val="005096"/>
          <w:sz w:val="40"/>
          <w:szCs w:val="40"/>
        </w:rPr>
        <w:t xml:space="preserve">Key Stage </w:t>
      </w:r>
      <w:r>
        <w:rPr>
          <w:b/>
          <w:bCs/>
          <w:color w:val="005096"/>
          <w:sz w:val="40"/>
          <w:szCs w:val="40"/>
        </w:rPr>
        <w:t>3</w:t>
      </w:r>
      <w:r w:rsidRPr="003A547E">
        <w:rPr>
          <w:b/>
          <w:bCs/>
          <w:color w:val="005096"/>
          <w:sz w:val="40"/>
          <w:szCs w:val="40"/>
        </w:rPr>
        <w:t xml:space="preserve"> - </w:t>
      </w:r>
      <w:r>
        <w:rPr>
          <w:b/>
          <w:bCs/>
          <w:color w:val="005096"/>
          <w:sz w:val="40"/>
          <w:szCs w:val="40"/>
        </w:rPr>
        <w:t>Jet</w:t>
      </w:r>
      <w:r w:rsidRPr="003A547E">
        <w:rPr>
          <w:b/>
          <w:bCs/>
          <w:color w:val="005096"/>
          <w:sz w:val="40"/>
          <w:szCs w:val="40"/>
        </w:rPr>
        <w:br/>
        <w:t xml:space="preserve">  </w:t>
      </w:r>
      <w:r>
        <w:rPr>
          <w:b/>
          <w:bCs/>
          <w:color w:val="005096"/>
          <w:sz w:val="32"/>
          <w:szCs w:val="32"/>
        </w:rPr>
        <w:t>Perfect properties</w:t>
      </w:r>
    </w:p>
    <w:p w:rsidR="00D33AE7" w:rsidRPr="003A547E" w:rsidRDefault="007C2EA5" w:rsidP="00D33AE7">
      <w:pPr>
        <w:rPr>
          <w:rFonts w:cs="Times New Roman"/>
          <w:b/>
          <w:color w:val="005096"/>
          <w:sz w:val="32"/>
          <w:szCs w:val="32"/>
        </w:rPr>
      </w:pPr>
      <w:r>
        <w:rPr>
          <w:rFonts w:cs="Times New Roman"/>
          <w:b/>
          <w:color w:val="005096"/>
          <w:sz w:val="32"/>
          <w:szCs w:val="32"/>
        </w:rPr>
        <w:t>Engine conditions</w:t>
      </w:r>
      <w:r w:rsidR="00163B7B">
        <w:rPr>
          <w:rFonts w:cs="Times New Roman"/>
          <w:b/>
          <w:color w:val="005096"/>
          <w:sz w:val="32"/>
          <w:szCs w:val="32"/>
        </w:rPr>
        <w:t xml:space="preserve"> in a typical turbofan engine</w:t>
      </w:r>
    </w:p>
    <w:p w:rsidR="00157B71" w:rsidRDefault="00632890" w:rsidP="007C2EA5">
      <w:pPr>
        <w:rPr>
          <w:rFonts w:cs="Times New Roman"/>
        </w:rPr>
      </w:pPr>
      <w:r>
        <w:rPr>
          <w:rFonts w:cs="Times New Roman"/>
          <w:b/>
          <w:noProof/>
          <w:color w:val="E36C0A" w:themeColor="accent6" w:themeShade="BF"/>
        </w:rPr>
        <w:drawing>
          <wp:anchor distT="0" distB="0" distL="114300" distR="114300" simplePos="0" relativeHeight="251810816" behindDoc="1" locked="0" layoutInCell="1" allowOverlap="1">
            <wp:simplePos x="0" y="0"/>
            <wp:positionH relativeFrom="column">
              <wp:posOffset>3698240</wp:posOffset>
            </wp:positionH>
            <wp:positionV relativeFrom="paragraph">
              <wp:posOffset>119380</wp:posOffset>
            </wp:positionV>
            <wp:extent cx="924560" cy="1238250"/>
            <wp:effectExtent l="19050" t="0" r="8890" b="0"/>
            <wp:wrapThrough wrapText="bothSides">
              <wp:wrapPolygon edited="0">
                <wp:start x="-445" y="0"/>
                <wp:lineTo x="-445" y="21268"/>
                <wp:lineTo x="21808" y="21268"/>
                <wp:lineTo x="21808" y="0"/>
                <wp:lineTo x="-445" y="0"/>
              </wp:wrapPolygon>
            </wp:wrapThrough>
            <wp:docPr id="21" name="Picture 4" descr="C:\Users\User\AppData\Local\Microsoft\Windows\Temporary Internet Files\Content.IE5\MTN9NVAF\iStock_000010983352XSma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AppData\Local\Microsoft\Windows\Temporary Internet Files\Content.IE5\MTN9NVAF\iStock_000010983352XSmall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560" cy="1238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C2EA5" w:rsidRPr="007C2EA5">
        <w:rPr>
          <w:rFonts w:cs="Times New Roman"/>
          <w:b/>
          <w:color w:val="E36C0A" w:themeColor="accent6" w:themeShade="BF"/>
        </w:rPr>
        <w:t>Fan blades</w:t>
      </w:r>
      <w:r w:rsidR="003A48BF">
        <w:rPr>
          <w:rFonts w:cs="Times New Roman"/>
          <w:b/>
          <w:color w:val="E36C0A" w:themeColor="accent6" w:themeShade="BF"/>
        </w:rPr>
        <w:br/>
      </w:r>
      <w:r w:rsidR="007C2EA5">
        <w:rPr>
          <w:rFonts w:cs="Times New Roman"/>
        </w:rPr>
        <w:t xml:space="preserve">Fan blades operate at temperatures between −50 </w:t>
      </w:r>
      <w:r w:rsidR="007C2EA5" w:rsidRPr="007C2EA5">
        <w:rPr>
          <w:rFonts w:ascii="Times New Roman" w:hAnsi="Times New Roman" w:cs="Times New Roman"/>
        </w:rPr>
        <w:t>º</w:t>
      </w:r>
      <w:r w:rsidR="007C2EA5">
        <w:rPr>
          <w:rFonts w:cs="Times New Roman"/>
        </w:rPr>
        <w:t xml:space="preserve">C and </w:t>
      </w:r>
      <w:r w:rsidR="00163B7B">
        <w:rPr>
          <w:rFonts w:cs="Times New Roman"/>
        </w:rPr>
        <w:br/>
      </w:r>
      <w:r w:rsidR="007C2EA5">
        <w:rPr>
          <w:rFonts w:cs="Times New Roman"/>
        </w:rPr>
        <w:t>+50</w:t>
      </w:r>
      <w:r w:rsidR="00163B7B">
        <w:rPr>
          <w:rFonts w:cs="Times New Roman"/>
        </w:rPr>
        <w:t xml:space="preserve"> </w:t>
      </w:r>
      <w:r w:rsidR="007C2EA5" w:rsidRPr="007C2EA5">
        <w:rPr>
          <w:rFonts w:ascii="Times New Roman" w:hAnsi="Times New Roman" w:cs="Times New Roman"/>
        </w:rPr>
        <w:t>º</w:t>
      </w:r>
      <w:r w:rsidR="007C2EA5">
        <w:rPr>
          <w:rFonts w:cs="Times New Roman"/>
        </w:rPr>
        <w:t>C. They are the most e</w:t>
      </w:r>
      <w:r w:rsidR="00060589">
        <w:rPr>
          <w:rFonts w:cs="Times New Roman"/>
        </w:rPr>
        <w:t>xposed part of the engine. T</w:t>
      </w:r>
      <w:r w:rsidR="007C2EA5">
        <w:rPr>
          <w:rFonts w:cs="Times New Roman"/>
        </w:rPr>
        <w:t>hey must</w:t>
      </w:r>
      <w:r w:rsidR="00060589">
        <w:rPr>
          <w:rFonts w:cs="Times New Roman"/>
        </w:rPr>
        <w:t xml:space="preserve"> </w:t>
      </w:r>
      <w:r w:rsidR="00163B7B">
        <w:rPr>
          <w:rFonts w:cs="Times New Roman"/>
        </w:rPr>
        <w:t>be resistant to collisions with</w:t>
      </w:r>
      <w:r w:rsidR="00060589">
        <w:rPr>
          <w:rFonts w:cs="Times New Roman"/>
        </w:rPr>
        <w:t xml:space="preserve"> birds or</w:t>
      </w:r>
      <w:r w:rsidR="007C2EA5">
        <w:rPr>
          <w:rFonts w:cs="Times New Roman"/>
        </w:rPr>
        <w:t xml:space="preserve"> other objects.</w:t>
      </w:r>
      <w:r w:rsidR="00157B71">
        <w:rPr>
          <w:rFonts w:cs="Times New Roman"/>
        </w:rPr>
        <w:t xml:space="preserve"> </w:t>
      </w:r>
    </w:p>
    <w:p w:rsidR="007C2EA5" w:rsidRDefault="00157B71" w:rsidP="007C2EA5">
      <w:pPr>
        <w:rPr>
          <w:rFonts w:cs="Times New Roman"/>
          <w:b/>
        </w:rPr>
      </w:pPr>
      <w:r>
        <w:rPr>
          <w:rFonts w:cs="Times New Roman"/>
        </w:rPr>
        <w:t xml:space="preserve">Bigger fans work better than small </w:t>
      </w:r>
      <w:r w:rsidR="00163B7B">
        <w:rPr>
          <w:rFonts w:cs="Times New Roman"/>
        </w:rPr>
        <w:t xml:space="preserve">ones </w:t>
      </w:r>
      <w:r>
        <w:rPr>
          <w:rFonts w:cs="Times New Roman"/>
        </w:rPr>
        <w:t>and are less noisy. A low density material keeps their mass to a minimum.</w:t>
      </w:r>
    </w:p>
    <w:p w:rsidR="003A48BF" w:rsidRDefault="007C2EA5" w:rsidP="00D33AE7">
      <w:pPr>
        <w:pStyle w:val="ListParagraph"/>
        <w:ind w:left="0"/>
        <w:rPr>
          <w:rFonts w:cs="Times New Roman"/>
          <w:b/>
          <w:color w:val="E36C0A" w:themeColor="accent6" w:themeShade="BF"/>
        </w:rPr>
      </w:pPr>
      <w:r>
        <w:rPr>
          <w:rFonts w:cs="Times New Roman"/>
          <w:b/>
          <w:color w:val="E36C0A" w:themeColor="accent6" w:themeShade="BF"/>
        </w:rPr>
        <w:t>Compressor</w:t>
      </w:r>
    </w:p>
    <w:p w:rsidR="00157B71" w:rsidRPr="00E17B44" w:rsidRDefault="00163B7B" w:rsidP="00D33AE7">
      <w:pPr>
        <w:pStyle w:val="ListParagraph"/>
        <w:ind w:left="0"/>
        <w:rPr>
          <w:rFonts w:cs="Times New Roman"/>
          <w:b/>
          <w:color w:val="E36C0A" w:themeColor="accent6" w:themeShade="BF"/>
        </w:rPr>
      </w:pPr>
      <w:r>
        <w:rPr>
          <w:rFonts w:cs="Times New Roman"/>
          <w:color w:val="000000" w:themeColor="text1"/>
        </w:rPr>
        <w:t>Compressor blades turn 10,</w:t>
      </w:r>
      <w:r w:rsidR="00157B71">
        <w:rPr>
          <w:rFonts w:cs="Times New Roman"/>
          <w:color w:val="000000" w:themeColor="text1"/>
        </w:rPr>
        <w:t>000 times every min</w:t>
      </w:r>
      <w:r w:rsidR="00660863">
        <w:rPr>
          <w:rFonts w:cs="Times New Roman"/>
          <w:color w:val="000000" w:themeColor="text1"/>
        </w:rPr>
        <w:t xml:space="preserve">ute. They experience huge – and constantly changing – forces, </w:t>
      </w:r>
      <w:r w:rsidR="003A48BF">
        <w:rPr>
          <w:rFonts w:cs="Times New Roman"/>
          <w:color w:val="000000" w:themeColor="text1"/>
        </w:rPr>
        <w:t xml:space="preserve">so must be strong and </w:t>
      </w:r>
      <w:r>
        <w:rPr>
          <w:rFonts w:cs="Times New Roman"/>
          <w:color w:val="000000" w:themeColor="text1"/>
        </w:rPr>
        <w:t xml:space="preserve">have a </w:t>
      </w:r>
      <w:r w:rsidR="003A48BF">
        <w:rPr>
          <w:rFonts w:cs="Times New Roman"/>
          <w:color w:val="000000" w:themeColor="text1"/>
        </w:rPr>
        <w:t>stiff</w:t>
      </w:r>
      <w:r>
        <w:rPr>
          <w:rFonts w:cs="Times New Roman"/>
          <w:color w:val="000000" w:themeColor="text1"/>
        </w:rPr>
        <w:t xml:space="preserve">ness greater than 120 </w:t>
      </w:r>
      <w:r w:rsidR="009C1A7B">
        <w:rPr>
          <w:rFonts w:cs="Times New Roman"/>
          <w:color w:val="000000" w:themeColor="text1"/>
        </w:rPr>
        <w:t>billion pascal (</w:t>
      </w:r>
      <w:r>
        <w:rPr>
          <w:rFonts w:cs="Times New Roman"/>
          <w:color w:val="000000" w:themeColor="text1"/>
        </w:rPr>
        <w:t>GPa</w:t>
      </w:r>
      <w:r w:rsidR="003A48BF">
        <w:rPr>
          <w:rFonts w:cs="Times New Roman"/>
          <w:color w:val="000000" w:themeColor="text1"/>
        </w:rPr>
        <w:t>.</w:t>
      </w:r>
      <w:r w:rsidR="009C1A7B">
        <w:rPr>
          <w:rFonts w:cs="Times New Roman"/>
          <w:color w:val="000000" w:themeColor="text1"/>
        </w:rPr>
        <w:t>)</w:t>
      </w:r>
      <w:r w:rsidR="00157B71">
        <w:rPr>
          <w:rFonts w:cs="Times New Roman"/>
          <w:color w:val="000000" w:themeColor="text1"/>
        </w:rPr>
        <w:t xml:space="preserve"> </w:t>
      </w:r>
      <w:r w:rsidR="003A48BF">
        <w:rPr>
          <w:rFonts w:cs="Times New Roman"/>
          <w:color w:val="000000" w:themeColor="text1"/>
        </w:rPr>
        <w:t>T</w:t>
      </w:r>
      <w:r w:rsidR="00157B71">
        <w:rPr>
          <w:rFonts w:cs="Times New Roman"/>
          <w:color w:val="000000" w:themeColor="text1"/>
        </w:rPr>
        <w:t xml:space="preserve">emperatures </w:t>
      </w:r>
      <w:r w:rsidR="003A48BF">
        <w:rPr>
          <w:rFonts w:cs="Times New Roman"/>
          <w:color w:val="000000" w:themeColor="text1"/>
        </w:rPr>
        <w:t xml:space="preserve">in the compressor </w:t>
      </w:r>
      <w:r w:rsidR="00060589">
        <w:rPr>
          <w:rFonts w:cs="Times New Roman"/>
          <w:color w:val="000000" w:themeColor="text1"/>
        </w:rPr>
        <w:t xml:space="preserve">are between </w:t>
      </w:r>
      <w:r w:rsidR="00157B71">
        <w:rPr>
          <w:rFonts w:cs="Times New Roman"/>
          <w:color w:val="000000" w:themeColor="text1"/>
        </w:rPr>
        <w:t xml:space="preserve">150 </w:t>
      </w:r>
      <w:r w:rsidR="00157B71" w:rsidRPr="007C2EA5">
        <w:rPr>
          <w:rFonts w:ascii="Times New Roman" w:hAnsi="Times New Roman" w:cs="Times New Roman"/>
        </w:rPr>
        <w:t>º</w:t>
      </w:r>
      <w:r w:rsidR="00157B71">
        <w:rPr>
          <w:rFonts w:cs="Times New Roman"/>
        </w:rPr>
        <w:t xml:space="preserve">C </w:t>
      </w:r>
      <w:r w:rsidR="00060589">
        <w:rPr>
          <w:rFonts w:cs="Times New Roman"/>
        </w:rPr>
        <w:t>and</w:t>
      </w:r>
      <w:r w:rsidR="003A48BF">
        <w:rPr>
          <w:rFonts w:cs="Times New Roman"/>
        </w:rPr>
        <w:t xml:space="preserve"> </w:t>
      </w:r>
      <w:r w:rsidR="00157B71">
        <w:rPr>
          <w:rFonts w:cs="Times New Roman"/>
        </w:rPr>
        <w:t xml:space="preserve">700 </w:t>
      </w:r>
      <w:r w:rsidR="00157B71" w:rsidRPr="007C2EA5">
        <w:rPr>
          <w:rFonts w:ascii="Times New Roman" w:hAnsi="Times New Roman" w:cs="Times New Roman"/>
        </w:rPr>
        <w:t>º</w:t>
      </w:r>
      <w:r w:rsidR="00157B71">
        <w:rPr>
          <w:rFonts w:cs="Times New Roman"/>
        </w:rPr>
        <w:t xml:space="preserve">C. </w:t>
      </w:r>
      <w:r w:rsidR="003A48BF">
        <w:rPr>
          <w:rFonts w:cs="Times New Roman"/>
        </w:rPr>
        <w:t xml:space="preserve">Compressor blade </w:t>
      </w:r>
      <w:r w:rsidR="007351B1">
        <w:rPr>
          <w:rFonts w:cs="Times New Roman"/>
        </w:rPr>
        <w:t>material must</w:t>
      </w:r>
      <w:r w:rsidR="003A48BF">
        <w:rPr>
          <w:rFonts w:cs="Times New Roman"/>
        </w:rPr>
        <w:t xml:space="preserve"> </w:t>
      </w:r>
      <w:r w:rsidR="00157B71">
        <w:rPr>
          <w:rFonts w:cs="Times New Roman"/>
        </w:rPr>
        <w:t>not corrode at high temperatures</w:t>
      </w:r>
      <w:r w:rsidR="003B4FB1">
        <w:rPr>
          <w:rFonts w:cs="Times New Roman"/>
        </w:rPr>
        <w:t>. If it did, the blades</w:t>
      </w:r>
      <w:r w:rsidR="00060589">
        <w:rPr>
          <w:rFonts w:cs="Times New Roman"/>
        </w:rPr>
        <w:t xml:space="preserve"> would get weaker and weaker over time</w:t>
      </w:r>
      <w:r w:rsidR="003A48BF">
        <w:rPr>
          <w:rFonts w:cs="Times New Roman"/>
        </w:rPr>
        <w:t>.</w:t>
      </w:r>
    </w:p>
    <w:p w:rsidR="00D33AE7" w:rsidRPr="00241E0B" w:rsidRDefault="00D33AE7" w:rsidP="00D33AE7">
      <w:pPr>
        <w:pStyle w:val="ListParagraph"/>
        <w:ind w:left="0"/>
        <w:rPr>
          <w:rFonts w:cs="Times New Roman"/>
        </w:rPr>
      </w:pPr>
    </w:p>
    <w:p w:rsidR="007C2EA5" w:rsidRDefault="00163B7B" w:rsidP="007C2EA5">
      <w:pPr>
        <w:pStyle w:val="ListParagraph"/>
        <w:ind w:left="0"/>
        <w:rPr>
          <w:rFonts w:cs="Times New Roman"/>
          <w:b/>
          <w:color w:val="E36C0A" w:themeColor="accent6" w:themeShade="BF"/>
        </w:rPr>
      </w:pPr>
      <w:r>
        <w:rPr>
          <w:rFonts w:cs="Times New Roman"/>
          <w:b/>
          <w:color w:val="E36C0A" w:themeColor="accent6" w:themeShade="BF"/>
        </w:rPr>
        <w:t>Thermal barrier coating inside the combustor</w:t>
      </w:r>
    </w:p>
    <w:p w:rsidR="003A48BF" w:rsidRDefault="00A45F62" w:rsidP="007C2EA5">
      <w:pPr>
        <w:pStyle w:val="ListParagraph"/>
        <w:ind w:left="0"/>
        <w:rPr>
          <w:rFonts w:cs="Times New Roman"/>
          <w:b/>
          <w:color w:val="E36C0A" w:themeColor="accent6" w:themeShade="BF"/>
        </w:rPr>
      </w:pPr>
      <w:r>
        <w:rPr>
          <w:rFonts w:cs="Times New Roman"/>
          <w:color w:val="000000" w:themeColor="text1"/>
        </w:rPr>
        <w:t>Temper</w:t>
      </w:r>
      <w:r w:rsidR="00163B7B">
        <w:rPr>
          <w:rFonts w:cs="Times New Roman"/>
          <w:color w:val="000000" w:themeColor="text1"/>
        </w:rPr>
        <w:t>atures in the combustor reach 2,</w:t>
      </w:r>
      <w:r>
        <w:rPr>
          <w:rFonts w:cs="Times New Roman"/>
          <w:color w:val="000000" w:themeColor="text1"/>
        </w:rPr>
        <w:t>100</w:t>
      </w:r>
      <w:r w:rsidRPr="00A45F62">
        <w:rPr>
          <w:rFonts w:ascii="Times New Roman" w:hAnsi="Times New Roman" w:cs="Times New Roman"/>
        </w:rPr>
        <w:t xml:space="preserve"> </w:t>
      </w:r>
      <w:r w:rsidRPr="007C2EA5">
        <w:rPr>
          <w:rFonts w:ascii="Times New Roman" w:hAnsi="Times New Roman" w:cs="Times New Roman"/>
        </w:rPr>
        <w:t>º</w:t>
      </w:r>
      <w:r>
        <w:rPr>
          <w:rFonts w:cs="Times New Roman"/>
        </w:rPr>
        <w:t>C. Cooler air cools its walls to around 1</w:t>
      </w:r>
      <w:r w:rsidR="00163B7B">
        <w:rPr>
          <w:rFonts w:cs="Times New Roman"/>
        </w:rPr>
        <w:t>,</w:t>
      </w:r>
      <w:r>
        <w:rPr>
          <w:rFonts w:cs="Times New Roman"/>
        </w:rPr>
        <w:t xml:space="preserve">400 </w:t>
      </w:r>
      <w:r w:rsidRPr="007C2EA5">
        <w:rPr>
          <w:rFonts w:ascii="Times New Roman" w:hAnsi="Times New Roman" w:cs="Times New Roman"/>
        </w:rPr>
        <w:t>º</w:t>
      </w:r>
      <w:r>
        <w:rPr>
          <w:rFonts w:cs="Times New Roman"/>
        </w:rPr>
        <w:t>C.</w:t>
      </w:r>
      <w:r w:rsidR="00163B7B">
        <w:rPr>
          <w:rFonts w:cs="Times New Roman"/>
        </w:rPr>
        <w:t xml:space="preserve"> The main priority for the thermal barrier coating material is that it has a low thermal conductivity.</w:t>
      </w:r>
      <w:r>
        <w:rPr>
          <w:rFonts w:cs="Times New Roman"/>
        </w:rPr>
        <w:t xml:space="preserve"> </w:t>
      </w:r>
    </w:p>
    <w:p w:rsidR="003A48BF" w:rsidRDefault="003A48BF" w:rsidP="007C2EA5">
      <w:pPr>
        <w:pStyle w:val="ListParagraph"/>
        <w:ind w:left="0"/>
        <w:rPr>
          <w:rFonts w:cs="Times New Roman"/>
          <w:b/>
          <w:color w:val="E36C0A" w:themeColor="accent6" w:themeShade="BF"/>
        </w:rPr>
      </w:pPr>
    </w:p>
    <w:p w:rsidR="007C2EA5" w:rsidRPr="00163B7B" w:rsidRDefault="007C2EA5" w:rsidP="007C2EA5">
      <w:pPr>
        <w:pStyle w:val="ListParagraph"/>
        <w:ind w:left="0"/>
        <w:rPr>
          <w:rFonts w:cs="Times New Roman"/>
        </w:rPr>
      </w:pPr>
      <w:r>
        <w:rPr>
          <w:rFonts w:cs="Times New Roman"/>
          <w:b/>
          <w:color w:val="E36C0A" w:themeColor="accent6" w:themeShade="BF"/>
        </w:rPr>
        <w:t>Turbine blades</w:t>
      </w:r>
      <w:r>
        <w:rPr>
          <w:rFonts w:cs="Times New Roman"/>
          <w:b/>
          <w:color w:val="E36C0A" w:themeColor="accent6" w:themeShade="BF"/>
        </w:rPr>
        <w:br/>
      </w:r>
      <w:r w:rsidR="009A1AC5">
        <w:rPr>
          <w:rFonts w:cs="Times New Roman"/>
          <w:color w:val="000000" w:themeColor="text1"/>
        </w:rPr>
        <w:t>T</w:t>
      </w:r>
      <w:r w:rsidR="00660863">
        <w:rPr>
          <w:rFonts w:cs="Times New Roman"/>
          <w:color w:val="000000" w:themeColor="text1"/>
        </w:rPr>
        <w:t xml:space="preserve">urbine blades </w:t>
      </w:r>
      <w:r w:rsidR="00163B7B">
        <w:rPr>
          <w:rFonts w:cs="Times New Roman"/>
          <w:color w:val="000000" w:themeColor="text1"/>
        </w:rPr>
        <w:t>rotate 10,</w:t>
      </w:r>
      <w:r w:rsidR="009A1AC5">
        <w:rPr>
          <w:rFonts w:cs="Times New Roman"/>
          <w:color w:val="000000" w:themeColor="text1"/>
        </w:rPr>
        <w:t xml:space="preserve">000 times every minute. They </w:t>
      </w:r>
      <w:r w:rsidR="00163B7B">
        <w:rPr>
          <w:rFonts w:cs="Times New Roman"/>
          <w:color w:val="000000" w:themeColor="text1"/>
        </w:rPr>
        <w:t xml:space="preserve">can be hotter than </w:t>
      </w:r>
      <w:r w:rsidR="003B4FB1">
        <w:rPr>
          <w:rFonts w:cs="Times New Roman"/>
          <w:color w:val="000000" w:themeColor="text1"/>
        </w:rPr>
        <w:br/>
      </w:r>
      <w:r w:rsidR="00163B7B">
        <w:rPr>
          <w:rFonts w:cs="Times New Roman"/>
          <w:color w:val="000000" w:themeColor="text1"/>
        </w:rPr>
        <w:t xml:space="preserve">1,000 </w:t>
      </w:r>
      <w:r w:rsidR="009A1AC5" w:rsidRPr="007C2EA5">
        <w:rPr>
          <w:rFonts w:ascii="Times New Roman" w:hAnsi="Times New Roman" w:cs="Times New Roman"/>
        </w:rPr>
        <w:t>º</w:t>
      </w:r>
      <w:r w:rsidR="009A1AC5">
        <w:rPr>
          <w:rFonts w:cs="Times New Roman"/>
        </w:rPr>
        <w:t>C</w:t>
      </w:r>
      <w:r w:rsidR="00163B7B">
        <w:rPr>
          <w:rFonts w:cs="Times New Roman"/>
        </w:rPr>
        <w:t xml:space="preserve"> and </w:t>
      </w:r>
      <w:r w:rsidR="004A1252">
        <w:rPr>
          <w:rFonts w:cs="Times New Roman"/>
        </w:rPr>
        <w:t>are cooled to lower temperatures by air flowing through ho</w:t>
      </w:r>
      <w:r w:rsidR="00163B7B">
        <w:rPr>
          <w:rFonts w:cs="Times New Roman"/>
        </w:rPr>
        <w:t xml:space="preserve">les in the blades, and over their </w:t>
      </w:r>
      <w:r w:rsidR="004A1252">
        <w:rPr>
          <w:rFonts w:cs="Times New Roman"/>
        </w:rPr>
        <w:t>surface</w:t>
      </w:r>
      <w:r w:rsidR="009A1AC5">
        <w:rPr>
          <w:rFonts w:cs="Times New Roman"/>
        </w:rPr>
        <w:t xml:space="preserve">. </w:t>
      </w:r>
      <w:r w:rsidR="00163B7B">
        <w:rPr>
          <w:rFonts w:cs="Times New Roman"/>
        </w:rPr>
        <w:t xml:space="preserve">Turbine blades must be resistant to creep (being </w:t>
      </w:r>
      <w:r w:rsidR="003B4FB1">
        <w:rPr>
          <w:rFonts w:cs="Times New Roman"/>
        </w:rPr>
        <w:t xml:space="preserve">gradually </w:t>
      </w:r>
      <w:r w:rsidR="00163B7B">
        <w:rPr>
          <w:rFonts w:cs="Times New Roman"/>
        </w:rPr>
        <w:t xml:space="preserve">deformed by forces at high temperature). For this reason </w:t>
      </w:r>
      <w:r w:rsidR="009C1A7B">
        <w:rPr>
          <w:rFonts w:cs="Times New Roman"/>
        </w:rPr>
        <w:t xml:space="preserve">each blade casting must consist of a </w:t>
      </w:r>
      <w:r w:rsidR="00163B7B">
        <w:rPr>
          <w:rFonts w:cs="Times New Roman"/>
        </w:rPr>
        <w:t>single crystal</w:t>
      </w:r>
      <w:r w:rsidR="009C1A7B">
        <w:rPr>
          <w:rFonts w:cs="Times New Roman"/>
        </w:rPr>
        <w:t xml:space="preserve"> of metal</w:t>
      </w:r>
      <w:r w:rsidR="00163B7B">
        <w:rPr>
          <w:rFonts w:cs="Times New Roman"/>
        </w:rPr>
        <w:t>.</w:t>
      </w:r>
      <w:r w:rsidR="00660863">
        <w:rPr>
          <w:rFonts w:cs="Times New Roman"/>
          <w:color w:val="000000" w:themeColor="text1"/>
        </w:rPr>
        <w:t xml:space="preserve"> </w:t>
      </w:r>
    </w:p>
    <w:p w:rsidR="00E64223" w:rsidRDefault="00E64223" w:rsidP="009C1A7B">
      <w:pPr>
        <w:rPr>
          <w:b/>
          <w:bCs/>
          <w:color w:val="005096"/>
          <w:sz w:val="40"/>
          <w:szCs w:val="40"/>
        </w:rPr>
        <w:sectPr w:rsidR="00E64223" w:rsidSect="007351B1">
          <w:footerReference w:type="default" r:id="rId12"/>
          <w:pgSz w:w="16838" w:h="11906" w:orient="landscape"/>
          <w:pgMar w:top="720" w:right="720" w:bottom="720" w:left="720" w:header="708" w:footer="40" w:gutter="0"/>
          <w:cols w:num="2" w:space="708"/>
          <w:docGrid w:linePitch="360"/>
        </w:sectPr>
      </w:pPr>
    </w:p>
    <w:p w:rsidR="00632890" w:rsidRPr="003A547E" w:rsidRDefault="00632890" w:rsidP="00E64223">
      <w:pPr>
        <w:rPr>
          <w:color w:val="005096"/>
          <w:sz w:val="40"/>
          <w:szCs w:val="40"/>
        </w:rPr>
      </w:pPr>
      <w:r w:rsidRPr="003A547E">
        <w:rPr>
          <w:b/>
          <w:bCs/>
          <w:noProof/>
          <w:color w:val="005096"/>
          <w:sz w:val="40"/>
          <w:szCs w:val="40"/>
        </w:rPr>
        <w:lastRenderedPageBreak/>
        <w:drawing>
          <wp:anchor distT="0" distB="0" distL="114300" distR="114300" simplePos="0" relativeHeight="251813888" behindDoc="0" locked="0" layoutInCell="1" allowOverlap="1">
            <wp:simplePos x="1800225" y="914400"/>
            <wp:positionH relativeFrom="margin">
              <wp:align>left</wp:align>
            </wp:positionH>
            <wp:positionV relativeFrom="margin">
              <wp:align>top</wp:align>
            </wp:positionV>
            <wp:extent cx="2200275" cy="628650"/>
            <wp:effectExtent l="19050" t="19050" r="28575" b="19050"/>
            <wp:wrapSquare wrapText="bothSides"/>
            <wp:docPr id="32" name="Picture 1" descr="OU-OxfordSparks-Brand-Logo-fu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U-OxfordSparks-Brand-Logo-full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00275" cy="62865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  <w:r w:rsidRPr="003A547E">
        <w:rPr>
          <w:b/>
          <w:bCs/>
          <w:color w:val="005096"/>
          <w:sz w:val="40"/>
          <w:szCs w:val="40"/>
        </w:rPr>
        <w:t xml:space="preserve">Key Stage </w:t>
      </w:r>
      <w:r>
        <w:rPr>
          <w:b/>
          <w:bCs/>
          <w:color w:val="005096"/>
          <w:sz w:val="40"/>
          <w:szCs w:val="40"/>
        </w:rPr>
        <w:t>3</w:t>
      </w:r>
      <w:r w:rsidRPr="003A547E">
        <w:rPr>
          <w:b/>
          <w:bCs/>
          <w:color w:val="005096"/>
          <w:sz w:val="40"/>
          <w:szCs w:val="40"/>
        </w:rPr>
        <w:t xml:space="preserve"> - </w:t>
      </w:r>
      <w:r>
        <w:rPr>
          <w:b/>
          <w:bCs/>
          <w:color w:val="005096"/>
          <w:sz w:val="40"/>
          <w:szCs w:val="40"/>
        </w:rPr>
        <w:t>Jet</w:t>
      </w:r>
      <w:r w:rsidRPr="003A547E">
        <w:rPr>
          <w:b/>
          <w:bCs/>
          <w:color w:val="005096"/>
          <w:sz w:val="40"/>
          <w:szCs w:val="40"/>
        </w:rPr>
        <w:br/>
        <w:t xml:space="preserve">  </w:t>
      </w:r>
      <w:r>
        <w:rPr>
          <w:b/>
          <w:bCs/>
          <w:color w:val="005096"/>
          <w:sz w:val="32"/>
          <w:szCs w:val="32"/>
        </w:rPr>
        <w:t>Perfect properties</w:t>
      </w:r>
    </w:p>
    <w:p w:rsidR="00E22544" w:rsidRDefault="00E22544" w:rsidP="00632890">
      <w:pPr>
        <w:rPr>
          <w:rFonts w:cs="Times New Roman"/>
          <w:b/>
          <w:color w:val="005096"/>
          <w:sz w:val="32"/>
          <w:szCs w:val="32"/>
        </w:rPr>
      </w:pPr>
      <w:r>
        <w:rPr>
          <w:rFonts w:cs="Times New Roman"/>
          <w:b/>
          <w:color w:val="005096"/>
          <w:sz w:val="32"/>
          <w:szCs w:val="32"/>
        </w:rPr>
        <w:t>Data table</w:t>
      </w:r>
    </w:p>
    <w:tbl>
      <w:tblPr>
        <w:tblStyle w:val="TableGrid"/>
        <w:tblW w:w="15842" w:type="dxa"/>
        <w:tblLayout w:type="fixed"/>
        <w:tblLook w:val="04A0" w:firstRow="1" w:lastRow="0" w:firstColumn="1" w:lastColumn="0" w:noHBand="0" w:noVBand="1"/>
      </w:tblPr>
      <w:tblGrid>
        <w:gridCol w:w="1358"/>
        <w:gridCol w:w="3712"/>
        <w:gridCol w:w="1559"/>
        <w:gridCol w:w="1276"/>
        <w:gridCol w:w="1275"/>
        <w:gridCol w:w="1276"/>
        <w:gridCol w:w="1134"/>
        <w:gridCol w:w="1418"/>
        <w:gridCol w:w="1134"/>
        <w:gridCol w:w="1700"/>
      </w:tblGrid>
      <w:tr w:rsidR="00163B7B" w:rsidRPr="00D05D65" w:rsidTr="00163B7B">
        <w:trPr>
          <w:trHeight w:val="960"/>
        </w:trPr>
        <w:tc>
          <w:tcPr>
            <w:tcW w:w="1358" w:type="dxa"/>
            <w:shd w:val="clear" w:color="auto" w:fill="FBD4B4" w:themeFill="accent6" w:themeFillTint="66"/>
          </w:tcPr>
          <w:p w:rsidR="00163B7B" w:rsidRPr="00D05D65" w:rsidRDefault="00163B7B" w:rsidP="00632890">
            <w:pPr>
              <w:rPr>
                <w:rFonts w:cs="Times New Roman"/>
                <w:b/>
                <w:color w:val="000000" w:themeColor="text1"/>
                <w:sz w:val="24"/>
                <w:szCs w:val="24"/>
              </w:rPr>
            </w:pPr>
            <w:r w:rsidRPr="00D05D65">
              <w:rPr>
                <w:rFonts w:cs="Times New Roman"/>
                <w:b/>
                <w:color w:val="000000" w:themeColor="text1"/>
                <w:sz w:val="24"/>
                <w:szCs w:val="24"/>
              </w:rPr>
              <w:t>Material</w:t>
            </w:r>
          </w:p>
        </w:tc>
        <w:tc>
          <w:tcPr>
            <w:tcW w:w="3712" w:type="dxa"/>
            <w:shd w:val="clear" w:color="auto" w:fill="FBD4B4" w:themeFill="accent6" w:themeFillTint="66"/>
          </w:tcPr>
          <w:p w:rsidR="00163B7B" w:rsidRPr="00D05D65" w:rsidRDefault="00163B7B" w:rsidP="00632890">
            <w:pPr>
              <w:rPr>
                <w:rFonts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b/>
                <w:color w:val="000000" w:themeColor="text1"/>
                <w:sz w:val="24"/>
                <w:szCs w:val="24"/>
              </w:rPr>
              <w:t>General i</w:t>
            </w:r>
            <w:r w:rsidRPr="00D05D65">
              <w:rPr>
                <w:rFonts w:cs="Times New Roman"/>
                <w:b/>
                <w:color w:val="000000" w:themeColor="text1"/>
                <w:sz w:val="24"/>
                <w:szCs w:val="24"/>
              </w:rPr>
              <w:t>nformation</w:t>
            </w:r>
          </w:p>
        </w:tc>
        <w:tc>
          <w:tcPr>
            <w:tcW w:w="1559" w:type="dxa"/>
            <w:shd w:val="clear" w:color="auto" w:fill="FBD4B4" w:themeFill="accent6" w:themeFillTint="66"/>
          </w:tcPr>
          <w:p w:rsidR="00163B7B" w:rsidRPr="00D05D65" w:rsidRDefault="00163B7B" w:rsidP="00BD6DDD">
            <w:pPr>
              <w:rPr>
                <w:rFonts w:cs="Times New Roman"/>
                <w:b/>
                <w:color w:val="000000" w:themeColor="text1"/>
                <w:sz w:val="24"/>
                <w:szCs w:val="24"/>
              </w:rPr>
            </w:pPr>
            <w:r w:rsidRPr="00D05D65">
              <w:rPr>
                <w:rFonts w:cs="Times New Roman"/>
                <w:b/>
                <w:color w:val="000000" w:themeColor="text1"/>
                <w:sz w:val="24"/>
                <w:szCs w:val="24"/>
              </w:rPr>
              <w:t xml:space="preserve">Melting </w:t>
            </w:r>
            <w:r>
              <w:rPr>
                <w:rFonts w:cs="Times New Roman"/>
                <w:b/>
                <w:color w:val="000000" w:themeColor="text1"/>
                <w:sz w:val="24"/>
                <w:szCs w:val="24"/>
              </w:rPr>
              <w:t>temperature</w:t>
            </w:r>
            <w:r w:rsidRPr="00D05D65">
              <w:rPr>
                <w:rFonts w:cs="Times New Roman"/>
                <w:b/>
                <w:color w:val="000000" w:themeColor="text1"/>
                <w:sz w:val="24"/>
                <w:szCs w:val="24"/>
              </w:rPr>
              <w:t>(</w:t>
            </w:r>
            <w:r w:rsidRPr="00D05D65">
              <w:rPr>
                <w:rFonts w:ascii="Times New Roman" w:hAnsi="Times New Roman" w:cs="Times New Roman"/>
                <w:b/>
                <w:color w:val="000000" w:themeColor="text1"/>
              </w:rPr>
              <w:t>º</w:t>
            </w:r>
            <w:r w:rsidRPr="00D05D65">
              <w:rPr>
                <w:rFonts w:cs="Times New Roman"/>
                <w:b/>
                <w:color w:val="000000" w:themeColor="text1"/>
              </w:rPr>
              <w:t>C)</w:t>
            </w:r>
          </w:p>
        </w:tc>
        <w:tc>
          <w:tcPr>
            <w:tcW w:w="1276" w:type="dxa"/>
            <w:shd w:val="clear" w:color="auto" w:fill="FBD4B4" w:themeFill="accent6" w:themeFillTint="66"/>
          </w:tcPr>
          <w:p w:rsidR="00163B7B" w:rsidRPr="00D05D65" w:rsidRDefault="00163B7B" w:rsidP="00632890">
            <w:pPr>
              <w:rPr>
                <w:rFonts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b/>
                <w:color w:val="000000" w:themeColor="text1"/>
                <w:sz w:val="24"/>
                <w:szCs w:val="24"/>
              </w:rPr>
              <w:t>Thermal conductivity (W/mK)</w:t>
            </w:r>
          </w:p>
        </w:tc>
        <w:tc>
          <w:tcPr>
            <w:tcW w:w="1275" w:type="dxa"/>
            <w:shd w:val="clear" w:color="auto" w:fill="FBD4B4" w:themeFill="accent6" w:themeFillTint="66"/>
          </w:tcPr>
          <w:p w:rsidR="00163B7B" w:rsidRPr="00D05D65" w:rsidRDefault="00163B7B" w:rsidP="00632890">
            <w:pPr>
              <w:rPr>
                <w:rFonts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b/>
                <w:color w:val="000000" w:themeColor="text1"/>
                <w:sz w:val="24"/>
                <w:szCs w:val="24"/>
              </w:rPr>
              <w:t>Density (g/cm</w:t>
            </w:r>
            <w:r>
              <w:rPr>
                <w:rFonts w:cs="Times New Roman"/>
                <w:b/>
                <w:color w:val="000000" w:themeColor="text1"/>
                <w:sz w:val="24"/>
                <w:szCs w:val="24"/>
                <w:vertAlign w:val="superscript"/>
              </w:rPr>
              <w:t>3</w:t>
            </w:r>
            <w:r>
              <w:rPr>
                <w:rFonts w:cs="Times New Roman"/>
                <w:b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276" w:type="dxa"/>
            <w:shd w:val="clear" w:color="auto" w:fill="FBD4B4" w:themeFill="accent6" w:themeFillTint="66"/>
          </w:tcPr>
          <w:p w:rsidR="00163B7B" w:rsidRPr="00D05D65" w:rsidRDefault="00163B7B" w:rsidP="00632890">
            <w:pPr>
              <w:rPr>
                <w:rFonts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b/>
                <w:color w:val="000000" w:themeColor="text1"/>
                <w:sz w:val="24"/>
                <w:szCs w:val="24"/>
              </w:rPr>
              <w:t>Tensile strength (MPa)</w:t>
            </w:r>
          </w:p>
        </w:tc>
        <w:tc>
          <w:tcPr>
            <w:tcW w:w="1134" w:type="dxa"/>
            <w:shd w:val="clear" w:color="auto" w:fill="FBD4B4" w:themeFill="accent6" w:themeFillTint="66"/>
          </w:tcPr>
          <w:p w:rsidR="00163B7B" w:rsidRPr="00D05D65" w:rsidRDefault="00163B7B" w:rsidP="00632890">
            <w:pPr>
              <w:rPr>
                <w:rFonts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b/>
                <w:color w:val="000000" w:themeColor="text1"/>
                <w:sz w:val="24"/>
                <w:szCs w:val="24"/>
              </w:rPr>
              <w:t>Stiffness (GPa)</w:t>
            </w:r>
          </w:p>
        </w:tc>
        <w:tc>
          <w:tcPr>
            <w:tcW w:w="1418" w:type="dxa"/>
            <w:shd w:val="clear" w:color="auto" w:fill="FBD4B4" w:themeFill="accent6" w:themeFillTint="66"/>
          </w:tcPr>
          <w:p w:rsidR="00163B7B" w:rsidRPr="00D05D65" w:rsidRDefault="00163B7B" w:rsidP="00632890">
            <w:pPr>
              <w:rPr>
                <w:rFonts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b/>
                <w:color w:val="000000" w:themeColor="text1"/>
                <w:sz w:val="24"/>
                <w:szCs w:val="24"/>
              </w:rPr>
              <w:t>Does it catch fire easily?</w:t>
            </w:r>
          </w:p>
        </w:tc>
        <w:tc>
          <w:tcPr>
            <w:tcW w:w="1134" w:type="dxa"/>
            <w:shd w:val="clear" w:color="auto" w:fill="FBD4B4" w:themeFill="accent6" w:themeFillTint="66"/>
          </w:tcPr>
          <w:p w:rsidR="00163B7B" w:rsidRDefault="00163B7B" w:rsidP="00163B7B">
            <w:pPr>
              <w:rPr>
                <w:rFonts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b/>
                <w:color w:val="000000" w:themeColor="text1"/>
                <w:sz w:val="24"/>
                <w:szCs w:val="24"/>
              </w:rPr>
              <w:t>Does it corrode when hot?</w:t>
            </w:r>
          </w:p>
        </w:tc>
        <w:tc>
          <w:tcPr>
            <w:tcW w:w="1700" w:type="dxa"/>
            <w:shd w:val="clear" w:color="auto" w:fill="FBD4B4" w:themeFill="accent6" w:themeFillTint="66"/>
          </w:tcPr>
          <w:p w:rsidR="00163B7B" w:rsidRDefault="00163B7B" w:rsidP="00163B7B">
            <w:pPr>
              <w:rPr>
                <w:rFonts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b/>
                <w:color w:val="000000" w:themeColor="text1"/>
                <w:sz w:val="24"/>
                <w:szCs w:val="24"/>
              </w:rPr>
              <w:t>Can it be cast into a single crystal blade?</w:t>
            </w:r>
          </w:p>
        </w:tc>
      </w:tr>
      <w:tr w:rsidR="00163B7B" w:rsidTr="00163B7B">
        <w:trPr>
          <w:trHeight w:val="1172"/>
        </w:trPr>
        <w:tc>
          <w:tcPr>
            <w:tcW w:w="1358" w:type="dxa"/>
          </w:tcPr>
          <w:p w:rsidR="00163B7B" w:rsidRPr="007C421A" w:rsidRDefault="00163B7B" w:rsidP="00632890">
            <w:pPr>
              <w:rPr>
                <w:rFonts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b/>
                <w:color w:val="000000" w:themeColor="text1"/>
                <w:sz w:val="24"/>
                <w:szCs w:val="24"/>
              </w:rPr>
              <w:t xml:space="preserve">Nickel-based </w:t>
            </w:r>
            <w:r w:rsidRPr="007C421A">
              <w:rPr>
                <w:rFonts w:cs="Times New Roman"/>
                <w:b/>
                <w:color w:val="000000" w:themeColor="text1"/>
                <w:sz w:val="24"/>
                <w:szCs w:val="24"/>
              </w:rPr>
              <w:t>alloy</w:t>
            </w:r>
          </w:p>
        </w:tc>
        <w:tc>
          <w:tcPr>
            <w:tcW w:w="3712" w:type="dxa"/>
          </w:tcPr>
          <w:p w:rsidR="00163B7B" w:rsidRPr="00D05D65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An mixture of metals, mainly nickel.</w:t>
            </w:r>
          </w:p>
        </w:tc>
        <w:tc>
          <w:tcPr>
            <w:tcW w:w="1559" w:type="dxa"/>
          </w:tcPr>
          <w:p w:rsidR="00163B7B" w:rsidRPr="00D05D65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 xml:space="preserve">1260 – 1340 </w:t>
            </w:r>
          </w:p>
        </w:tc>
        <w:tc>
          <w:tcPr>
            <w:tcW w:w="1276" w:type="dxa"/>
          </w:tcPr>
          <w:p w:rsidR="00163B7B" w:rsidRPr="00D05D65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1275" w:type="dxa"/>
          </w:tcPr>
          <w:p w:rsidR="00163B7B" w:rsidRPr="00D05D65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8.2</w:t>
            </w:r>
          </w:p>
        </w:tc>
        <w:tc>
          <w:tcPr>
            <w:tcW w:w="1276" w:type="dxa"/>
          </w:tcPr>
          <w:p w:rsidR="00163B7B" w:rsidRPr="00D05D65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1440</w:t>
            </w:r>
          </w:p>
        </w:tc>
        <w:tc>
          <w:tcPr>
            <w:tcW w:w="1134" w:type="dxa"/>
          </w:tcPr>
          <w:p w:rsidR="00163B7B" w:rsidRPr="00D05D65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~200</w:t>
            </w:r>
          </w:p>
        </w:tc>
        <w:tc>
          <w:tcPr>
            <w:tcW w:w="1418" w:type="dxa"/>
          </w:tcPr>
          <w:p w:rsidR="00163B7B" w:rsidRPr="00D05D65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no</w:t>
            </w:r>
          </w:p>
        </w:tc>
        <w:tc>
          <w:tcPr>
            <w:tcW w:w="1134" w:type="dxa"/>
          </w:tcPr>
          <w:p w:rsidR="00163B7B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no</w:t>
            </w:r>
          </w:p>
        </w:tc>
        <w:tc>
          <w:tcPr>
            <w:tcW w:w="1700" w:type="dxa"/>
          </w:tcPr>
          <w:p w:rsidR="00163B7B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no</w:t>
            </w:r>
          </w:p>
        </w:tc>
      </w:tr>
      <w:tr w:rsidR="00163B7B" w:rsidTr="00163B7B">
        <w:trPr>
          <w:trHeight w:val="1172"/>
        </w:trPr>
        <w:tc>
          <w:tcPr>
            <w:tcW w:w="1358" w:type="dxa"/>
          </w:tcPr>
          <w:p w:rsidR="00163B7B" w:rsidRPr="007C421A" w:rsidRDefault="00163B7B" w:rsidP="00632890">
            <w:pPr>
              <w:rPr>
                <w:rFonts w:cs="Times New Roman"/>
                <w:b/>
                <w:color w:val="000000" w:themeColor="text1"/>
                <w:sz w:val="24"/>
                <w:szCs w:val="24"/>
              </w:rPr>
            </w:pPr>
            <w:r w:rsidRPr="007C421A">
              <w:rPr>
                <w:rFonts w:cs="Times New Roman"/>
                <w:b/>
                <w:color w:val="000000" w:themeColor="text1"/>
                <w:sz w:val="24"/>
                <w:szCs w:val="24"/>
              </w:rPr>
              <w:t>Nickel superalloy</w:t>
            </w:r>
          </w:p>
        </w:tc>
        <w:tc>
          <w:tcPr>
            <w:tcW w:w="3712" w:type="dxa"/>
          </w:tcPr>
          <w:p w:rsidR="00163B7B" w:rsidRPr="00D05D65" w:rsidRDefault="00163B7B" w:rsidP="00CE0133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 xml:space="preserve">A mixture of metals, mainly nickel. </w:t>
            </w:r>
            <w:r>
              <w:rPr>
                <w:rFonts w:cs="Times New Roman"/>
                <w:color w:val="000000" w:themeColor="text1"/>
                <w:sz w:val="24"/>
                <w:szCs w:val="24"/>
              </w:rPr>
              <w:br/>
              <w:t>A superalloy is an alloy that is strong. It is not damaged at high temperatures.</w:t>
            </w:r>
          </w:p>
        </w:tc>
        <w:tc>
          <w:tcPr>
            <w:tcW w:w="1559" w:type="dxa"/>
          </w:tcPr>
          <w:p w:rsidR="00163B7B" w:rsidRPr="00D05D65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1350</w:t>
            </w:r>
          </w:p>
        </w:tc>
        <w:tc>
          <w:tcPr>
            <w:tcW w:w="1276" w:type="dxa"/>
          </w:tcPr>
          <w:p w:rsidR="00163B7B" w:rsidRPr="00D05D65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~29</w:t>
            </w:r>
          </w:p>
        </w:tc>
        <w:tc>
          <w:tcPr>
            <w:tcW w:w="1275" w:type="dxa"/>
          </w:tcPr>
          <w:p w:rsidR="00163B7B" w:rsidRPr="00D05D65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8.4</w:t>
            </w:r>
          </w:p>
        </w:tc>
        <w:tc>
          <w:tcPr>
            <w:tcW w:w="1276" w:type="dxa"/>
          </w:tcPr>
          <w:p w:rsidR="00163B7B" w:rsidRPr="00D05D65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1000</w:t>
            </w:r>
          </w:p>
        </w:tc>
        <w:tc>
          <w:tcPr>
            <w:tcW w:w="1134" w:type="dxa"/>
          </w:tcPr>
          <w:p w:rsidR="00163B7B" w:rsidRPr="00D05D65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110</w:t>
            </w:r>
          </w:p>
        </w:tc>
        <w:tc>
          <w:tcPr>
            <w:tcW w:w="1418" w:type="dxa"/>
          </w:tcPr>
          <w:p w:rsidR="00163B7B" w:rsidRPr="00D05D65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no</w:t>
            </w:r>
          </w:p>
        </w:tc>
        <w:tc>
          <w:tcPr>
            <w:tcW w:w="1134" w:type="dxa"/>
          </w:tcPr>
          <w:p w:rsidR="00163B7B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no</w:t>
            </w:r>
          </w:p>
        </w:tc>
        <w:tc>
          <w:tcPr>
            <w:tcW w:w="1700" w:type="dxa"/>
          </w:tcPr>
          <w:p w:rsidR="00163B7B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yes</w:t>
            </w:r>
          </w:p>
        </w:tc>
      </w:tr>
      <w:tr w:rsidR="00163B7B" w:rsidTr="00163B7B">
        <w:trPr>
          <w:trHeight w:val="1172"/>
        </w:trPr>
        <w:tc>
          <w:tcPr>
            <w:tcW w:w="1358" w:type="dxa"/>
          </w:tcPr>
          <w:p w:rsidR="00163B7B" w:rsidRPr="007C421A" w:rsidRDefault="00163B7B" w:rsidP="00632890">
            <w:pPr>
              <w:rPr>
                <w:rFonts w:cs="Times New Roman"/>
                <w:b/>
                <w:color w:val="000000" w:themeColor="text1"/>
                <w:sz w:val="24"/>
                <w:szCs w:val="24"/>
              </w:rPr>
            </w:pPr>
            <w:r w:rsidRPr="007C421A">
              <w:rPr>
                <w:rFonts w:cs="Times New Roman"/>
                <w:b/>
                <w:color w:val="000000" w:themeColor="text1"/>
                <w:sz w:val="24"/>
                <w:szCs w:val="24"/>
              </w:rPr>
              <w:t>Titanium 6/4 alloy</w:t>
            </w:r>
          </w:p>
        </w:tc>
        <w:tc>
          <w:tcPr>
            <w:tcW w:w="3712" w:type="dxa"/>
          </w:tcPr>
          <w:p w:rsidR="00163B7B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A mixture of metals, mainly titanium, with:</w:t>
            </w:r>
          </w:p>
          <w:p w:rsidR="00163B7B" w:rsidRPr="001C1832" w:rsidRDefault="00163B7B" w:rsidP="001C1832">
            <w:pPr>
              <w:pStyle w:val="ListParagraph"/>
              <w:numPr>
                <w:ilvl w:val="0"/>
                <w:numId w:val="46"/>
              </w:numPr>
              <w:rPr>
                <w:rFonts w:cs="Times New Roman"/>
                <w:color w:val="000000" w:themeColor="text1"/>
                <w:sz w:val="24"/>
                <w:szCs w:val="24"/>
              </w:rPr>
            </w:pPr>
            <w:r w:rsidRPr="001C1832">
              <w:rPr>
                <w:rFonts w:cs="Times New Roman"/>
                <w:color w:val="000000" w:themeColor="text1"/>
                <w:sz w:val="24"/>
                <w:szCs w:val="24"/>
              </w:rPr>
              <w:t>6% aluminium</w:t>
            </w:r>
          </w:p>
          <w:p w:rsidR="00163B7B" w:rsidRPr="001C1832" w:rsidRDefault="00163B7B" w:rsidP="001C1832">
            <w:pPr>
              <w:pStyle w:val="ListParagraph"/>
              <w:numPr>
                <w:ilvl w:val="0"/>
                <w:numId w:val="46"/>
              </w:numPr>
              <w:rPr>
                <w:rFonts w:cs="Times New Roman"/>
                <w:color w:val="000000" w:themeColor="text1"/>
                <w:sz w:val="24"/>
                <w:szCs w:val="24"/>
              </w:rPr>
            </w:pPr>
            <w:r w:rsidRPr="001C1832">
              <w:rPr>
                <w:rFonts w:cs="Times New Roman"/>
                <w:color w:val="000000" w:themeColor="text1"/>
                <w:sz w:val="24"/>
                <w:szCs w:val="24"/>
              </w:rPr>
              <w:t>4% vanadium</w:t>
            </w:r>
          </w:p>
        </w:tc>
        <w:tc>
          <w:tcPr>
            <w:tcW w:w="1559" w:type="dxa"/>
          </w:tcPr>
          <w:p w:rsidR="00163B7B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 xml:space="preserve">1600 – 1660 </w:t>
            </w:r>
          </w:p>
          <w:p w:rsidR="00163B7B" w:rsidRPr="00BD6DDD" w:rsidRDefault="00163B7B" w:rsidP="00BD6DDD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63B7B" w:rsidRPr="00D05D65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4.0</w:t>
            </w:r>
          </w:p>
        </w:tc>
        <w:tc>
          <w:tcPr>
            <w:tcW w:w="1275" w:type="dxa"/>
          </w:tcPr>
          <w:p w:rsidR="00163B7B" w:rsidRPr="00D05D65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4.5</w:t>
            </w:r>
          </w:p>
        </w:tc>
        <w:tc>
          <w:tcPr>
            <w:tcW w:w="1276" w:type="dxa"/>
          </w:tcPr>
          <w:p w:rsidR="00163B7B" w:rsidRPr="00D05D65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1000</w:t>
            </w:r>
          </w:p>
        </w:tc>
        <w:tc>
          <w:tcPr>
            <w:tcW w:w="1134" w:type="dxa"/>
          </w:tcPr>
          <w:p w:rsidR="00163B7B" w:rsidRPr="00D05D65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115</w:t>
            </w:r>
          </w:p>
        </w:tc>
        <w:tc>
          <w:tcPr>
            <w:tcW w:w="1418" w:type="dxa"/>
          </w:tcPr>
          <w:p w:rsidR="00163B7B" w:rsidRPr="00D05D65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 xml:space="preserve">yes, at </w:t>
            </w:r>
            <w:r>
              <w:rPr>
                <w:rFonts w:cs="Times New Roman"/>
                <w:color w:val="000000" w:themeColor="text1"/>
                <w:sz w:val="24"/>
                <w:szCs w:val="24"/>
              </w:rPr>
              <w:br/>
            </w:r>
            <w:r w:rsidRPr="00BD6DDD">
              <w:rPr>
                <w:rFonts w:cs="Times New Roman"/>
                <w:color w:val="000000" w:themeColor="text1"/>
                <w:sz w:val="24"/>
                <w:szCs w:val="24"/>
              </w:rPr>
              <w:t xml:space="preserve">600 </w:t>
            </w:r>
            <w:r w:rsidRPr="00BD6DD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º</w:t>
            </w:r>
            <w:r w:rsidRPr="00BD6DDD">
              <w:rPr>
                <w:rFonts w:cs="Times New Roman"/>
                <w:color w:val="000000" w:themeColor="text1"/>
                <w:sz w:val="24"/>
                <w:szCs w:val="24"/>
              </w:rPr>
              <w:t>C</w:t>
            </w:r>
            <w:r>
              <w:rPr>
                <w:rFonts w:cs="Times New Roman"/>
                <w:color w:val="000000" w:themeColor="text1"/>
                <w:sz w:val="24"/>
                <w:szCs w:val="24"/>
              </w:rPr>
              <w:t xml:space="preserve"> if it rubs against something</w:t>
            </w:r>
          </w:p>
        </w:tc>
        <w:tc>
          <w:tcPr>
            <w:tcW w:w="1134" w:type="dxa"/>
          </w:tcPr>
          <w:p w:rsidR="00163B7B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no</w:t>
            </w:r>
          </w:p>
        </w:tc>
        <w:tc>
          <w:tcPr>
            <w:tcW w:w="1700" w:type="dxa"/>
          </w:tcPr>
          <w:p w:rsidR="00163B7B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no</w:t>
            </w:r>
          </w:p>
        </w:tc>
      </w:tr>
      <w:tr w:rsidR="00163B7B" w:rsidTr="00163B7B">
        <w:trPr>
          <w:trHeight w:val="1172"/>
        </w:trPr>
        <w:tc>
          <w:tcPr>
            <w:tcW w:w="1358" w:type="dxa"/>
          </w:tcPr>
          <w:p w:rsidR="00163B7B" w:rsidRPr="007C421A" w:rsidRDefault="00163B7B" w:rsidP="00632890">
            <w:pPr>
              <w:rPr>
                <w:rFonts w:cs="Times New Roman"/>
                <w:b/>
                <w:color w:val="000000" w:themeColor="text1"/>
                <w:sz w:val="24"/>
                <w:szCs w:val="24"/>
              </w:rPr>
            </w:pPr>
            <w:r w:rsidRPr="007C421A">
              <w:rPr>
                <w:rFonts w:cs="Times New Roman"/>
                <w:b/>
                <w:color w:val="000000" w:themeColor="text1"/>
                <w:sz w:val="24"/>
                <w:szCs w:val="24"/>
              </w:rPr>
              <w:t>Yttria stabilised zirconia</w:t>
            </w:r>
          </w:p>
        </w:tc>
        <w:tc>
          <w:tcPr>
            <w:tcW w:w="3712" w:type="dxa"/>
          </w:tcPr>
          <w:p w:rsidR="00163B7B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A ceramic. Ceramics are materials prepared by the action of heat followed by cooling.</w:t>
            </w:r>
          </w:p>
          <w:p w:rsidR="00163B7B" w:rsidRPr="00D05D65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This ceramic includes zirconia (ZrO</w:t>
            </w:r>
            <w:r>
              <w:rPr>
                <w:rFonts w:cs="Times New Roman"/>
                <w:color w:val="000000" w:themeColor="text1"/>
                <w:sz w:val="24"/>
                <w:szCs w:val="24"/>
                <w:vertAlign w:val="subscript"/>
              </w:rPr>
              <w:t>2</w:t>
            </w:r>
            <w:r>
              <w:rPr>
                <w:rFonts w:cs="Times New Roman"/>
                <w:color w:val="000000" w:themeColor="text1"/>
                <w:sz w:val="24"/>
                <w:szCs w:val="24"/>
              </w:rPr>
              <w:t>) and yttria (Y</w:t>
            </w:r>
            <w:r>
              <w:rPr>
                <w:rFonts w:cs="Times New Roman"/>
                <w:color w:val="000000" w:themeColor="text1"/>
                <w:sz w:val="24"/>
                <w:szCs w:val="24"/>
                <w:vertAlign w:val="subscript"/>
              </w:rPr>
              <w:t>2</w:t>
            </w:r>
            <w:r>
              <w:rPr>
                <w:rFonts w:cs="Times New Roman"/>
                <w:color w:val="000000" w:themeColor="text1"/>
                <w:sz w:val="24"/>
                <w:szCs w:val="24"/>
              </w:rPr>
              <w:t>O</w:t>
            </w:r>
            <w:r>
              <w:rPr>
                <w:rFonts w:cs="Times New Roman"/>
                <w:color w:val="000000" w:themeColor="text1"/>
                <w:sz w:val="24"/>
                <w:szCs w:val="24"/>
                <w:vertAlign w:val="subscript"/>
              </w:rPr>
              <w:t>3</w:t>
            </w:r>
            <w:r>
              <w:rPr>
                <w:rFonts w:cs="Times New Roman"/>
                <w:color w:val="000000" w:themeColor="text1"/>
                <w:sz w:val="24"/>
                <w:szCs w:val="24"/>
              </w:rPr>
              <w:t xml:space="preserve">). </w:t>
            </w:r>
          </w:p>
        </w:tc>
        <w:tc>
          <w:tcPr>
            <w:tcW w:w="1559" w:type="dxa"/>
          </w:tcPr>
          <w:p w:rsidR="00163B7B" w:rsidRPr="00D05D65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 xml:space="preserve">2700 – 2850 </w:t>
            </w:r>
          </w:p>
        </w:tc>
        <w:tc>
          <w:tcPr>
            <w:tcW w:w="1276" w:type="dxa"/>
          </w:tcPr>
          <w:p w:rsidR="00163B7B" w:rsidRPr="00D05D65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 xml:space="preserve">0.7 </w:t>
            </w:r>
          </w:p>
        </w:tc>
        <w:tc>
          <w:tcPr>
            <w:tcW w:w="1275" w:type="dxa"/>
          </w:tcPr>
          <w:p w:rsidR="00163B7B" w:rsidRPr="00D05D65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5.1</w:t>
            </w:r>
          </w:p>
        </w:tc>
        <w:tc>
          <w:tcPr>
            <w:tcW w:w="1276" w:type="dxa"/>
          </w:tcPr>
          <w:p w:rsidR="00163B7B" w:rsidRPr="00D05D65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25</w:t>
            </w:r>
          </w:p>
        </w:tc>
        <w:tc>
          <w:tcPr>
            <w:tcW w:w="1134" w:type="dxa"/>
          </w:tcPr>
          <w:p w:rsidR="00163B7B" w:rsidRPr="00D05D65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1418" w:type="dxa"/>
          </w:tcPr>
          <w:p w:rsidR="00163B7B" w:rsidRPr="00D05D65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no</w:t>
            </w:r>
          </w:p>
        </w:tc>
        <w:tc>
          <w:tcPr>
            <w:tcW w:w="1134" w:type="dxa"/>
          </w:tcPr>
          <w:p w:rsidR="00163B7B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no</w:t>
            </w:r>
          </w:p>
        </w:tc>
        <w:tc>
          <w:tcPr>
            <w:tcW w:w="1700" w:type="dxa"/>
          </w:tcPr>
          <w:p w:rsidR="00163B7B" w:rsidRDefault="00163B7B" w:rsidP="00632890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not known</w:t>
            </w:r>
          </w:p>
        </w:tc>
      </w:tr>
    </w:tbl>
    <w:p w:rsidR="007C421A" w:rsidRPr="00CE0133" w:rsidRDefault="007C421A" w:rsidP="007C421A">
      <w:pPr>
        <w:pStyle w:val="ListParagraph"/>
        <w:numPr>
          <w:ilvl w:val="0"/>
          <w:numId w:val="45"/>
        </w:numPr>
        <w:rPr>
          <w:rFonts w:cs="Times New Roman"/>
          <w:b/>
          <w:color w:val="000000" w:themeColor="text1"/>
        </w:rPr>
      </w:pPr>
      <w:r w:rsidRPr="00CE0133">
        <w:rPr>
          <w:rFonts w:cs="Times New Roman"/>
          <w:color w:val="000000" w:themeColor="text1"/>
        </w:rPr>
        <w:t>Thermal conductiv</w:t>
      </w:r>
      <w:r w:rsidR="001C1832">
        <w:rPr>
          <w:rFonts w:cs="Times New Roman"/>
          <w:color w:val="000000" w:themeColor="text1"/>
        </w:rPr>
        <w:t>ity is a measure of how well a</w:t>
      </w:r>
      <w:r w:rsidRPr="00CE0133">
        <w:rPr>
          <w:rFonts w:cs="Times New Roman"/>
          <w:color w:val="000000" w:themeColor="text1"/>
        </w:rPr>
        <w:t xml:space="preserve"> material conducts heat. The bigger the value, the better it conducts.</w:t>
      </w:r>
    </w:p>
    <w:p w:rsidR="007C421A" w:rsidRPr="00CE0133" w:rsidRDefault="007C421A" w:rsidP="007C421A">
      <w:pPr>
        <w:pStyle w:val="ListParagraph"/>
        <w:numPr>
          <w:ilvl w:val="0"/>
          <w:numId w:val="45"/>
        </w:numPr>
        <w:rPr>
          <w:rFonts w:cs="Times New Roman"/>
          <w:b/>
          <w:color w:val="000000" w:themeColor="text1"/>
        </w:rPr>
      </w:pPr>
      <w:r w:rsidRPr="00CE0133">
        <w:rPr>
          <w:rFonts w:cs="Times New Roman"/>
          <w:color w:val="000000" w:themeColor="text1"/>
        </w:rPr>
        <w:t>Tensile strength is a measure of the strength of a material when subjected to pulling forces. The bigger the value, the stronger the material.</w:t>
      </w:r>
    </w:p>
    <w:p w:rsidR="007C421A" w:rsidRPr="00CE0133" w:rsidRDefault="001C1832" w:rsidP="007C421A">
      <w:pPr>
        <w:pStyle w:val="ListParagraph"/>
        <w:numPr>
          <w:ilvl w:val="0"/>
          <w:numId w:val="45"/>
        </w:numPr>
        <w:rPr>
          <w:rFonts w:cs="Times New Roman"/>
          <w:b/>
          <w:color w:val="000000" w:themeColor="text1"/>
        </w:rPr>
      </w:pPr>
      <w:r>
        <w:rPr>
          <w:rFonts w:cs="Times New Roman"/>
          <w:color w:val="000000" w:themeColor="text1"/>
        </w:rPr>
        <w:t xml:space="preserve">Stiffness is given by </w:t>
      </w:r>
      <w:r w:rsidR="007C421A" w:rsidRPr="00CE0133">
        <w:rPr>
          <w:rFonts w:cs="Times New Roman"/>
          <w:color w:val="000000" w:themeColor="text1"/>
        </w:rPr>
        <w:t>Young’</w:t>
      </w:r>
      <w:r>
        <w:rPr>
          <w:rFonts w:cs="Times New Roman"/>
          <w:color w:val="000000" w:themeColor="text1"/>
        </w:rPr>
        <w:t>s modulus</w:t>
      </w:r>
      <w:r w:rsidR="007C421A" w:rsidRPr="00CE0133">
        <w:rPr>
          <w:rFonts w:cs="Times New Roman"/>
          <w:color w:val="000000" w:themeColor="text1"/>
        </w:rPr>
        <w:t>. The bigger the value, the stiff</w:t>
      </w:r>
      <w:r w:rsidR="009C1A7B">
        <w:rPr>
          <w:rFonts w:cs="Times New Roman"/>
          <w:color w:val="000000" w:themeColor="text1"/>
        </w:rPr>
        <w:t>er</w:t>
      </w:r>
      <w:r w:rsidR="007C421A" w:rsidRPr="00CE0133">
        <w:rPr>
          <w:rFonts w:cs="Times New Roman"/>
          <w:color w:val="000000" w:themeColor="text1"/>
        </w:rPr>
        <w:t xml:space="preserve"> (</w:t>
      </w:r>
      <w:r>
        <w:rPr>
          <w:rFonts w:cs="Times New Roman"/>
          <w:color w:val="000000" w:themeColor="text1"/>
        </w:rPr>
        <w:t xml:space="preserve">and </w:t>
      </w:r>
      <w:r w:rsidR="009C1A7B">
        <w:rPr>
          <w:rFonts w:cs="Times New Roman"/>
          <w:color w:val="000000" w:themeColor="text1"/>
        </w:rPr>
        <w:t>less</w:t>
      </w:r>
      <w:r w:rsidR="007351B1">
        <w:rPr>
          <w:rFonts w:cs="Times New Roman"/>
          <w:color w:val="000000" w:themeColor="text1"/>
        </w:rPr>
        <w:t xml:space="preserve"> </w:t>
      </w:r>
      <w:r w:rsidR="007C421A" w:rsidRPr="00CE0133">
        <w:rPr>
          <w:rFonts w:cs="Times New Roman"/>
          <w:color w:val="000000" w:themeColor="text1"/>
        </w:rPr>
        <w:t>flexible) the material.</w:t>
      </w:r>
    </w:p>
    <w:p w:rsidR="00E22544" w:rsidRPr="00CE0133" w:rsidRDefault="000C4711" w:rsidP="00632890">
      <w:pPr>
        <w:pStyle w:val="ListParagraph"/>
        <w:numPr>
          <w:ilvl w:val="0"/>
          <w:numId w:val="45"/>
        </w:numPr>
        <w:rPr>
          <w:rFonts w:cs="Times New Roman"/>
          <w:b/>
          <w:color w:val="000000" w:themeColor="text1"/>
        </w:rPr>
      </w:pPr>
      <w:r w:rsidRPr="00CE0133">
        <w:rPr>
          <w:rFonts w:cs="Times New Roman"/>
          <w:color w:val="000000" w:themeColor="text1"/>
        </w:rPr>
        <w:t>If a material corrodes it reacts slowly with oxygen or water from the air, and is damaged over time. The rusting of iron is an example of corrosion.</w:t>
      </w:r>
    </w:p>
    <w:p w:rsidR="00E22544" w:rsidRPr="00CE0133" w:rsidRDefault="00E22544">
      <w:pPr>
        <w:rPr>
          <w:rFonts w:cs="Times New Roman"/>
          <w:color w:val="000000" w:themeColor="text1"/>
        </w:rPr>
        <w:sectPr w:rsidR="00E22544" w:rsidRPr="00CE0133" w:rsidSect="007351B1">
          <w:type w:val="continuous"/>
          <w:pgSz w:w="16838" w:h="11906" w:orient="landscape"/>
          <w:pgMar w:top="720" w:right="720" w:bottom="720" w:left="720" w:header="708" w:footer="320" w:gutter="0"/>
          <w:cols w:space="708"/>
          <w:docGrid w:linePitch="360"/>
        </w:sectPr>
      </w:pPr>
    </w:p>
    <w:p w:rsidR="00632890" w:rsidRPr="00E64223" w:rsidRDefault="00DA2529" w:rsidP="00E64223">
      <w:pPr>
        <w:rPr>
          <w:b/>
          <w:color w:val="005096"/>
          <w:sz w:val="32"/>
          <w:szCs w:val="32"/>
        </w:rPr>
      </w:pPr>
      <w:r>
        <w:rPr>
          <w:rFonts w:cs="Times New Roman"/>
          <w:color w:val="000000" w:themeColor="text1"/>
        </w:rPr>
        <w:lastRenderedPageBreak/>
        <w:br w:type="page"/>
      </w:r>
      <w:r w:rsidR="00632890" w:rsidRPr="00CA53C1">
        <w:rPr>
          <w:b/>
          <w:bCs/>
          <w:noProof/>
          <w:color w:val="365F91" w:themeColor="accent1" w:themeShade="BF"/>
          <w:sz w:val="40"/>
          <w:szCs w:val="40"/>
        </w:rPr>
        <w:lastRenderedPageBreak/>
        <w:drawing>
          <wp:anchor distT="0" distB="0" distL="114300" distR="114300" simplePos="0" relativeHeight="251815936" behindDoc="0" locked="0" layoutInCell="1" allowOverlap="1">
            <wp:simplePos x="1800225" y="914400"/>
            <wp:positionH relativeFrom="margin">
              <wp:align>left</wp:align>
            </wp:positionH>
            <wp:positionV relativeFrom="margin">
              <wp:align>top</wp:align>
            </wp:positionV>
            <wp:extent cx="2200275" cy="628650"/>
            <wp:effectExtent l="19050" t="19050" r="28575" b="19050"/>
            <wp:wrapSquare wrapText="bothSides"/>
            <wp:docPr id="33" name="Picture 1" descr="OU-OxfordSparks-Brand-Logo-fu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U-OxfordSparks-Brand-Logo-full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00275" cy="62865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  <w:r w:rsidR="00E64223" w:rsidRPr="00CA53C1">
        <w:rPr>
          <w:rFonts w:cs="Times New Roman"/>
          <w:b/>
          <w:color w:val="365F91" w:themeColor="accent1" w:themeShade="BF"/>
          <w:sz w:val="40"/>
          <w:szCs w:val="40"/>
        </w:rPr>
        <w:t>K</w:t>
      </w:r>
      <w:r w:rsidR="00632890" w:rsidRPr="00CA53C1">
        <w:rPr>
          <w:b/>
          <w:bCs/>
          <w:color w:val="365F91" w:themeColor="accent1" w:themeShade="BF"/>
          <w:sz w:val="40"/>
          <w:szCs w:val="40"/>
        </w:rPr>
        <w:t>ey</w:t>
      </w:r>
      <w:r w:rsidR="00632890" w:rsidRPr="00E64223">
        <w:rPr>
          <w:b/>
          <w:bCs/>
          <w:color w:val="005096"/>
          <w:sz w:val="40"/>
          <w:szCs w:val="40"/>
        </w:rPr>
        <w:t xml:space="preserve"> Stage 3 - Jet</w:t>
      </w:r>
      <w:r w:rsidR="00632890" w:rsidRPr="00E64223">
        <w:rPr>
          <w:b/>
          <w:bCs/>
          <w:color w:val="005096"/>
          <w:sz w:val="32"/>
          <w:szCs w:val="32"/>
        </w:rPr>
        <w:br/>
        <w:t xml:space="preserve">  Perfect properties</w:t>
      </w:r>
    </w:p>
    <w:p w:rsidR="00632890" w:rsidRDefault="00632890" w:rsidP="00632890">
      <w:pPr>
        <w:rPr>
          <w:rFonts w:cs="Times New Roman"/>
          <w:b/>
          <w:color w:val="005096"/>
          <w:sz w:val="32"/>
          <w:szCs w:val="32"/>
        </w:rPr>
      </w:pPr>
      <w:r>
        <w:rPr>
          <w:rFonts w:cs="Times New Roman"/>
          <w:b/>
          <w:color w:val="005096"/>
          <w:sz w:val="32"/>
          <w:szCs w:val="32"/>
        </w:rPr>
        <w:t>Help sheet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76"/>
        <w:gridCol w:w="5430"/>
        <w:gridCol w:w="2508"/>
        <w:gridCol w:w="5300"/>
      </w:tblGrid>
      <w:tr w:rsidR="00E64223" w:rsidRPr="00E64223" w:rsidTr="00044274">
        <w:tc>
          <w:tcPr>
            <w:tcW w:w="7806" w:type="dxa"/>
            <w:gridSpan w:val="2"/>
            <w:tcBorders>
              <w:top w:val="single" w:sz="48" w:space="0" w:color="auto"/>
              <w:left w:val="single" w:sz="48" w:space="0" w:color="auto"/>
              <w:right w:val="single" w:sz="48" w:space="0" w:color="auto"/>
            </w:tcBorders>
            <w:shd w:val="clear" w:color="auto" w:fill="FBD4B4" w:themeFill="accent6" w:themeFillTint="66"/>
          </w:tcPr>
          <w:p w:rsidR="00E64223" w:rsidRPr="00E64223" w:rsidRDefault="00E64223" w:rsidP="00632890">
            <w:pPr>
              <w:rPr>
                <w:rFonts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cs="Times New Roman"/>
                <w:b/>
                <w:color w:val="000000" w:themeColor="text1"/>
                <w:sz w:val="28"/>
                <w:szCs w:val="28"/>
              </w:rPr>
              <w:t>Fan blades</w:t>
            </w:r>
          </w:p>
        </w:tc>
        <w:tc>
          <w:tcPr>
            <w:tcW w:w="7808" w:type="dxa"/>
            <w:gridSpan w:val="2"/>
            <w:tcBorders>
              <w:top w:val="single" w:sz="48" w:space="0" w:color="auto"/>
              <w:left w:val="single" w:sz="48" w:space="0" w:color="auto"/>
              <w:right w:val="single" w:sz="48" w:space="0" w:color="auto"/>
            </w:tcBorders>
            <w:shd w:val="clear" w:color="auto" w:fill="FBD4B4" w:themeFill="accent6" w:themeFillTint="66"/>
          </w:tcPr>
          <w:p w:rsidR="00E64223" w:rsidRPr="00E64223" w:rsidRDefault="00E64223" w:rsidP="00632890">
            <w:pPr>
              <w:rPr>
                <w:rFonts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cs="Times New Roman"/>
                <w:b/>
                <w:color w:val="000000" w:themeColor="text1"/>
                <w:sz w:val="28"/>
                <w:szCs w:val="28"/>
              </w:rPr>
              <w:t>Combustor wall lining</w:t>
            </w:r>
          </w:p>
        </w:tc>
      </w:tr>
      <w:tr w:rsidR="00E64223" w:rsidRPr="00E64223" w:rsidTr="00044274">
        <w:tc>
          <w:tcPr>
            <w:tcW w:w="2376" w:type="dxa"/>
            <w:tcBorders>
              <w:left w:val="single" w:sz="48" w:space="0" w:color="auto"/>
              <w:bottom w:val="single" w:sz="4" w:space="0" w:color="auto"/>
            </w:tcBorders>
            <w:vAlign w:val="center"/>
          </w:tcPr>
          <w:p w:rsidR="00E64223" w:rsidRDefault="00E64223" w:rsidP="00044274">
            <w:pPr>
              <w:rPr>
                <w:rFonts w:cs="Times New Roman"/>
                <w:color w:val="000000" w:themeColor="text1"/>
                <w:sz w:val="28"/>
                <w:szCs w:val="28"/>
              </w:rPr>
            </w:pPr>
            <w:r>
              <w:rPr>
                <w:rFonts w:cs="Times New Roman"/>
                <w:color w:val="000000" w:themeColor="text1"/>
                <w:sz w:val="28"/>
                <w:szCs w:val="28"/>
              </w:rPr>
              <w:t>Material chosen</w:t>
            </w:r>
          </w:p>
          <w:p w:rsidR="00E64223" w:rsidRPr="00E64223" w:rsidRDefault="00E64223" w:rsidP="00044274">
            <w:pPr>
              <w:rPr>
                <w:rFonts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430" w:type="dxa"/>
            <w:tcBorders>
              <w:bottom w:val="single" w:sz="4" w:space="0" w:color="auto"/>
              <w:right w:val="single" w:sz="48" w:space="0" w:color="auto"/>
            </w:tcBorders>
            <w:vAlign w:val="center"/>
          </w:tcPr>
          <w:p w:rsidR="00E64223" w:rsidRPr="00E64223" w:rsidRDefault="00E64223" w:rsidP="00044274">
            <w:pPr>
              <w:rPr>
                <w:rFonts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2508" w:type="dxa"/>
            <w:tcBorders>
              <w:left w:val="single" w:sz="48" w:space="0" w:color="auto"/>
              <w:bottom w:val="single" w:sz="4" w:space="0" w:color="auto"/>
            </w:tcBorders>
            <w:vAlign w:val="center"/>
          </w:tcPr>
          <w:p w:rsidR="00E64223" w:rsidRPr="00E64223" w:rsidRDefault="00E64223" w:rsidP="00044274">
            <w:pPr>
              <w:rPr>
                <w:rFonts w:cs="Times New Roman"/>
                <w:color w:val="000000" w:themeColor="text1"/>
                <w:sz w:val="28"/>
                <w:szCs w:val="28"/>
              </w:rPr>
            </w:pPr>
            <w:r>
              <w:rPr>
                <w:rFonts w:cs="Times New Roman"/>
                <w:color w:val="000000" w:themeColor="text1"/>
                <w:sz w:val="28"/>
                <w:szCs w:val="28"/>
              </w:rPr>
              <w:t>Material chosen</w:t>
            </w:r>
          </w:p>
        </w:tc>
        <w:tc>
          <w:tcPr>
            <w:tcW w:w="5300" w:type="dxa"/>
            <w:tcBorders>
              <w:bottom w:val="single" w:sz="4" w:space="0" w:color="auto"/>
              <w:right w:val="single" w:sz="48" w:space="0" w:color="auto"/>
            </w:tcBorders>
          </w:tcPr>
          <w:p w:rsidR="00E64223" w:rsidRPr="00E64223" w:rsidRDefault="00E64223" w:rsidP="00632890">
            <w:pPr>
              <w:rPr>
                <w:rFonts w:cs="Times New Roman"/>
                <w:b/>
                <w:color w:val="000000" w:themeColor="text1"/>
                <w:sz w:val="28"/>
                <w:szCs w:val="28"/>
              </w:rPr>
            </w:pPr>
          </w:p>
        </w:tc>
      </w:tr>
      <w:tr w:rsidR="00E64223" w:rsidRPr="00E64223" w:rsidTr="00044274">
        <w:trPr>
          <w:trHeight w:val="2528"/>
        </w:trPr>
        <w:tc>
          <w:tcPr>
            <w:tcW w:w="2376" w:type="dxa"/>
            <w:tcBorders>
              <w:left w:val="single" w:sz="48" w:space="0" w:color="auto"/>
              <w:bottom w:val="single" w:sz="48" w:space="0" w:color="auto"/>
            </w:tcBorders>
            <w:vAlign w:val="center"/>
          </w:tcPr>
          <w:p w:rsidR="00E64223" w:rsidRPr="00E64223" w:rsidRDefault="00710107" w:rsidP="00044274">
            <w:pPr>
              <w:rPr>
                <w:rFonts w:cs="Times New Roman"/>
                <w:color w:val="000000" w:themeColor="text1"/>
                <w:sz w:val="28"/>
                <w:szCs w:val="28"/>
              </w:rPr>
            </w:pPr>
            <w:r>
              <w:rPr>
                <w:rFonts w:cs="Times New Roman"/>
                <w:color w:val="000000" w:themeColor="text1"/>
                <w:sz w:val="28"/>
                <w:szCs w:val="28"/>
              </w:rPr>
              <w:t>Properties that make this</w:t>
            </w:r>
            <w:r w:rsidR="00E64223">
              <w:rPr>
                <w:rFonts w:cs="Times New Roman"/>
                <w:color w:val="000000" w:themeColor="text1"/>
                <w:sz w:val="28"/>
                <w:szCs w:val="28"/>
              </w:rPr>
              <w:t xml:space="preserve"> material suitable for fan blades</w:t>
            </w:r>
          </w:p>
        </w:tc>
        <w:tc>
          <w:tcPr>
            <w:tcW w:w="5430" w:type="dxa"/>
            <w:tcBorders>
              <w:bottom w:val="single" w:sz="48" w:space="0" w:color="auto"/>
              <w:right w:val="single" w:sz="48" w:space="0" w:color="auto"/>
            </w:tcBorders>
            <w:vAlign w:val="center"/>
          </w:tcPr>
          <w:p w:rsidR="00E64223" w:rsidRPr="00E64223" w:rsidRDefault="00E64223" w:rsidP="00044274">
            <w:pPr>
              <w:rPr>
                <w:rFonts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2508" w:type="dxa"/>
            <w:tcBorders>
              <w:left w:val="single" w:sz="48" w:space="0" w:color="auto"/>
              <w:bottom w:val="single" w:sz="48" w:space="0" w:color="auto"/>
            </w:tcBorders>
            <w:vAlign w:val="center"/>
          </w:tcPr>
          <w:p w:rsidR="00E64223" w:rsidRPr="00E64223" w:rsidRDefault="00710107" w:rsidP="00044274">
            <w:pPr>
              <w:rPr>
                <w:rFonts w:cs="Times New Roman"/>
                <w:color w:val="000000" w:themeColor="text1"/>
                <w:sz w:val="28"/>
                <w:szCs w:val="28"/>
              </w:rPr>
            </w:pPr>
            <w:r>
              <w:rPr>
                <w:rFonts w:cs="Times New Roman"/>
                <w:color w:val="000000" w:themeColor="text1"/>
                <w:sz w:val="28"/>
                <w:szCs w:val="28"/>
              </w:rPr>
              <w:t>Properties that make this</w:t>
            </w:r>
            <w:r w:rsidR="00E64223">
              <w:rPr>
                <w:rFonts w:cs="Times New Roman"/>
                <w:color w:val="000000" w:themeColor="text1"/>
                <w:sz w:val="28"/>
                <w:szCs w:val="28"/>
              </w:rPr>
              <w:t xml:space="preserve"> material suitable for the combustor wall lining</w:t>
            </w:r>
          </w:p>
        </w:tc>
        <w:tc>
          <w:tcPr>
            <w:tcW w:w="5300" w:type="dxa"/>
            <w:tcBorders>
              <w:bottom w:val="single" w:sz="48" w:space="0" w:color="auto"/>
              <w:right w:val="single" w:sz="48" w:space="0" w:color="auto"/>
            </w:tcBorders>
          </w:tcPr>
          <w:p w:rsidR="00E64223" w:rsidRPr="00E64223" w:rsidRDefault="00E64223" w:rsidP="00632890">
            <w:pPr>
              <w:rPr>
                <w:rFonts w:cs="Times New Roman"/>
                <w:b/>
                <w:color w:val="000000" w:themeColor="text1"/>
                <w:sz w:val="28"/>
                <w:szCs w:val="28"/>
              </w:rPr>
            </w:pPr>
          </w:p>
        </w:tc>
      </w:tr>
      <w:tr w:rsidR="00E64223" w:rsidRPr="00E64223" w:rsidTr="00044274">
        <w:tc>
          <w:tcPr>
            <w:tcW w:w="7806" w:type="dxa"/>
            <w:gridSpan w:val="2"/>
            <w:tcBorders>
              <w:top w:val="single" w:sz="48" w:space="0" w:color="auto"/>
              <w:left w:val="single" w:sz="48" w:space="0" w:color="auto"/>
              <w:right w:val="single" w:sz="48" w:space="0" w:color="auto"/>
            </w:tcBorders>
            <w:shd w:val="clear" w:color="auto" w:fill="FBD4B4" w:themeFill="accent6" w:themeFillTint="66"/>
            <w:vAlign w:val="center"/>
          </w:tcPr>
          <w:p w:rsidR="00E64223" w:rsidRPr="00E64223" w:rsidRDefault="00E64223" w:rsidP="00044274">
            <w:pPr>
              <w:rPr>
                <w:rFonts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cs="Times New Roman"/>
                <w:b/>
                <w:color w:val="000000" w:themeColor="text1"/>
                <w:sz w:val="28"/>
                <w:szCs w:val="28"/>
              </w:rPr>
              <w:t>Compressor</w:t>
            </w:r>
          </w:p>
        </w:tc>
        <w:tc>
          <w:tcPr>
            <w:tcW w:w="7808" w:type="dxa"/>
            <w:gridSpan w:val="2"/>
            <w:tcBorders>
              <w:top w:val="single" w:sz="48" w:space="0" w:color="auto"/>
              <w:left w:val="single" w:sz="48" w:space="0" w:color="auto"/>
              <w:right w:val="single" w:sz="48" w:space="0" w:color="auto"/>
            </w:tcBorders>
            <w:shd w:val="clear" w:color="auto" w:fill="FBD4B4" w:themeFill="accent6" w:themeFillTint="66"/>
            <w:vAlign w:val="center"/>
          </w:tcPr>
          <w:p w:rsidR="00E64223" w:rsidRPr="00E64223" w:rsidRDefault="00E64223" w:rsidP="00044274">
            <w:pPr>
              <w:rPr>
                <w:rFonts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cs="Times New Roman"/>
                <w:b/>
                <w:color w:val="000000" w:themeColor="text1"/>
                <w:sz w:val="28"/>
                <w:szCs w:val="28"/>
              </w:rPr>
              <w:t>Turbine blades</w:t>
            </w:r>
          </w:p>
        </w:tc>
      </w:tr>
      <w:tr w:rsidR="00E64223" w:rsidRPr="00E64223" w:rsidTr="00044274">
        <w:tc>
          <w:tcPr>
            <w:tcW w:w="2376" w:type="dxa"/>
            <w:tcBorders>
              <w:left w:val="single" w:sz="48" w:space="0" w:color="auto"/>
            </w:tcBorders>
            <w:vAlign w:val="center"/>
          </w:tcPr>
          <w:p w:rsidR="00E64223" w:rsidRDefault="00E64223" w:rsidP="00044274">
            <w:pPr>
              <w:rPr>
                <w:rFonts w:cs="Times New Roman"/>
                <w:color w:val="000000" w:themeColor="text1"/>
                <w:sz w:val="28"/>
                <w:szCs w:val="28"/>
              </w:rPr>
            </w:pPr>
            <w:r>
              <w:rPr>
                <w:rFonts w:cs="Times New Roman"/>
                <w:color w:val="000000" w:themeColor="text1"/>
                <w:sz w:val="28"/>
                <w:szCs w:val="28"/>
              </w:rPr>
              <w:t>Material chosen</w:t>
            </w:r>
          </w:p>
          <w:p w:rsidR="00E64223" w:rsidRPr="00E64223" w:rsidRDefault="00E64223" w:rsidP="00044274">
            <w:pPr>
              <w:rPr>
                <w:rFonts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430" w:type="dxa"/>
            <w:tcBorders>
              <w:right w:val="single" w:sz="48" w:space="0" w:color="auto"/>
            </w:tcBorders>
            <w:vAlign w:val="center"/>
          </w:tcPr>
          <w:p w:rsidR="00E64223" w:rsidRPr="00E64223" w:rsidRDefault="00E64223" w:rsidP="00044274">
            <w:pPr>
              <w:rPr>
                <w:rFonts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508" w:type="dxa"/>
            <w:tcBorders>
              <w:left w:val="single" w:sz="48" w:space="0" w:color="auto"/>
            </w:tcBorders>
            <w:vAlign w:val="center"/>
          </w:tcPr>
          <w:p w:rsidR="00E64223" w:rsidRPr="00E64223" w:rsidRDefault="00E64223" w:rsidP="00044274">
            <w:pPr>
              <w:rPr>
                <w:rFonts w:cs="Times New Roman"/>
                <w:color w:val="000000" w:themeColor="text1"/>
                <w:sz w:val="28"/>
                <w:szCs w:val="28"/>
              </w:rPr>
            </w:pPr>
            <w:r>
              <w:rPr>
                <w:rFonts w:cs="Times New Roman"/>
                <w:color w:val="000000" w:themeColor="text1"/>
                <w:sz w:val="28"/>
                <w:szCs w:val="28"/>
              </w:rPr>
              <w:t>Material chosen</w:t>
            </w:r>
          </w:p>
        </w:tc>
        <w:tc>
          <w:tcPr>
            <w:tcW w:w="5300" w:type="dxa"/>
            <w:tcBorders>
              <w:right w:val="single" w:sz="48" w:space="0" w:color="auto"/>
            </w:tcBorders>
          </w:tcPr>
          <w:p w:rsidR="00E64223" w:rsidRPr="00E64223" w:rsidRDefault="00E64223" w:rsidP="00632890">
            <w:pPr>
              <w:rPr>
                <w:rFonts w:cs="Times New Roman"/>
                <w:color w:val="000000" w:themeColor="text1"/>
                <w:sz w:val="28"/>
                <w:szCs w:val="28"/>
              </w:rPr>
            </w:pPr>
          </w:p>
        </w:tc>
      </w:tr>
      <w:tr w:rsidR="00E64223" w:rsidRPr="00E64223" w:rsidTr="00044274">
        <w:trPr>
          <w:trHeight w:val="2726"/>
        </w:trPr>
        <w:tc>
          <w:tcPr>
            <w:tcW w:w="2376" w:type="dxa"/>
            <w:tcBorders>
              <w:left w:val="single" w:sz="48" w:space="0" w:color="auto"/>
              <w:bottom w:val="single" w:sz="48" w:space="0" w:color="auto"/>
            </w:tcBorders>
            <w:vAlign w:val="center"/>
          </w:tcPr>
          <w:p w:rsidR="00E64223" w:rsidRPr="00E64223" w:rsidRDefault="00710107" w:rsidP="00044274">
            <w:pPr>
              <w:rPr>
                <w:rFonts w:cs="Times New Roman"/>
                <w:color w:val="000000" w:themeColor="text1"/>
                <w:sz w:val="28"/>
                <w:szCs w:val="28"/>
              </w:rPr>
            </w:pPr>
            <w:r>
              <w:rPr>
                <w:rFonts w:cs="Times New Roman"/>
                <w:color w:val="000000" w:themeColor="text1"/>
                <w:sz w:val="28"/>
                <w:szCs w:val="28"/>
              </w:rPr>
              <w:t>Properties that make this</w:t>
            </w:r>
            <w:r w:rsidR="00E64223">
              <w:rPr>
                <w:rFonts w:cs="Times New Roman"/>
                <w:color w:val="000000" w:themeColor="text1"/>
                <w:sz w:val="28"/>
                <w:szCs w:val="28"/>
              </w:rPr>
              <w:t xml:space="preserve"> material suitable for the compressor</w:t>
            </w:r>
          </w:p>
        </w:tc>
        <w:tc>
          <w:tcPr>
            <w:tcW w:w="5430" w:type="dxa"/>
            <w:tcBorders>
              <w:bottom w:val="single" w:sz="48" w:space="0" w:color="auto"/>
              <w:right w:val="single" w:sz="48" w:space="0" w:color="auto"/>
            </w:tcBorders>
            <w:vAlign w:val="center"/>
          </w:tcPr>
          <w:p w:rsidR="00E64223" w:rsidRPr="00E64223" w:rsidRDefault="00E64223" w:rsidP="00044274">
            <w:pPr>
              <w:rPr>
                <w:rFonts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508" w:type="dxa"/>
            <w:tcBorders>
              <w:left w:val="single" w:sz="48" w:space="0" w:color="auto"/>
              <w:bottom w:val="single" w:sz="48" w:space="0" w:color="auto"/>
            </w:tcBorders>
            <w:vAlign w:val="center"/>
          </w:tcPr>
          <w:p w:rsidR="00E64223" w:rsidRPr="00E64223" w:rsidRDefault="00710107" w:rsidP="00044274">
            <w:pPr>
              <w:rPr>
                <w:rFonts w:cs="Times New Roman"/>
                <w:color w:val="000000" w:themeColor="text1"/>
                <w:sz w:val="28"/>
                <w:szCs w:val="28"/>
              </w:rPr>
            </w:pPr>
            <w:r>
              <w:rPr>
                <w:rFonts w:cs="Times New Roman"/>
                <w:color w:val="000000" w:themeColor="text1"/>
                <w:sz w:val="28"/>
                <w:szCs w:val="28"/>
              </w:rPr>
              <w:t>Properties that make this</w:t>
            </w:r>
            <w:r w:rsidR="00E64223">
              <w:rPr>
                <w:rFonts w:cs="Times New Roman"/>
                <w:color w:val="000000" w:themeColor="text1"/>
                <w:sz w:val="28"/>
                <w:szCs w:val="28"/>
              </w:rPr>
              <w:t xml:space="preserve"> material suitable for turbine blades</w:t>
            </w:r>
          </w:p>
        </w:tc>
        <w:tc>
          <w:tcPr>
            <w:tcW w:w="5300" w:type="dxa"/>
            <w:tcBorders>
              <w:bottom w:val="single" w:sz="48" w:space="0" w:color="auto"/>
              <w:right w:val="single" w:sz="48" w:space="0" w:color="auto"/>
            </w:tcBorders>
          </w:tcPr>
          <w:p w:rsidR="00E64223" w:rsidRPr="00E64223" w:rsidRDefault="00E64223" w:rsidP="00632890">
            <w:pPr>
              <w:rPr>
                <w:rFonts w:cs="Times New Roman"/>
                <w:color w:val="000000" w:themeColor="text1"/>
                <w:sz w:val="28"/>
                <w:szCs w:val="28"/>
              </w:rPr>
            </w:pPr>
          </w:p>
        </w:tc>
      </w:tr>
    </w:tbl>
    <w:p w:rsidR="00632890" w:rsidRDefault="006D7773" w:rsidP="00632890">
      <w:pPr>
        <w:rPr>
          <w:rFonts w:cs="Times New Roman"/>
        </w:rPr>
      </w:pPr>
      <w:r>
        <w:rPr>
          <w:rFonts w:cs="Times New Roman"/>
          <w:color w:val="000000" w:themeColor="text1"/>
        </w:rPr>
        <w:t xml:space="preserve"> </w:t>
      </w:r>
    </w:p>
    <w:sectPr w:rsidR="00632890" w:rsidSect="007351B1">
      <w:type w:val="continuous"/>
      <w:pgSz w:w="16838" w:h="11906" w:orient="landscape"/>
      <w:pgMar w:top="720" w:right="720" w:bottom="720" w:left="720" w:header="708" w:footer="3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0CDE" w:rsidRDefault="00A10CDE" w:rsidP="00034199">
      <w:pPr>
        <w:spacing w:after="0" w:line="240" w:lineRule="auto"/>
      </w:pPr>
      <w:r>
        <w:separator/>
      </w:r>
    </w:p>
  </w:endnote>
  <w:endnote w:type="continuationSeparator" w:id="0">
    <w:p w:rsidR="00A10CDE" w:rsidRDefault="00A10CDE" w:rsidP="000341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510462"/>
      <w:docPartObj>
        <w:docPartGallery w:val="Page Numbers (Bottom of Page)"/>
        <w:docPartUnique/>
      </w:docPartObj>
    </w:sdtPr>
    <w:sdtEndPr/>
    <w:sdtContent>
      <w:p w:rsidR="007351B1" w:rsidRPr="008A71AD" w:rsidRDefault="007351B1" w:rsidP="007351B1">
        <w:pPr>
          <w:pStyle w:val="Footer"/>
          <w:rPr>
            <w:color w:val="E36C0A" w:themeColor="accent6" w:themeShade="BF"/>
          </w:rPr>
        </w:pPr>
        <w:r w:rsidRPr="003D28C9">
          <w:rPr>
            <w:noProof/>
            <w:color w:val="E36C0A" w:themeColor="accent6" w:themeShade="BF"/>
          </w:rPr>
          <w:drawing>
            <wp:anchor distT="0" distB="0" distL="114300" distR="114300" simplePos="0" relativeHeight="251660288" behindDoc="0" locked="0" layoutInCell="1" allowOverlap="1" wp14:anchorId="4CF30713" wp14:editId="22635559">
              <wp:simplePos x="0" y="0"/>
              <wp:positionH relativeFrom="margin">
                <wp:posOffset>9118600</wp:posOffset>
              </wp:positionH>
              <wp:positionV relativeFrom="margin">
                <wp:posOffset>6238240</wp:posOffset>
              </wp:positionV>
              <wp:extent cx="688340" cy="687705"/>
              <wp:effectExtent l="0" t="0" r="0" b="0"/>
              <wp:wrapNone/>
              <wp:docPr id="13" name="Picture 11" descr="2256_ox_brand_blue_pos.pn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2256_ox_brand_blue_pos.png"/>
                      <pic:cNvPicPr/>
                    </pic:nvPicPr>
                    <pic:blipFill>
                      <a:blip r:embed="rId1" cstate="print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88340" cy="68770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anchor>
          </w:drawing>
        </w:r>
        <w:r w:rsidRPr="00034199">
          <w:rPr>
            <w:noProof/>
          </w:rPr>
          <w:drawing>
            <wp:anchor distT="0" distB="0" distL="114300" distR="114300" simplePos="0" relativeHeight="251658240" behindDoc="0" locked="0" layoutInCell="1" allowOverlap="1" wp14:anchorId="57CDEAF5" wp14:editId="11BB989E">
              <wp:simplePos x="0" y="0"/>
              <wp:positionH relativeFrom="margin">
                <wp:posOffset>5308600</wp:posOffset>
              </wp:positionH>
              <wp:positionV relativeFrom="margin">
                <wp:posOffset>9144000</wp:posOffset>
              </wp:positionV>
              <wp:extent cx="695325" cy="695325"/>
              <wp:effectExtent l="19050" t="0" r="9525" b="0"/>
              <wp:wrapSquare wrapText="bothSides"/>
              <wp:docPr id="15" name="Picture 1" descr="2256_ox_brand_blue_pos.png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1" name="Picture 10" descr="2256_ox_brand_blue_pos.png"/>
                      <pic:cNvPicPr>
                        <a:picLocks noChangeAspect="1"/>
                      </pic:cNvPicPr>
                    </pic:nvPicPr>
                    <pic:blipFill>
                      <a:blip r:embed="rId2" cstate="print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95325" cy="69532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anchor>
          </w:drawing>
        </w:r>
        <w:r>
          <w:rPr>
            <w:color w:val="E36C0A" w:themeColor="accent6" w:themeShade="BF"/>
          </w:rPr>
          <w:t>www.oxfordsparks.net/jet</w:t>
        </w:r>
        <w:r w:rsidRPr="00034199">
          <w:rPr>
            <w:noProof/>
          </w:rPr>
          <w:drawing>
            <wp:anchor distT="0" distB="0" distL="114300" distR="114300" simplePos="0" relativeHeight="251656192" behindDoc="0" locked="0" layoutInCell="1" allowOverlap="1" wp14:anchorId="64DA902E" wp14:editId="2FDA2A0D">
              <wp:simplePos x="0" y="0"/>
              <wp:positionH relativeFrom="margin">
                <wp:align>right</wp:align>
              </wp:positionH>
              <wp:positionV relativeFrom="margin">
                <wp:posOffset>8491855</wp:posOffset>
              </wp:positionV>
              <wp:extent cx="692785" cy="690880"/>
              <wp:effectExtent l="19050" t="0" r="0" b="0"/>
              <wp:wrapSquare wrapText="bothSides"/>
              <wp:docPr id="16" name="Picture 1" descr="2256_ox_brand_blue_pos.png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1" name="Picture 10" descr="2256_ox_brand_blue_pos.png"/>
                      <pic:cNvPicPr>
                        <a:picLocks noChangeAspect="1"/>
                      </pic:cNvPicPr>
                    </pic:nvPicPr>
                    <pic:blipFill>
                      <a:blip r:embed="rId2" cstate="print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92785" cy="69088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anchor>
          </w:drawing>
        </w:r>
      </w:p>
      <w:p w:rsidR="0099589F" w:rsidRDefault="007351B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 w:rsidR="0099589F">
          <w:t xml:space="preserve"> of </w:t>
        </w:r>
        <w:r w:rsidR="009C1A7B">
          <w:t>3</w:t>
        </w:r>
      </w:p>
    </w:sdtContent>
  </w:sdt>
  <w:p w:rsidR="0001577B" w:rsidRPr="008A71AD" w:rsidRDefault="0001577B">
    <w:pPr>
      <w:pStyle w:val="Footer"/>
      <w:rPr>
        <w:color w:val="E36C0A" w:themeColor="accent6" w:themeShade="BF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0CDE" w:rsidRDefault="00A10CDE" w:rsidP="00034199">
      <w:pPr>
        <w:spacing w:after="0" w:line="240" w:lineRule="auto"/>
      </w:pPr>
      <w:r>
        <w:separator/>
      </w:r>
    </w:p>
  </w:footnote>
  <w:footnote w:type="continuationSeparator" w:id="0">
    <w:p w:rsidR="00A10CDE" w:rsidRDefault="00A10CDE" w:rsidP="000341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D62E8"/>
    <w:multiLevelType w:val="hybridMultilevel"/>
    <w:tmpl w:val="3D18221E"/>
    <w:lvl w:ilvl="0" w:tplc="210AC93C">
      <w:start w:val="1"/>
      <w:numFmt w:val="upperLetter"/>
      <w:lvlText w:val="%1"/>
      <w:lvlJc w:val="left"/>
      <w:pPr>
        <w:ind w:left="360" w:hanging="360"/>
      </w:pPr>
      <w:rPr>
        <w:rFonts w:hint="default"/>
        <w:b/>
        <w:i w:val="0"/>
        <w:color w:val="auto"/>
        <w:sz w:val="22"/>
        <w:szCs w:val="22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61C7EC3"/>
    <w:multiLevelType w:val="hybridMultilevel"/>
    <w:tmpl w:val="2398C21E"/>
    <w:lvl w:ilvl="0" w:tplc="A0044F64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8607E95"/>
    <w:multiLevelType w:val="hybridMultilevel"/>
    <w:tmpl w:val="757A582E"/>
    <w:lvl w:ilvl="0" w:tplc="91921F9E">
      <w:start w:val="1"/>
      <w:numFmt w:val="upperLetter"/>
      <w:lvlText w:val="%1"/>
      <w:lvlJc w:val="left"/>
      <w:pPr>
        <w:ind w:left="360" w:hanging="360"/>
      </w:pPr>
      <w:rPr>
        <w:rFonts w:hint="default"/>
        <w:b/>
        <w:i w:val="0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C4C7217"/>
    <w:multiLevelType w:val="hybridMultilevel"/>
    <w:tmpl w:val="B7F6D812"/>
    <w:lvl w:ilvl="0" w:tplc="361E8906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94208D"/>
    <w:multiLevelType w:val="hybridMultilevel"/>
    <w:tmpl w:val="06A68598"/>
    <w:lvl w:ilvl="0" w:tplc="04A6C2A8">
      <w:start w:val="2"/>
      <w:numFmt w:val="upperLetter"/>
      <w:lvlText w:val="%1"/>
      <w:lvlJc w:val="left"/>
      <w:pPr>
        <w:ind w:left="360" w:hanging="360"/>
      </w:pPr>
      <w:rPr>
        <w:rFonts w:hint="default"/>
        <w:b/>
        <w:i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E592E60"/>
    <w:multiLevelType w:val="hybridMultilevel"/>
    <w:tmpl w:val="E4287F26"/>
    <w:lvl w:ilvl="0" w:tplc="3AC4F228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 w:tplc="D19E2EFA">
      <w:start w:val="1"/>
      <w:numFmt w:val="lowerLetter"/>
      <w:lvlText w:val="%2"/>
      <w:lvlJc w:val="left"/>
      <w:pPr>
        <w:ind w:left="1080" w:hanging="360"/>
      </w:pPr>
      <w:rPr>
        <w:rFonts w:hint="default"/>
        <w:b/>
        <w:i w:val="0"/>
      </w:r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10A5AAE"/>
    <w:multiLevelType w:val="hybridMultilevel"/>
    <w:tmpl w:val="18D88E9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111874AD"/>
    <w:multiLevelType w:val="hybridMultilevel"/>
    <w:tmpl w:val="D8ACEAD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15226DA4"/>
    <w:multiLevelType w:val="hybridMultilevel"/>
    <w:tmpl w:val="94A06B42"/>
    <w:lvl w:ilvl="0" w:tplc="3AC4F228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1A002260"/>
    <w:multiLevelType w:val="hybridMultilevel"/>
    <w:tmpl w:val="F02A2AC6"/>
    <w:lvl w:ilvl="0" w:tplc="2FC40002">
      <w:start w:val="1"/>
      <w:numFmt w:val="upperLetter"/>
      <w:lvlText w:val="%1"/>
      <w:lvlJc w:val="left"/>
      <w:pPr>
        <w:ind w:left="360" w:hanging="360"/>
      </w:pPr>
      <w:rPr>
        <w:rFonts w:hint="default"/>
        <w:b/>
        <w:i w:val="0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1ACC43A4"/>
    <w:multiLevelType w:val="hybridMultilevel"/>
    <w:tmpl w:val="F9CCACC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1C620B33"/>
    <w:multiLevelType w:val="hybridMultilevel"/>
    <w:tmpl w:val="8534C0F2"/>
    <w:lvl w:ilvl="0" w:tplc="EFC4DE5E">
      <w:start w:val="2"/>
      <w:numFmt w:val="upperLetter"/>
      <w:lvlText w:val="%1"/>
      <w:lvlJc w:val="left"/>
      <w:pPr>
        <w:ind w:left="360" w:hanging="360"/>
      </w:pPr>
      <w:rPr>
        <w:rFonts w:hint="default"/>
        <w:b/>
        <w:i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8D000BE"/>
    <w:multiLevelType w:val="hybridMultilevel"/>
    <w:tmpl w:val="2C0AD4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94B541E"/>
    <w:multiLevelType w:val="hybridMultilevel"/>
    <w:tmpl w:val="92509F4C"/>
    <w:lvl w:ilvl="0" w:tplc="C422D3B4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97D4C3E"/>
    <w:multiLevelType w:val="hybridMultilevel"/>
    <w:tmpl w:val="5662691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299F7515"/>
    <w:multiLevelType w:val="hybridMultilevel"/>
    <w:tmpl w:val="CF32625E"/>
    <w:lvl w:ilvl="0" w:tplc="4C085586">
      <w:start w:val="1"/>
      <w:numFmt w:val="upperLetter"/>
      <w:lvlText w:val="%1"/>
      <w:lvlJc w:val="left"/>
      <w:pPr>
        <w:ind w:left="360" w:hanging="360"/>
      </w:pPr>
      <w:rPr>
        <w:rFonts w:hint="default"/>
        <w:b/>
        <w:i w:val="0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2C2720A7"/>
    <w:multiLevelType w:val="hybridMultilevel"/>
    <w:tmpl w:val="A670C64C"/>
    <w:lvl w:ilvl="0" w:tplc="DEAABF76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  <w:color w:val="auto"/>
        <w:sz w:val="22"/>
        <w:szCs w:val="22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F2B501B"/>
    <w:multiLevelType w:val="hybridMultilevel"/>
    <w:tmpl w:val="A146672A"/>
    <w:lvl w:ilvl="0" w:tplc="ACBE9E38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30044DB2"/>
    <w:multiLevelType w:val="hybridMultilevel"/>
    <w:tmpl w:val="CF8CCC48"/>
    <w:lvl w:ilvl="0" w:tplc="3AC4F228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34CD6ADA"/>
    <w:multiLevelType w:val="hybridMultilevel"/>
    <w:tmpl w:val="12D4C680"/>
    <w:lvl w:ilvl="0" w:tplc="3AC4F228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38D637F3"/>
    <w:multiLevelType w:val="hybridMultilevel"/>
    <w:tmpl w:val="67664D4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3D885322"/>
    <w:multiLevelType w:val="hybridMultilevel"/>
    <w:tmpl w:val="11961DD6"/>
    <w:lvl w:ilvl="0" w:tplc="2FC40002">
      <w:start w:val="1"/>
      <w:numFmt w:val="upperLetter"/>
      <w:lvlText w:val="%1"/>
      <w:lvlJc w:val="left"/>
      <w:pPr>
        <w:ind w:left="360" w:hanging="360"/>
      </w:pPr>
      <w:rPr>
        <w:rFonts w:hint="default"/>
        <w:b/>
        <w:i w:val="0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3FC11611"/>
    <w:multiLevelType w:val="hybridMultilevel"/>
    <w:tmpl w:val="7F9E715A"/>
    <w:lvl w:ilvl="0" w:tplc="024A455E">
      <w:start w:val="2"/>
      <w:numFmt w:val="upperLetter"/>
      <w:lvlText w:val="%1"/>
      <w:lvlJc w:val="left"/>
      <w:pPr>
        <w:ind w:left="360" w:hanging="360"/>
      </w:pPr>
      <w:rPr>
        <w:rFonts w:hint="default"/>
        <w:b/>
        <w:i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FCD6BEA"/>
    <w:multiLevelType w:val="hybridMultilevel"/>
    <w:tmpl w:val="84F06B62"/>
    <w:lvl w:ilvl="0" w:tplc="7E7035E8">
      <w:start w:val="2"/>
      <w:numFmt w:val="upperLetter"/>
      <w:lvlText w:val="%1"/>
      <w:lvlJc w:val="left"/>
      <w:pPr>
        <w:ind w:left="360" w:hanging="360"/>
      </w:pPr>
      <w:rPr>
        <w:rFonts w:hint="default"/>
        <w:b/>
        <w:i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1E41232"/>
    <w:multiLevelType w:val="hybridMultilevel"/>
    <w:tmpl w:val="AF528FB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42671E59"/>
    <w:multiLevelType w:val="hybridMultilevel"/>
    <w:tmpl w:val="09903D8C"/>
    <w:lvl w:ilvl="0" w:tplc="2FC40002">
      <w:start w:val="1"/>
      <w:numFmt w:val="upperLetter"/>
      <w:lvlText w:val="%1"/>
      <w:lvlJc w:val="left"/>
      <w:pPr>
        <w:ind w:left="360" w:hanging="360"/>
      </w:pPr>
      <w:rPr>
        <w:rFonts w:hint="default"/>
        <w:b/>
        <w:i w:val="0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4502130A"/>
    <w:multiLevelType w:val="hybridMultilevel"/>
    <w:tmpl w:val="1854A348"/>
    <w:lvl w:ilvl="0" w:tplc="68AE674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79859F3"/>
    <w:multiLevelType w:val="hybridMultilevel"/>
    <w:tmpl w:val="FBF2050E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7DE536E"/>
    <w:multiLevelType w:val="hybridMultilevel"/>
    <w:tmpl w:val="C3F07A92"/>
    <w:lvl w:ilvl="0" w:tplc="3B024A1C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AD177FA"/>
    <w:multiLevelType w:val="hybridMultilevel"/>
    <w:tmpl w:val="0C58FA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>
    <w:nsid w:val="4EF43CE0"/>
    <w:multiLevelType w:val="hybridMultilevel"/>
    <w:tmpl w:val="453C811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4F2A5459"/>
    <w:multiLevelType w:val="hybridMultilevel"/>
    <w:tmpl w:val="50D43AF6"/>
    <w:lvl w:ilvl="0" w:tplc="2FC40002">
      <w:start w:val="1"/>
      <w:numFmt w:val="upperLetter"/>
      <w:lvlText w:val="%1"/>
      <w:lvlJc w:val="left"/>
      <w:pPr>
        <w:ind w:left="360" w:hanging="360"/>
      </w:pPr>
      <w:rPr>
        <w:rFonts w:hint="default"/>
        <w:b/>
        <w:i w:val="0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53F40D81"/>
    <w:multiLevelType w:val="hybridMultilevel"/>
    <w:tmpl w:val="63A650A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5C71374E"/>
    <w:multiLevelType w:val="hybridMultilevel"/>
    <w:tmpl w:val="D340C7D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>
    <w:nsid w:val="5E5533DA"/>
    <w:multiLevelType w:val="hybridMultilevel"/>
    <w:tmpl w:val="E3CA74DE"/>
    <w:lvl w:ilvl="0" w:tplc="3AC4F228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>
    <w:nsid w:val="6135698C"/>
    <w:multiLevelType w:val="hybridMultilevel"/>
    <w:tmpl w:val="DEB8B30C"/>
    <w:lvl w:ilvl="0" w:tplc="2FC40002">
      <w:start w:val="1"/>
      <w:numFmt w:val="upperLetter"/>
      <w:lvlText w:val="%1"/>
      <w:lvlJc w:val="left"/>
      <w:pPr>
        <w:ind w:left="360" w:hanging="360"/>
      </w:pPr>
      <w:rPr>
        <w:rFonts w:hint="default"/>
        <w:b/>
        <w:i w:val="0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68764E86"/>
    <w:multiLevelType w:val="hybridMultilevel"/>
    <w:tmpl w:val="65BC746C"/>
    <w:lvl w:ilvl="0" w:tplc="FD58E3C0">
      <w:start w:val="2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>
    <w:nsid w:val="69BC302C"/>
    <w:multiLevelType w:val="hybridMultilevel"/>
    <w:tmpl w:val="6BAC401A"/>
    <w:lvl w:ilvl="0" w:tplc="ADF4D6D8">
      <w:start w:val="3"/>
      <w:numFmt w:val="upperLetter"/>
      <w:lvlText w:val="%1"/>
      <w:lvlJc w:val="left"/>
      <w:pPr>
        <w:ind w:left="360" w:hanging="360"/>
      </w:pPr>
      <w:rPr>
        <w:rFonts w:hint="default"/>
        <w:b/>
        <w:i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ABC782A"/>
    <w:multiLevelType w:val="hybridMultilevel"/>
    <w:tmpl w:val="489289F6"/>
    <w:lvl w:ilvl="0" w:tplc="E3BC3258">
      <w:start w:val="2"/>
      <w:numFmt w:val="upperLetter"/>
      <w:lvlText w:val="%1"/>
      <w:lvlJc w:val="left"/>
      <w:pPr>
        <w:ind w:left="360" w:hanging="360"/>
      </w:pPr>
      <w:rPr>
        <w:rFonts w:hint="default"/>
        <w:b/>
        <w:i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C7B0622"/>
    <w:multiLevelType w:val="hybridMultilevel"/>
    <w:tmpl w:val="DBB44822"/>
    <w:lvl w:ilvl="0" w:tplc="2FC40002">
      <w:start w:val="1"/>
      <w:numFmt w:val="upperLetter"/>
      <w:lvlText w:val="%1"/>
      <w:lvlJc w:val="left"/>
      <w:pPr>
        <w:ind w:left="360" w:hanging="360"/>
      </w:pPr>
      <w:rPr>
        <w:rFonts w:hint="default"/>
        <w:b/>
        <w:i w:val="0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6C816DBA"/>
    <w:multiLevelType w:val="hybridMultilevel"/>
    <w:tmpl w:val="AE78C7BE"/>
    <w:lvl w:ilvl="0" w:tplc="095A37F4">
      <w:start w:val="2"/>
      <w:numFmt w:val="upperLetter"/>
      <w:lvlText w:val="%1"/>
      <w:lvlJc w:val="left"/>
      <w:pPr>
        <w:ind w:left="360" w:hanging="360"/>
      </w:pPr>
      <w:rPr>
        <w:rFonts w:hint="default"/>
        <w:b/>
        <w:i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D052332"/>
    <w:multiLevelType w:val="hybridMultilevel"/>
    <w:tmpl w:val="D188D8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6EB73878"/>
    <w:multiLevelType w:val="hybridMultilevel"/>
    <w:tmpl w:val="08CCE54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>
    <w:nsid w:val="70D87018"/>
    <w:multiLevelType w:val="hybridMultilevel"/>
    <w:tmpl w:val="F55ED15E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771A7184"/>
    <w:multiLevelType w:val="hybridMultilevel"/>
    <w:tmpl w:val="6C427FC8"/>
    <w:lvl w:ilvl="0" w:tplc="35E28850">
      <w:start w:val="2"/>
      <w:numFmt w:val="upperLetter"/>
      <w:lvlText w:val="%1"/>
      <w:lvlJc w:val="left"/>
      <w:pPr>
        <w:ind w:left="360" w:hanging="360"/>
      </w:pPr>
      <w:rPr>
        <w:rFonts w:hint="default"/>
        <w:b/>
        <w:i w:val="0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>
    <w:nsid w:val="7DC30456"/>
    <w:multiLevelType w:val="hybridMultilevel"/>
    <w:tmpl w:val="00AE8E78"/>
    <w:lvl w:ilvl="0" w:tplc="4C16639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3"/>
  </w:num>
  <w:num w:numId="2">
    <w:abstractNumId w:val="14"/>
  </w:num>
  <w:num w:numId="3">
    <w:abstractNumId w:val="10"/>
  </w:num>
  <w:num w:numId="4">
    <w:abstractNumId w:val="42"/>
  </w:num>
  <w:num w:numId="5">
    <w:abstractNumId w:val="34"/>
  </w:num>
  <w:num w:numId="6">
    <w:abstractNumId w:val="41"/>
  </w:num>
  <w:num w:numId="7">
    <w:abstractNumId w:val="36"/>
  </w:num>
  <w:num w:numId="8">
    <w:abstractNumId w:val="35"/>
  </w:num>
  <w:num w:numId="9">
    <w:abstractNumId w:val="21"/>
  </w:num>
  <w:num w:numId="10">
    <w:abstractNumId w:val="45"/>
  </w:num>
  <w:num w:numId="11">
    <w:abstractNumId w:val="30"/>
  </w:num>
  <w:num w:numId="12">
    <w:abstractNumId w:val="9"/>
  </w:num>
  <w:num w:numId="13">
    <w:abstractNumId w:val="32"/>
  </w:num>
  <w:num w:numId="14">
    <w:abstractNumId w:val="15"/>
  </w:num>
  <w:num w:numId="15">
    <w:abstractNumId w:val="44"/>
  </w:num>
  <w:num w:numId="16">
    <w:abstractNumId w:val="25"/>
  </w:num>
  <w:num w:numId="17">
    <w:abstractNumId w:val="2"/>
  </w:num>
  <w:num w:numId="18">
    <w:abstractNumId w:val="38"/>
  </w:num>
  <w:num w:numId="19">
    <w:abstractNumId w:val="4"/>
  </w:num>
  <w:num w:numId="20">
    <w:abstractNumId w:val="11"/>
  </w:num>
  <w:num w:numId="21">
    <w:abstractNumId w:val="37"/>
  </w:num>
  <w:num w:numId="22">
    <w:abstractNumId w:val="31"/>
  </w:num>
  <w:num w:numId="23">
    <w:abstractNumId w:val="40"/>
  </w:num>
  <w:num w:numId="24">
    <w:abstractNumId w:val="23"/>
  </w:num>
  <w:num w:numId="25">
    <w:abstractNumId w:val="39"/>
  </w:num>
  <w:num w:numId="26">
    <w:abstractNumId w:val="22"/>
  </w:num>
  <w:num w:numId="27">
    <w:abstractNumId w:val="0"/>
  </w:num>
  <w:num w:numId="28">
    <w:abstractNumId w:val="29"/>
  </w:num>
  <w:num w:numId="29">
    <w:abstractNumId w:val="6"/>
  </w:num>
  <w:num w:numId="30">
    <w:abstractNumId w:val="18"/>
  </w:num>
  <w:num w:numId="31">
    <w:abstractNumId w:val="7"/>
  </w:num>
  <w:num w:numId="32">
    <w:abstractNumId w:val="8"/>
  </w:num>
  <w:num w:numId="33">
    <w:abstractNumId w:val="5"/>
  </w:num>
  <w:num w:numId="34">
    <w:abstractNumId w:val="20"/>
  </w:num>
  <w:num w:numId="35">
    <w:abstractNumId w:val="1"/>
  </w:num>
  <w:num w:numId="36">
    <w:abstractNumId w:val="19"/>
  </w:num>
  <w:num w:numId="37">
    <w:abstractNumId w:val="28"/>
  </w:num>
  <w:num w:numId="38">
    <w:abstractNumId w:val="17"/>
  </w:num>
  <w:num w:numId="39">
    <w:abstractNumId w:val="3"/>
  </w:num>
  <w:num w:numId="40">
    <w:abstractNumId w:val="12"/>
  </w:num>
  <w:num w:numId="41">
    <w:abstractNumId w:val="16"/>
  </w:num>
  <w:num w:numId="42">
    <w:abstractNumId w:val="26"/>
  </w:num>
  <w:num w:numId="43">
    <w:abstractNumId w:val="13"/>
  </w:num>
  <w:num w:numId="44">
    <w:abstractNumId w:val="27"/>
  </w:num>
  <w:num w:numId="45">
    <w:abstractNumId w:val="24"/>
  </w:num>
  <w:num w:numId="46">
    <w:abstractNumId w:val="33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103"/>
  <w:defaultTabStop w:val="720"/>
  <w:drawingGridHorizontalSpacing w:val="110"/>
  <w:displayHorizontalDrawingGridEvery w:val="2"/>
  <w:characterSpacingControl w:val="doNotCompress"/>
  <w:hdrShapeDefaults>
    <o:shapedefaults v:ext="edit" spidmax="94209">
      <o:colormenu v:ext="edit" fillcolor="none [2404]" strokecolor="none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27E9"/>
    <w:rsid w:val="0000283E"/>
    <w:rsid w:val="000064B3"/>
    <w:rsid w:val="00006FD0"/>
    <w:rsid w:val="00013AD9"/>
    <w:rsid w:val="0001476F"/>
    <w:rsid w:val="0001577B"/>
    <w:rsid w:val="00022E31"/>
    <w:rsid w:val="00025B9D"/>
    <w:rsid w:val="00027A96"/>
    <w:rsid w:val="00032E61"/>
    <w:rsid w:val="000334AC"/>
    <w:rsid w:val="00034199"/>
    <w:rsid w:val="0003462A"/>
    <w:rsid w:val="000360A7"/>
    <w:rsid w:val="00040592"/>
    <w:rsid w:val="0004222A"/>
    <w:rsid w:val="00044274"/>
    <w:rsid w:val="00045B39"/>
    <w:rsid w:val="000504FC"/>
    <w:rsid w:val="00060589"/>
    <w:rsid w:val="0007280B"/>
    <w:rsid w:val="00073004"/>
    <w:rsid w:val="000764A1"/>
    <w:rsid w:val="00081E7E"/>
    <w:rsid w:val="0008498A"/>
    <w:rsid w:val="000850BB"/>
    <w:rsid w:val="000A098A"/>
    <w:rsid w:val="000C4711"/>
    <w:rsid w:val="000C5E8C"/>
    <w:rsid w:val="000D0B0A"/>
    <w:rsid w:val="000D367C"/>
    <w:rsid w:val="000D5CAB"/>
    <w:rsid w:val="000F57AC"/>
    <w:rsid w:val="000F7D7E"/>
    <w:rsid w:val="00104396"/>
    <w:rsid w:val="00104DED"/>
    <w:rsid w:val="001075C2"/>
    <w:rsid w:val="00110C4D"/>
    <w:rsid w:val="00111D1F"/>
    <w:rsid w:val="0012327E"/>
    <w:rsid w:val="001306D7"/>
    <w:rsid w:val="00136E44"/>
    <w:rsid w:val="00136EF6"/>
    <w:rsid w:val="001507B8"/>
    <w:rsid w:val="00151369"/>
    <w:rsid w:val="0015679F"/>
    <w:rsid w:val="00156CE8"/>
    <w:rsid w:val="00157B71"/>
    <w:rsid w:val="00162B50"/>
    <w:rsid w:val="00163B7B"/>
    <w:rsid w:val="00171315"/>
    <w:rsid w:val="00173913"/>
    <w:rsid w:val="0017704D"/>
    <w:rsid w:val="00181786"/>
    <w:rsid w:val="00183197"/>
    <w:rsid w:val="00186ABA"/>
    <w:rsid w:val="001A0D28"/>
    <w:rsid w:val="001A14DA"/>
    <w:rsid w:val="001B010B"/>
    <w:rsid w:val="001B3A27"/>
    <w:rsid w:val="001C1832"/>
    <w:rsid w:val="001D2776"/>
    <w:rsid w:val="001D7C20"/>
    <w:rsid w:val="001E5B73"/>
    <w:rsid w:val="002004E6"/>
    <w:rsid w:val="00200A46"/>
    <w:rsid w:val="00205424"/>
    <w:rsid w:val="00206132"/>
    <w:rsid w:val="0020681B"/>
    <w:rsid w:val="002247FA"/>
    <w:rsid w:val="00231158"/>
    <w:rsid w:val="002321C3"/>
    <w:rsid w:val="00236CC2"/>
    <w:rsid w:val="00241E0B"/>
    <w:rsid w:val="002425D3"/>
    <w:rsid w:val="002445D4"/>
    <w:rsid w:val="00251388"/>
    <w:rsid w:val="00251B7C"/>
    <w:rsid w:val="00252FC9"/>
    <w:rsid w:val="002539BF"/>
    <w:rsid w:val="002727D1"/>
    <w:rsid w:val="00273682"/>
    <w:rsid w:val="00286320"/>
    <w:rsid w:val="00287B15"/>
    <w:rsid w:val="00290F46"/>
    <w:rsid w:val="00293DF8"/>
    <w:rsid w:val="0029773B"/>
    <w:rsid w:val="002B3216"/>
    <w:rsid w:val="002B6BED"/>
    <w:rsid w:val="002C2CF7"/>
    <w:rsid w:val="002C4D67"/>
    <w:rsid w:val="002D1DF9"/>
    <w:rsid w:val="002D4995"/>
    <w:rsid w:val="002E5549"/>
    <w:rsid w:val="002F4D89"/>
    <w:rsid w:val="002F616C"/>
    <w:rsid w:val="00311611"/>
    <w:rsid w:val="00323145"/>
    <w:rsid w:val="00340D30"/>
    <w:rsid w:val="003414DF"/>
    <w:rsid w:val="003447DD"/>
    <w:rsid w:val="003452E3"/>
    <w:rsid w:val="00352240"/>
    <w:rsid w:val="003527E9"/>
    <w:rsid w:val="00364B3E"/>
    <w:rsid w:val="00366920"/>
    <w:rsid w:val="0037733C"/>
    <w:rsid w:val="00384EF3"/>
    <w:rsid w:val="003958F4"/>
    <w:rsid w:val="00397481"/>
    <w:rsid w:val="003A1738"/>
    <w:rsid w:val="003A48BF"/>
    <w:rsid w:val="003A547E"/>
    <w:rsid w:val="003A59AF"/>
    <w:rsid w:val="003A5CAA"/>
    <w:rsid w:val="003B00E2"/>
    <w:rsid w:val="003B4FB1"/>
    <w:rsid w:val="003B6E30"/>
    <w:rsid w:val="003C2398"/>
    <w:rsid w:val="003C73DE"/>
    <w:rsid w:val="003D6721"/>
    <w:rsid w:val="003E1462"/>
    <w:rsid w:val="003E2160"/>
    <w:rsid w:val="003E28FD"/>
    <w:rsid w:val="004149A7"/>
    <w:rsid w:val="004218A5"/>
    <w:rsid w:val="004422AE"/>
    <w:rsid w:val="004423BD"/>
    <w:rsid w:val="00442977"/>
    <w:rsid w:val="00446540"/>
    <w:rsid w:val="00452EFE"/>
    <w:rsid w:val="00460547"/>
    <w:rsid w:val="00465370"/>
    <w:rsid w:val="00467042"/>
    <w:rsid w:val="00477E00"/>
    <w:rsid w:val="00483589"/>
    <w:rsid w:val="00493127"/>
    <w:rsid w:val="004A1252"/>
    <w:rsid w:val="004A267C"/>
    <w:rsid w:val="004B464A"/>
    <w:rsid w:val="004C0C2B"/>
    <w:rsid w:val="004C5383"/>
    <w:rsid w:val="004E19FE"/>
    <w:rsid w:val="004E7B36"/>
    <w:rsid w:val="004F60C2"/>
    <w:rsid w:val="005022B4"/>
    <w:rsid w:val="00505D95"/>
    <w:rsid w:val="00514B60"/>
    <w:rsid w:val="00514C66"/>
    <w:rsid w:val="005344EA"/>
    <w:rsid w:val="00535D5C"/>
    <w:rsid w:val="00543B79"/>
    <w:rsid w:val="00554237"/>
    <w:rsid w:val="00574005"/>
    <w:rsid w:val="005800B6"/>
    <w:rsid w:val="00584839"/>
    <w:rsid w:val="00587E16"/>
    <w:rsid w:val="005925D4"/>
    <w:rsid w:val="00596EB1"/>
    <w:rsid w:val="005A05E7"/>
    <w:rsid w:val="005A2A82"/>
    <w:rsid w:val="005A7742"/>
    <w:rsid w:val="005B1F3E"/>
    <w:rsid w:val="005B5A78"/>
    <w:rsid w:val="005C5555"/>
    <w:rsid w:val="005C6091"/>
    <w:rsid w:val="005D0863"/>
    <w:rsid w:val="005D5E5F"/>
    <w:rsid w:val="005F0747"/>
    <w:rsid w:val="005F576C"/>
    <w:rsid w:val="00620DA0"/>
    <w:rsid w:val="0062270E"/>
    <w:rsid w:val="00623E6E"/>
    <w:rsid w:val="006242F1"/>
    <w:rsid w:val="0062692B"/>
    <w:rsid w:val="00632890"/>
    <w:rsid w:val="0064006D"/>
    <w:rsid w:val="00647830"/>
    <w:rsid w:val="00647F46"/>
    <w:rsid w:val="00652632"/>
    <w:rsid w:val="00654810"/>
    <w:rsid w:val="00657755"/>
    <w:rsid w:val="00657B56"/>
    <w:rsid w:val="00660863"/>
    <w:rsid w:val="006642FF"/>
    <w:rsid w:val="00666EF7"/>
    <w:rsid w:val="006705BE"/>
    <w:rsid w:val="00682A47"/>
    <w:rsid w:val="006871AF"/>
    <w:rsid w:val="006A09DD"/>
    <w:rsid w:val="006A322B"/>
    <w:rsid w:val="006A407B"/>
    <w:rsid w:val="006A43CC"/>
    <w:rsid w:val="006B3C50"/>
    <w:rsid w:val="006B7F15"/>
    <w:rsid w:val="006C320E"/>
    <w:rsid w:val="006D7209"/>
    <w:rsid w:val="006D7773"/>
    <w:rsid w:val="006E6320"/>
    <w:rsid w:val="006F6623"/>
    <w:rsid w:val="006F7C07"/>
    <w:rsid w:val="00700D86"/>
    <w:rsid w:val="007019C2"/>
    <w:rsid w:val="007100F6"/>
    <w:rsid w:val="00710107"/>
    <w:rsid w:val="00714F6D"/>
    <w:rsid w:val="00724B7F"/>
    <w:rsid w:val="007351B1"/>
    <w:rsid w:val="007355A6"/>
    <w:rsid w:val="0073582D"/>
    <w:rsid w:val="00742A0D"/>
    <w:rsid w:val="00746C61"/>
    <w:rsid w:val="007552F8"/>
    <w:rsid w:val="0075618D"/>
    <w:rsid w:val="0077303F"/>
    <w:rsid w:val="00774023"/>
    <w:rsid w:val="007757FB"/>
    <w:rsid w:val="00777D70"/>
    <w:rsid w:val="0078615C"/>
    <w:rsid w:val="007919C2"/>
    <w:rsid w:val="00792FF1"/>
    <w:rsid w:val="00796C11"/>
    <w:rsid w:val="007977EF"/>
    <w:rsid w:val="007B2F42"/>
    <w:rsid w:val="007B5950"/>
    <w:rsid w:val="007B6891"/>
    <w:rsid w:val="007C034D"/>
    <w:rsid w:val="007C18C0"/>
    <w:rsid w:val="007C2EA5"/>
    <w:rsid w:val="007C421A"/>
    <w:rsid w:val="007D0DE6"/>
    <w:rsid w:val="007E69EA"/>
    <w:rsid w:val="007F0861"/>
    <w:rsid w:val="007F1068"/>
    <w:rsid w:val="007F36F1"/>
    <w:rsid w:val="007F5704"/>
    <w:rsid w:val="007F5AEA"/>
    <w:rsid w:val="007F69E5"/>
    <w:rsid w:val="00800DEE"/>
    <w:rsid w:val="008013D5"/>
    <w:rsid w:val="008018F7"/>
    <w:rsid w:val="00804651"/>
    <w:rsid w:val="00812CE9"/>
    <w:rsid w:val="00821B6F"/>
    <w:rsid w:val="0083381D"/>
    <w:rsid w:val="00835A7C"/>
    <w:rsid w:val="00841D09"/>
    <w:rsid w:val="008468E5"/>
    <w:rsid w:val="00850292"/>
    <w:rsid w:val="00850D3F"/>
    <w:rsid w:val="00854DA7"/>
    <w:rsid w:val="00862633"/>
    <w:rsid w:val="008649F5"/>
    <w:rsid w:val="00872F83"/>
    <w:rsid w:val="00881681"/>
    <w:rsid w:val="00885C46"/>
    <w:rsid w:val="008878BA"/>
    <w:rsid w:val="008A26B4"/>
    <w:rsid w:val="008A3F19"/>
    <w:rsid w:val="008A4F82"/>
    <w:rsid w:val="008A71AD"/>
    <w:rsid w:val="008B0835"/>
    <w:rsid w:val="008B4C59"/>
    <w:rsid w:val="008B7F0F"/>
    <w:rsid w:val="008C2834"/>
    <w:rsid w:val="008C49E8"/>
    <w:rsid w:val="008D55F4"/>
    <w:rsid w:val="008E5874"/>
    <w:rsid w:val="008F51FE"/>
    <w:rsid w:val="00903A21"/>
    <w:rsid w:val="00907BF3"/>
    <w:rsid w:val="00923740"/>
    <w:rsid w:val="009253F4"/>
    <w:rsid w:val="00925573"/>
    <w:rsid w:val="00945F6A"/>
    <w:rsid w:val="009460EA"/>
    <w:rsid w:val="00947E9D"/>
    <w:rsid w:val="00951DED"/>
    <w:rsid w:val="00957595"/>
    <w:rsid w:val="00965E2D"/>
    <w:rsid w:val="00966694"/>
    <w:rsid w:val="00971EDA"/>
    <w:rsid w:val="00973978"/>
    <w:rsid w:val="00984F04"/>
    <w:rsid w:val="0099589F"/>
    <w:rsid w:val="009A0C99"/>
    <w:rsid w:val="009A1AC5"/>
    <w:rsid w:val="009A317F"/>
    <w:rsid w:val="009A41AF"/>
    <w:rsid w:val="009B16DE"/>
    <w:rsid w:val="009B5F6A"/>
    <w:rsid w:val="009C1A7B"/>
    <w:rsid w:val="009D627D"/>
    <w:rsid w:val="009F7D08"/>
    <w:rsid w:val="00A05DF6"/>
    <w:rsid w:val="00A10CDE"/>
    <w:rsid w:val="00A219BB"/>
    <w:rsid w:val="00A21C4C"/>
    <w:rsid w:val="00A4179C"/>
    <w:rsid w:val="00A418F2"/>
    <w:rsid w:val="00A448F3"/>
    <w:rsid w:val="00A45F62"/>
    <w:rsid w:val="00A46616"/>
    <w:rsid w:val="00A46984"/>
    <w:rsid w:val="00A51E2B"/>
    <w:rsid w:val="00A575D4"/>
    <w:rsid w:val="00A6042E"/>
    <w:rsid w:val="00A63465"/>
    <w:rsid w:val="00A71B6C"/>
    <w:rsid w:val="00A76A6A"/>
    <w:rsid w:val="00A8247C"/>
    <w:rsid w:val="00A97291"/>
    <w:rsid w:val="00AB0897"/>
    <w:rsid w:val="00AB0A87"/>
    <w:rsid w:val="00AE6604"/>
    <w:rsid w:val="00B27268"/>
    <w:rsid w:val="00B334D3"/>
    <w:rsid w:val="00B40B1E"/>
    <w:rsid w:val="00B47D46"/>
    <w:rsid w:val="00B50F29"/>
    <w:rsid w:val="00B644B1"/>
    <w:rsid w:val="00B74726"/>
    <w:rsid w:val="00B8402F"/>
    <w:rsid w:val="00B86E12"/>
    <w:rsid w:val="00B919A8"/>
    <w:rsid w:val="00B935E4"/>
    <w:rsid w:val="00BA0DFB"/>
    <w:rsid w:val="00BA2F9E"/>
    <w:rsid w:val="00BA3436"/>
    <w:rsid w:val="00BA532A"/>
    <w:rsid w:val="00BB1B8A"/>
    <w:rsid w:val="00BB56B3"/>
    <w:rsid w:val="00BC493B"/>
    <w:rsid w:val="00BC6B47"/>
    <w:rsid w:val="00BD6DDD"/>
    <w:rsid w:val="00BE5A18"/>
    <w:rsid w:val="00BF27B0"/>
    <w:rsid w:val="00BF54F0"/>
    <w:rsid w:val="00C02B6C"/>
    <w:rsid w:val="00C05CBF"/>
    <w:rsid w:val="00C352A3"/>
    <w:rsid w:val="00C36225"/>
    <w:rsid w:val="00C40807"/>
    <w:rsid w:val="00C40EC2"/>
    <w:rsid w:val="00C5020D"/>
    <w:rsid w:val="00C519F0"/>
    <w:rsid w:val="00C53D3C"/>
    <w:rsid w:val="00C60BAF"/>
    <w:rsid w:val="00C60C3B"/>
    <w:rsid w:val="00C626F0"/>
    <w:rsid w:val="00C70A98"/>
    <w:rsid w:val="00C7489E"/>
    <w:rsid w:val="00C74D86"/>
    <w:rsid w:val="00C87A88"/>
    <w:rsid w:val="00C92C13"/>
    <w:rsid w:val="00C939A6"/>
    <w:rsid w:val="00CA1509"/>
    <w:rsid w:val="00CA1B51"/>
    <w:rsid w:val="00CA2A39"/>
    <w:rsid w:val="00CA53C1"/>
    <w:rsid w:val="00CB4873"/>
    <w:rsid w:val="00CB5963"/>
    <w:rsid w:val="00CB7218"/>
    <w:rsid w:val="00CC1D4F"/>
    <w:rsid w:val="00CC30AF"/>
    <w:rsid w:val="00CC376B"/>
    <w:rsid w:val="00CC707D"/>
    <w:rsid w:val="00CD7C27"/>
    <w:rsid w:val="00CE0133"/>
    <w:rsid w:val="00CE07CC"/>
    <w:rsid w:val="00CE2CAF"/>
    <w:rsid w:val="00CE5405"/>
    <w:rsid w:val="00CE7D98"/>
    <w:rsid w:val="00CF5D6F"/>
    <w:rsid w:val="00D02F02"/>
    <w:rsid w:val="00D05D65"/>
    <w:rsid w:val="00D132CE"/>
    <w:rsid w:val="00D14CC9"/>
    <w:rsid w:val="00D15FD2"/>
    <w:rsid w:val="00D1640B"/>
    <w:rsid w:val="00D224BD"/>
    <w:rsid w:val="00D33AE7"/>
    <w:rsid w:val="00D4632E"/>
    <w:rsid w:val="00D52DB8"/>
    <w:rsid w:val="00D6065C"/>
    <w:rsid w:val="00D673F4"/>
    <w:rsid w:val="00D732A6"/>
    <w:rsid w:val="00D73E9A"/>
    <w:rsid w:val="00D81EF9"/>
    <w:rsid w:val="00D903F5"/>
    <w:rsid w:val="00D929DB"/>
    <w:rsid w:val="00D94A4C"/>
    <w:rsid w:val="00D97027"/>
    <w:rsid w:val="00DA145A"/>
    <w:rsid w:val="00DA2167"/>
    <w:rsid w:val="00DA2529"/>
    <w:rsid w:val="00DB006C"/>
    <w:rsid w:val="00DB3F07"/>
    <w:rsid w:val="00DB7131"/>
    <w:rsid w:val="00DE437E"/>
    <w:rsid w:val="00DE6B31"/>
    <w:rsid w:val="00DE7931"/>
    <w:rsid w:val="00DF0631"/>
    <w:rsid w:val="00E13AFD"/>
    <w:rsid w:val="00E15009"/>
    <w:rsid w:val="00E16A4A"/>
    <w:rsid w:val="00E17B44"/>
    <w:rsid w:val="00E22493"/>
    <w:rsid w:val="00E22544"/>
    <w:rsid w:val="00E24308"/>
    <w:rsid w:val="00E27CE4"/>
    <w:rsid w:val="00E47453"/>
    <w:rsid w:val="00E4765B"/>
    <w:rsid w:val="00E54602"/>
    <w:rsid w:val="00E62C73"/>
    <w:rsid w:val="00E64223"/>
    <w:rsid w:val="00E64E3E"/>
    <w:rsid w:val="00E66C18"/>
    <w:rsid w:val="00E66EB0"/>
    <w:rsid w:val="00E71419"/>
    <w:rsid w:val="00E8026F"/>
    <w:rsid w:val="00E8447C"/>
    <w:rsid w:val="00E95DCD"/>
    <w:rsid w:val="00E97429"/>
    <w:rsid w:val="00EA25EF"/>
    <w:rsid w:val="00EA4FDA"/>
    <w:rsid w:val="00EA5041"/>
    <w:rsid w:val="00EB0E08"/>
    <w:rsid w:val="00EB17DC"/>
    <w:rsid w:val="00EB75B5"/>
    <w:rsid w:val="00EC130A"/>
    <w:rsid w:val="00EC13F4"/>
    <w:rsid w:val="00EC3418"/>
    <w:rsid w:val="00EC470B"/>
    <w:rsid w:val="00EC66A8"/>
    <w:rsid w:val="00EC74A8"/>
    <w:rsid w:val="00ED1740"/>
    <w:rsid w:val="00EE4891"/>
    <w:rsid w:val="00EF260D"/>
    <w:rsid w:val="00F03A4F"/>
    <w:rsid w:val="00F053E3"/>
    <w:rsid w:val="00F069D6"/>
    <w:rsid w:val="00F152D7"/>
    <w:rsid w:val="00F23ADD"/>
    <w:rsid w:val="00F54329"/>
    <w:rsid w:val="00F569B4"/>
    <w:rsid w:val="00F64102"/>
    <w:rsid w:val="00F67BCB"/>
    <w:rsid w:val="00F75B8B"/>
    <w:rsid w:val="00F7724A"/>
    <w:rsid w:val="00F77EC9"/>
    <w:rsid w:val="00F826B4"/>
    <w:rsid w:val="00F85E28"/>
    <w:rsid w:val="00F9047F"/>
    <w:rsid w:val="00FA141F"/>
    <w:rsid w:val="00FA7849"/>
    <w:rsid w:val="00FB2D66"/>
    <w:rsid w:val="00FB4C7A"/>
    <w:rsid w:val="00FD059E"/>
    <w:rsid w:val="00FD5665"/>
    <w:rsid w:val="00FF1095"/>
    <w:rsid w:val="00FF1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4209">
      <o:colormenu v:ext="edit" fillcolor="none [2404]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qFormat/>
    <w:rsid w:val="00885C4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ko-K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527E9"/>
    <w:pPr>
      <w:ind w:left="720"/>
      <w:contextualSpacing/>
    </w:pPr>
  </w:style>
  <w:style w:type="table" w:styleId="TableGrid">
    <w:name w:val="Table Grid"/>
    <w:basedOn w:val="TableNormal"/>
    <w:uiPriority w:val="59"/>
    <w:rsid w:val="006548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408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0807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757F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757F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757F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757F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757FB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03419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34199"/>
  </w:style>
  <w:style w:type="paragraph" w:styleId="Footer">
    <w:name w:val="footer"/>
    <w:basedOn w:val="Normal"/>
    <w:link w:val="FooterChar"/>
    <w:uiPriority w:val="99"/>
    <w:unhideWhenUsed/>
    <w:rsid w:val="0003419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34199"/>
  </w:style>
  <w:style w:type="character" w:customStyle="1" w:styleId="Heading3Char">
    <w:name w:val="Heading 3 Char"/>
    <w:basedOn w:val="DefaultParagraphFont"/>
    <w:link w:val="Heading3"/>
    <w:rsid w:val="00885C46"/>
    <w:rPr>
      <w:rFonts w:ascii="Times New Roman" w:eastAsia="Times New Roman" w:hAnsi="Times New Roman" w:cs="Times New Roman"/>
      <w:b/>
      <w:bCs/>
      <w:sz w:val="27"/>
      <w:szCs w:val="27"/>
      <w:lang w:eastAsia="ko-KR"/>
    </w:rPr>
  </w:style>
  <w:style w:type="paragraph" w:styleId="NormalWeb">
    <w:name w:val="Normal (Web)"/>
    <w:basedOn w:val="Normal"/>
    <w:uiPriority w:val="99"/>
    <w:rsid w:val="00885C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ko-KR"/>
    </w:rPr>
  </w:style>
  <w:style w:type="paragraph" w:styleId="HTMLPreformatted">
    <w:name w:val="HTML Preformatted"/>
    <w:basedOn w:val="Normal"/>
    <w:link w:val="HTMLPreformattedChar"/>
    <w:unhideWhenUsed/>
    <w:rsid w:val="00CE07C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Arial Unicode MS" w:eastAsia="Arial Unicode MS" w:hAnsi="Arial Unicode MS" w:cs="Arial Unicode MS"/>
      <w:color w:val="000000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CE07CC"/>
    <w:rPr>
      <w:rFonts w:ascii="Arial Unicode MS" w:eastAsia="Arial Unicode MS" w:hAnsi="Arial Unicode MS" w:cs="Arial Unicode MS"/>
      <w:color w:val="000000"/>
      <w:sz w:val="20"/>
      <w:szCs w:val="20"/>
      <w:lang w:val="en-GB"/>
    </w:rPr>
  </w:style>
  <w:style w:type="paragraph" w:styleId="NoSpacing">
    <w:name w:val="No Spacing"/>
    <w:uiPriority w:val="1"/>
    <w:qFormat/>
    <w:rsid w:val="001B3A27"/>
    <w:pPr>
      <w:spacing w:after="0" w:line="240" w:lineRule="auto"/>
    </w:pPr>
  </w:style>
  <w:style w:type="character" w:styleId="PlaceholderText">
    <w:name w:val="Placeholder Text"/>
    <w:basedOn w:val="DefaultParagraphFont"/>
    <w:uiPriority w:val="99"/>
    <w:semiHidden/>
    <w:rsid w:val="00286320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qFormat/>
    <w:rsid w:val="00885C4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ko-K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527E9"/>
    <w:pPr>
      <w:ind w:left="720"/>
      <w:contextualSpacing/>
    </w:pPr>
  </w:style>
  <w:style w:type="table" w:styleId="TableGrid">
    <w:name w:val="Table Grid"/>
    <w:basedOn w:val="TableNormal"/>
    <w:uiPriority w:val="59"/>
    <w:rsid w:val="006548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408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0807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757F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757F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757F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757F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757FB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03419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34199"/>
  </w:style>
  <w:style w:type="paragraph" w:styleId="Footer">
    <w:name w:val="footer"/>
    <w:basedOn w:val="Normal"/>
    <w:link w:val="FooterChar"/>
    <w:uiPriority w:val="99"/>
    <w:unhideWhenUsed/>
    <w:rsid w:val="0003419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34199"/>
  </w:style>
  <w:style w:type="character" w:customStyle="1" w:styleId="Heading3Char">
    <w:name w:val="Heading 3 Char"/>
    <w:basedOn w:val="DefaultParagraphFont"/>
    <w:link w:val="Heading3"/>
    <w:rsid w:val="00885C46"/>
    <w:rPr>
      <w:rFonts w:ascii="Times New Roman" w:eastAsia="Times New Roman" w:hAnsi="Times New Roman" w:cs="Times New Roman"/>
      <w:b/>
      <w:bCs/>
      <w:sz w:val="27"/>
      <w:szCs w:val="27"/>
      <w:lang w:eastAsia="ko-KR"/>
    </w:rPr>
  </w:style>
  <w:style w:type="paragraph" w:styleId="NormalWeb">
    <w:name w:val="Normal (Web)"/>
    <w:basedOn w:val="Normal"/>
    <w:uiPriority w:val="99"/>
    <w:rsid w:val="00885C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ko-KR"/>
    </w:rPr>
  </w:style>
  <w:style w:type="paragraph" w:styleId="HTMLPreformatted">
    <w:name w:val="HTML Preformatted"/>
    <w:basedOn w:val="Normal"/>
    <w:link w:val="HTMLPreformattedChar"/>
    <w:unhideWhenUsed/>
    <w:rsid w:val="00CE07C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Arial Unicode MS" w:eastAsia="Arial Unicode MS" w:hAnsi="Arial Unicode MS" w:cs="Arial Unicode MS"/>
      <w:color w:val="000000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CE07CC"/>
    <w:rPr>
      <w:rFonts w:ascii="Arial Unicode MS" w:eastAsia="Arial Unicode MS" w:hAnsi="Arial Unicode MS" w:cs="Arial Unicode MS"/>
      <w:color w:val="000000"/>
      <w:sz w:val="20"/>
      <w:szCs w:val="20"/>
      <w:lang w:val="en-GB"/>
    </w:rPr>
  </w:style>
  <w:style w:type="paragraph" w:styleId="NoSpacing">
    <w:name w:val="No Spacing"/>
    <w:uiPriority w:val="1"/>
    <w:qFormat/>
    <w:rsid w:val="001B3A27"/>
    <w:pPr>
      <w:spacing w:after="0" w:line="240" w:lineRule="auto"/>
    </w:pPr>
  </w:style>
  <w:style w:type="character" w:styleId="PlaceholderText">
    <w:name w:val="Placeholder Text"/>
    <w:basedOn w:val="DefaultParagraphFont"/>
    <w:uiPriority w:val="99"/>
    <w:semiHidden/>
    <w:rsid w:val="0028632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89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0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91573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99294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36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7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2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3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2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5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1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8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3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03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D44D3C5-EF0C-40EE-BBBF-E448D6F36B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675</Words>
  <Characters>3849</Characters>
  <Application>Microsoft Office Word</Application>
  <DocSecurity>4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Oxford</Company>
  <LinksUpToDate>false</LinksUpToDate>
  <CharactersWithSpaces>4515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 Childs</dc:creator>
  <cp:lastModifiedBy>Michaela Livingstone</cp:lastModifiedBy>
  <cp:revision>2</cp:revision>
  <cp:lastPrinted>2013-12-21T10:58:00Z</cp:lastPrinted>
  <dcterms:created xsi:type="dcterms:W3CDTF">2015-01-07T10:44:00Z</dcterms:created>
  <dcterms:modified xsi:type="dcterms:W3CDTF">2015-01-07T10:44:00Z</dcterms:modified>
</cp:coreProperties>
</file>