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8221" w14:textId="1CB8CD77" w:rsidR="006A3D01" w:rsidRPr="006A3D01" w:rsidRDefault="006A3D01" w:rsidP="006A3D01">
      <w:pPr>
        <w:pStyle w:val="CMHeading"/>
      </w:pPr>
      <w:r w:rsidRPr="006A3D01">
        <w:t xml:space="preserve">Baby </w:t>
      </w:r>
      <w:r w:rsidR="003F49F5">
        <w:t>b</w:t>
      </w:r>
      <w:r w:rsidRPr="006A3D01">
        <w:t>oom</w:t>
      </w:r>
    </w:p>
    <w:p w14:paraId="75C09D99" w14:textId="2A12138A" w:rsidR="006A3D01" w:rsidRPr="003F49F5" w:rsidRDefault="003F49F5" w:rsidP="004903E3">
      <w:pPr>
        <w:pStyle w:val="CMSubHeader"/>
        <w:spacing w:after="120"/>
        <w:rPr>
          <w:sz w:val="32"/>
          <w:szCs w:val="32"/>
        </w:rPr>
      </w:pPr>
      <w:r w:rsidRPr="003F49F5">
        <w:rPr>
          <w:sz w:val="32"/>
          <w:szCs w:val="32"/>
        </w:rPr>
        <w:t xml:space="preserve">Teacher </w:t>
      </w:r>
      <w:r>
        <w:rPr>
          <w:sz w:val="32"/>
          <w:szCs w:val="32"/>
        </w:rPr>
        <w:t>g</w:t>
      </w:r>
      <w:r w:rsidR="006A3D01" w:rsidRPr="003F49F5">
        <w:rPr>
          <w:sz w:val="32"/>
          <w:szCs w:val="32"/>
        </w:rPr>
        <w:t>uidance</w:t>
      </w:r>
    </w:p>
    <w:p w14:paraId="796AE7CC" w14:textId="77777777" w:rsidR="006A3D01" w:rsidRPr="003F49F5" w:rsidRDefault="006A3D01" w:rsidP="006A3D01">
      <w:pPr>
        <w:pStyle w:val="CMText"/>
        <w:rPr>
          <w:b/>
          <w:color w:val="4FBCBF"/>
        </w:rPr>
      </w:pPr>
      <w:r w:rsidRPr="003F49F5">
        <w:rPr>
          <w:b/>
          <w:color w:val="4FBCBF"/>
        </w:rPr>
        <w:t>Overview of task</w:t>
      </w:r>
    </w:p>
    <w:p w14:paraId="08F9DB82" w14:textId="2C8AD691" w:rsidR="006A3D01" w:rsidRPr="006A3D01" w:rsidRDefault="006A3D01" w:rsidP="006A3D01">
      <w:pPr>
        <w:pStyle w:val="CMText"/>
      </w:pPr>
      <w:r w:rsidRPr="006A3D01">
        <w:t>This is an introduct</w:t>
      </w:r>
      <w:r w:rsidR="003F49F5">
        <w:t>ion to working with the Normal d</w:t>
      </w:r>
      <w:r w:rsidRPr="006A3D01">
        <w:t>istribution – it starts with a problem likely to interest students.</w:t>
      </w:r>
    </w:p>
    <w:p w14:paraId="1F957818" w14:textId="77777777" w:rsidR="003F49F5" w:rsidRDefault="006A3D01" w:rsidP="003F49F5">
      <w:pPr>
        <w:pStyle w:val="CMText"/>
        <w:spacing w:after="80"/>
        <w:rPr>
          <w:b/>
          <w:color w:val="4FBCBF"/>
        </w:rPr>
      </w:pPr>
      <w:r w:rsidRPr="003F49F5">
        <w:rPr>
          <w:b/>
          <w:color w:val="4FBCBF"/>
        </w:rPr>
        <w:t>Strand</w:t>
      </w:r>
    </w:p>
    <w:p w14:paraId="237D2018" w14:textId="09E79C14" w:rsidR="006A3D01" w:rsidRPr="006A3D01" w:rsidRDefault="006A3D01" w:rsidP="006A3D01">
      <w:pPr>
        <w:pStyle w:val="CMText"/>
      </w:pPr>
      <w:r w:rsidRPr="006A3D01">
        <w:t>Statistics</w:t>
      </w:r>
    </w:p>
    <w:p w14:paraId="1244EB73" w14:textId="0937AEE3" w:rsidR="006A3D01" w:rsidRPr="003F49F5" w:rsidRDefault="003F49F5" w:rsidP="003F49F5">
      <w:pPr>
        <w:pStyle w:val="CMText"/>
        <w:spacing w:after="80"/>
        <w:rPr>
          <w:b/>
          <w:color w:val="4FBCBF"/>
        </w:rPr>
      </w:pPr>
      <w:r w:rsidRPr="003F49F5">
        <w:rPr>
          <w:b/>
          <w:color w:val="4FBCBF"/>
        </w:rPr>
        <w:t>Prior k</w:t>
      </w:r>
      <w:r w:rsidR="006A3D01" w:rsidRPr="003F49F5">
        <w:rPr>
          <w:b/>
          <w:color w:val="4FBCBF"/>
        </w:rPr>
        <w:t>nowledge</w:t>
      </w:r>
    </w:p>
    <w:p w14:paraId="74E0C739" w14:textId="2764BF7F" w:rsidR="006A3D01" w:rsidRPr="006A3D01" w:rsidRDefault="006A3D01" w:rsidP="006A3D01">
      <w:pPr>
        <w:pStyle w:val="CMText"/>
      </w:pPr>
      <w:r w:rsidRPr="006A3D01">
        <w:t>Students need to be familiar with the statistics: mean</w:t>
      </w:r>
      <w:bookmarkStart w:id="0" w:name="_GoBack"/>
      <w:bookmarkEnd w:id="0"/>
      <w:r w:rsidRPr="006A3D01">
        <w:t>, variance and standard deviation.</w:t>
      </w:r>
    </w:p>
    <w:p w14:paraId="6E47C69F" w14:textId="1344D674" w:rsidR="006A3D01" w:rsidRPr="003F49F5" w:rsidRDefault="003F49F5" w:rsidP="003F49F5">
      <w:pPr>
        <w:pStyle w:val="CMText"/>
        <w:spacing w:after="120"/>
        <w:rPr>
          <w:b/>
          <w:color w:val="4FBCBF"/>
        </w:rPr>
      </w:pPr>
      <w:r w:rsidRPr="003F49F5">
        <w:rPr>
          <w:b/>
          <w:color w:val="4FBCBF"/>
        </w:rPr>
        <w:t>Relevance to Core Maths q</w:t>
      </w:r>
      <w:r w:rsidR="006A3D01" w:rsidRPr="003F49F5">
        <w:rPr>
          <w:b/>
          <w:color w:val="4FBCBF"/>
        </w:rPr>
        <w:t>ualifications</w:t>
      </w: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ED5DB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156EBB" w:rsidRPr="00792A14" w14:paraId="2685A20B" w14:textId="77777777" w:rsidTr="00112128">
        <w:trPr>
          <w:trHeight w:val="698"/>
          <w:jc w:val="center"/>
        </w:trPr>
        <w:tc>
          <w:tcPr>
            <w:tcW w:w="1927" w:type="dxa"/>
            <w:shd w:val="clear" w:color="auto" w:fill="42B0B2"/>
            <w:tcMar>
              <w:top w:w="57" w:type="dxa"/>
              <w:left w:w="57" w:type="dxa"/>
              <w:right w:w="57" w:type="dxa"/>
            </w:tcMar>
          </w:tcPr>
          <w:p w14:paraId="00388122" w14:textId="77777777" w:rsidR="00156EBB" w:rsidRPr="00792A14" w:rsidRDefault="00156EBB" w:rsidP="00F37D15">
            <w:pPr>
              <w:pStyle w:val="CMText"/>
              <w:jc w:val="center"/>
              <w:rPr>
                <w:b/>
                <w:color w:val="FFFFFF" w:themeColor="background1"/>
              </w:rPr>
            </w:pPr>
            <w:r w:rsidRPr="00792A14">
              <w:rPr>
                <w:b/>
                <w:color w:val="FFFFFF" w:themeColor="background1"/>
              </w:rPr>
              <w:t>AQA</w:t>
            </w:r>
          </w:p>
        </w:tc>
        <w:tc>
          <w:tcPr>
            <w:tcW w:w="1928" w:type="dxa"/>
            <w:shd w:val="clear" w:color="auto" w:fill="42B0B2"/>
            <w:tcMar>
              <w:top w:w="57" w:type="dxa"/>
              <w:left w:w="57" w:type="dxa"/>
              <w:right w:w="57" w:type="dxa"/>
            </w:tcMar>
          </w:tcPr>
          <w:p w14:paraId="12BE9786" w14:textId="77777777" w:rsidR="00156EBB" w:rsidRPr="00792A14" w:rsidRDefault="00156EBB" w:rsidP="00F37D15">
            <w:pPr>
              <w:pStyle w:val="CMText"/>
              <w:jc w:val="center"/>
              <w:rPr>
                <w:b/>
                <w:color w:val="FFFFFF" w:themeColor="background1"/>
              </w:rPr>
            </w:pPr>
            <w:r w:rsidRPr="00792A14">
              <w:rPr>
                <w:b/>
                <w:color w:val="FFFFFF" w:themeColor="background1"/>
              </w:rPr>
              <w:t>C&amp;G</w:t>
            </w:r>
          </w:p>
        </w:tc>
        <w:tc>
          <w:tcPr>
            <w:tcW w:w="1928" w:type="dxa"/>
            <w:shd w:val="clear" w:color="auto" w:fill="42B0B2"/>
            <w:tcMar>
              <w:top w:w="57" w:type="dxa"/>
              <w:left w:w="57" w:type="dxa"/>
              <w:right w:w="57" w:type="dxa"/>
            </w:tcMar>
          </w:tcPr>
          <w:p w14:paraId="34C79C90" w14:textId="77777777" w:rsidR="00156EBB" w:rsidRPr="00792A14" w:rsidRDefault="00156EBB" w:rsidP="00F37D15">
            <w:pPr>
              <w:pStyle w:val="CMText"/>
              <w:jc w:val="center"/>
              <w:rPr>
                <w:b/>
                <w:color w:val="FFFFFF" w:themeColor="background1"/>
              </w:rPr>
            </w:pPr>
            <w:r w:rsidRPr="00792A14">
              <w:rPr>
                <w:b/>
                <w:color w:val="FFFFFF" w:themeColor="background1"/>
              </w:rPr>
              <w:t>Eduqas</w:t>
            </w:r>
          </w:p>
        </w:tc>
        <w:tc>
          <w:tcPr>
            <w:tcW w:w="1928" w:type="dxa"/>
            <w:shd w:val="clear" w:color="auto" w:fill="42B0B2"/>
            <w:tcMar>
              <w:top w:w="57" w:type="dxa"/>
              <w:left w:w="57" w:type="dxa"/>
              <w:right w:w="57" w:type="dxa"/>
            </w:tcMar>
          </w:tcPr>
          <w:p w14:paraId="68CE20F3" w14:textId="77777777" w:rsidR="00156EBB" w:rsidRPr="00792A14" w:rsidRDefault="00156EBB" w:rsidP="00F37D15">
            <w:pPr>
              <w:pStyle w:val="CMText"/>
              <w:jc w:val="center"/>
              <w:rPr>
                <w:b/>
                <w:color w:val="FFFFFF" w:themeColor="background1"/>
              </w:rPr>
            </w:pPr>
            <w:r w:rsidRPr="00792A14">
              <w:rPr>
                <w:b/>
                <w:color w:val="FFFFFF" w:themeColor="background1"/>
              </w:rPr>
              <w:t>Pearson/ Edexcel</w:t>
            </w:r>
          </w:p>
        </w:tc>
        <w:tc>
          <w:tcPr>
            <w:tcW w:w="1928" w:type="dxa"/>
            <w:shd w:val="clear" w:color="auto" w:fill="42B0B2"/>
            <w:tcMar>
              <w:top w:w="57" w:type="dxa"/>
              <w:left w:w="57" w:type="dxa"/>
              <w:right w:w="57" w:type="dxa"/>
            </w:tcMar>
          </w:tcPr>
          <w:p w14:paraId="46D2F81F" w14:textId="77777777" w:rsidR="00156EBB" w:rsidRPr="00792A14" w:rsidRDefault="00156EBB" w:rsidP="00F37D15">
            <w:pPr>
              <w:pStyle w:val="CMText"/>
              <w:jc w:val="center"/>
              <w:rPr>
                <w:b/>
                <w:color w:val="FFFFFF" w:themeColor="background1"/>
              </w:rPr>
            </w:pPr>
            <w:r w:rsidRPr="00792A14">
              <w:rPr>
                <w:b/>
                <w:color w:val="FFFFFF" w:themeColor="background1"/>
              </w:rPr>
              <w:t>OCR</w:t>
            </w:r>
          </w:p>
        </w:tc>
      </w:tr>
      <w:tr w:rsidR="003F49F5" w:rsidRPr="00792A14" w14:paraId="6747D09C" w14:textId="77777777" w:rsidTr="00112128">
        <w:trPr>
          <w:trHeight w:val="73"/>
          <w:jc w:val="center"/>
        </w:trPr>
        <w:tc>
          <w:tcPr>
            <w:tcW w:w="1927" w:type="dxa"/>
            <w:tcMar>
              <w:top w:w="57" w:type="dxa"/>
              <w:left w:w="57" w:type="dxa"/>
              <w:right w:w="57" w:type="dxa"/>
            </w:tcMar>
          </w:tcPr>
          <w:p w14:paraId="6FA63F3C" w14:textId="78333BE1" w:rsidR="003F49F5" w:rsidRPr="00792A14" w:rsidRDefault="003F49F5" w:rsidP="003F49F5">
            <w:pPr>
              <w:pStyle w:val="CMText"/>
              <w:jc w:val="center"/>
            </w:pPr>
            <w:r w:rsidRPr="00202870">
              <w:sym w:font="Wingdings 2" w:char="F050"/>
            </w:r>
          </w:p>
        </w:tc>
        <w:tc>
          <w:tcPr>
            <w:tcW w:w="1928" w:type="dxa"/>
            <w:tcMar>
              <w:top w:w="57" w:type="dxa"/>
              <w:left w:w="57" w:type="dxa"/>
              <w:right w:w="57" w:type="dxa"/>
            </w:tcMar>
          </w:tcPr>
          <w:p w14:paraId="57D4C653" w14:textId="225AFA74" w:rsidR="003F49F5" w:rsidRPr="00792A14" w:rsidRDefault="003F49F5" w:rsidP="003F49F5">
            <w:pPr>
              <w:pStyle w:val="CMText"/>
              <w:jc w:val="center"/>
            </w:pPr>
            <w:r w:rsidRPr="00202870">
              <w:sym w:font="Wingdings 2" w:char="F050"/>
            </w:r>
          </w:p>
        </w:tc>
        <w:tc>
          <w:tcPr>
            <w:tcW w:w="1928" w:type="dxa"/>
            <w:tcMar>
              <w:top w:w="57" w:type="dxa"/>
              <w:left w:w="57" w:type="dxa"/>
              <w:right w:w="57" w:type="dxa"/>
            </w:tcMar>
          </w:tcPr>
          <w:p w14:paraId="18C93CCA" w14:textId="1AD394A9" w:rsidR="003F49F5" w:rsidRPr="00792A14" w:rsidRDefault="003F49F5" w:rsidP="003F49F5">
            <w:pPr>
              <w:pStyle w:val="CMText"/>
              <w:jc w:val="center"/>
            </w:pPr>
            <w:r w:rsidRPr="00202870">
              <w:sym w:font="Wingdings 2" w:char="F050"/>
            </w:r>
          </w:p>
        </w:tc>
        <w:tc>
          <w:tcPr>
            <w:tcW w:w="1928" w:type="dxa"/>
            <w:tcMar>
              <w:top w:w="57" w:type="dxa"/>
              <w:left w:w="57" w:type="dxa"/>
              <w:right w:w="57" w:type="dxa"/>
            </w:tcMar>
          </w:tcPr>
          <w:p w14:paraId="7B2DD4AA" w14:textId="50DA956E" w:rsidR="003F49F5" w:rsidRPr="00792A14" w:rsidRDefault="003F49F5" w:rsidP="003F49F5">
            <w:pPr>
              <w:pStyle w:val="CMText"/>
              <w:jc w:val="center"/>
            </w:pPr>
            <w:r w:rsidRPr="00202870">
              <w:sym w:font="Wingdings 2" w:char="F050"/>
            </w:r>
          </w:p>
        </w:tc>
        <w:tc>
          <w:tcPr>
            <w:tcW w:w="1928" w:type="dxa"/>
            <w:tcMar>
              <w:top w:w="57" w:type="dxa"/>
              <w:left w:w="57" w:type="dxa"/>
              <w:right w:w="57" w:type="dxa"/>
            </w:tcMar>
          </w:tcPr>
          <w:p w14:paraId="2844824F" w14:textId="54765AA3" w:rsidR="003F49F5" w:rsidRPr="00792A14" w:rsidRDefault="003F49F5" w:rsidP="003F49F5">
            <w:pPr>
              <w:pStyle w:val="CMText"/>
              <w:jc w:val="center"/>
            </w:pPr>
            <w:r w:rsidRPr="00202870">
              <w:sym w:font="Wingdings 2" w:char="F050"/>
            </w:r>
          </w:p>
        </w:tc>
      </w:tr>
    </w:tbl>
    <w:p w14:paraId="79674589" w14:textId="77777777" w:rsidR="003F49F5" w:rsidRDefault="003F49F5" w:rsidP="003F49F5">
      <w:pPr>
        <w:pStyle w:val="CMText"/>
        <w:spacing w:after="0"/>
        <w:rPr>
          <w:b/>
          <w:color w:val="4FBCBF"/>
        </w:rPr>
      </w:pPr>
    </w:p>
    <w:p w14:paraId="74C5BA85" w14:textId="77777777" w:rsidR="006A3D01" w:rsidRPr="003F49F5" w:rsidRDefault="006A3D01" w:rsidP="003F49F5">
      <w:pPr>
        <w:pStyle w:val="CMText"/>
        <w:spacing w:after="80"/>
        <w:rPr>
          <w:b/>
          <w:color w:val="4FBCBF"/>
        </w:rPr>
      </w:pPr>
      <w:r w:rsidRPr="003F49F5">
        <w:rPr>
          <w:b/>
          <w:color w:val="4FBCBF"/>
        </w:rPr>
        <w:t>Suggested approaches</w:t>
      </w:r>
    </w:p>
    <w:p w14:paraId="4595472D" w14:textId="09F3326E" w:rsidR="006A3D01" w:rsidRPr="006A3D01" w:rsidRDefault="006A3D01" w:rsidP="006A3D01">
      <w:pPr>
        <w:pStyle w:val="CMText"/>
      </w:pPr>
      <w:r w:rsidRPr="006A3D01">
        <w:t>This is a whole class task with opportunity for group discussion</w:t>
      </w:r>
      <w:r w:rsidR="003F49F5">
        <w:t>,</w:t>
      </w:r>
      <w:r w:rsidRPr="006A3D01">
        <w:t xml:space="preserve"> as it starts with a problem. There is individual practice for determining probabilities/areas under a Normal distribution. As well as using tables for determining areas under a Normal distribution, you may wis</w:t>
      </w:r>
      <w:r w:rsidR="003F49F5">
        <w:t>h to use calculators with built-</w:t>
      </w:r>
      <w:r w:rsidRPr="006A3D01">
        <w:t>in values.</w:t>
      </w:r>
    </w:p>
    <w:p w14:paraId="0AD8516F" w14:textId="39669D9F" w:rsidR="006A3D01" w:rsidRPr="003F49F5" w:rsidRDefault="003F49F5" w:rsidP="003F49F5">
      <w:pPr>
        <w:pStyle w:val="CMText"/>
        <w:spacing w:after="80"/>
        <w:rPr>
          <w:b/>
          <w:color w:val="4FBCBF"/>
        </w:rPr>
      </w:pPr>
      <w:r w:rsidRPr="003F49F5">
        <w:rPr>
          <w:b/>
          <w:color w:val="4FBCBF"/>
        </w:rPr>
        <w:t>Resources/d</w:t>
      </w:r>
      <w:r w:rsidR="006A3D01" w:rsidRPr="003F49F5">
        <w:rPr>
          <w:b/>
          <w:color w:val="4FBCBF"/>
        </w:rPr>
        <w:t>ocumentation</w:t>
      </w:r>
    </w:p>
    <w:p w14:paraId="7494D579" w14:textId="04643744" w:rsidR="006A3D01" w:rsidRPr="006A3D01" w:rsidRDefault="006A3D01" w:rsidP="006A3D01">
      <w:pPr>
        <w:pStyle w:val="CMText"/>
      </w:pPr>
      <w:r w:rsidRPr="006A3D01">
        <w:t>There is a PowerPoint presentation and interactive whiteboard resources.</w:t>
      </w:r>
    </w:p>
    <w:p w14:paraId="0CCE6B7C" w14:textId="77777777" w:rsidR="006A3D01" w:rsidRPr="003F49F5" w:rsidRDefault="006A3D01" w:rsidP="003F49F5">
      <w:pPr>
        <w:pStyle w:val="CMText"/>
        <w:spacing w:after="80"/>
        <w:rPr>
          <w:b/>
          <w:color w:val="4FBCBF"/>
        </w:rPr>
      </w:pPr>
      <w:r w:rsidRPr="003F49F5">
        <w:rPr>
          <w:b/>
          <w:color w:val="4FBCBF"/>
        </w:rPr>
        <w:t>Relevant digital technologies</w:t>
      </w:r>
    </w:p>
    <w:p w14:paraId="647DF77C" w14:textId="53135305" w:rsidR="006A3D01" w:rsidRPr="006A3D01" w:rsidRDefault="006A3D01" w:rsidP="006A3D01">
      <w:pPr>
        <w:pStyle w:val="CMText"/>
      </w:pPr>
      <w:r w:rsidRPr="006A3D01">
        <w:t>You could introduce the use of calculators with appropriate statistical functionality to determine areas under the Normal distribution.</w:t>
      </w:r>
    </w:p>
    <w:p w14:paraId="4F8C3D37" w14:textId="5537AF4B" w:rsidR="006A3D01" w:rsidRPr="003F49F5" w:rsidRDefault="003F49F5" w:rsidP="003F49F5">
      <w:pPr>
        <w:pStyle w:val="CMText"/>
        <w:spacing w:after="80"/>
        <w:rPr>
          <w:b/>
          <w:color w:val="4FBCBF"/>
        </w:rPr>
      </w:pPr>
      <w:r w:rsidRPr="003F49F5">
        <w:rPr>
          <w:b/>
          <w:color w:val="4FBCBF"/>
        </w:rPr>
        <w:t>Possible e</w:t>
      </w:r>
      <w:r w:rsidR="006A3D01" w:rsidRPr="003F49F5">
        <w:rPr>
          <w:b/>
          <w:color w:val="4FBCBF"/>
        </w:rPr>
        <w:t>xtensions</w:t>
      </w:r>
    </w:p>
    <w:p w14:paraId="1821BEE6" w14:textId="52D714D6" w:rsidR="006A3D01" w:rsidRPr="006A3D01" w:rsidRDefault="006A3D01" w:rsidP="006A3D01">
      <w:pPr>
        <w:pStyle w:val="CMText"/>
      </w:pPr>
      <w:r w:rsidRPr="006A3D01">
        <w:t xml:space="preserve">The </w:t>
      </w:r>
      <w:r w:rsidR="00CC53F6">
        <w:t>‘</w:t>
      </w:r>
      <w:r w:rsidRPr="006A3D01">
        <w:t>chicken and egg</w:t>
      </w:r>
      <w:r w:rsidR="00CC53F6">
        <w:t>’</w:t>
      </w:r>
      <w:r w:rsidRPr="006A3D01">
        <w:t xml:space="preserve"> problem follows.</w:t>
      </w:r>
    </w:p>
    <w:p w14:paraId="61A53959" w14:textId="77777777" w:rsidR="006A3D01" w:rsidRPr="003F49F5" w:rsidRDefault="006A3D01" w:rsidP="003F49F5">
      <w:pPr>
        <w:pStyle w:val="CMText"/>
        <w:spacing w:after="80"/>
        <w:rPr>
          <w:b/>
          <w:color w:val="4FBCBF"/>
        </w:rPr>
      </w:pPr>
      <w:r w:rsidRPr="003F49F5">
        <w:rPr>
          <w:b/>
          <w:color w:val="4FBCBF"/>
        </w:rPr>
        <w:t>Acknowledgement</w:t>
      </w:r>
    </w:p>
    <w:p w14:paraId="1A95E33A" w14:textId="1B0FD7D4" w:rsidR="006A3D01" w:rsidRPr="006A3D01" w:rsidRDefault="006A3D01" w:rsidP="006A3D01">
      <w:pPr>
        <w:pStyle w:val="CMText"/>
      </w:pPr>
      <w:r w:rsidRPr="006A3D01">
        <w:t xml:space="preserve">Developed by Derek Robinson for </w:t>
      </w:r>
      <w:r w:rsidR="00CC53F6">
        <w:t xml:space="preserve">the </w:t>
      </w:r>
      <w:r w:rsidRPr="006A3D01">
        <w:t>CMSP.</w:t>
      </w:r>
    </w:p>
    <w:p w14:paraId="60BC0844" w14:textId="08EC8562" w:rsidR="004F1DA8" w:rsidRPr="00252644" w:rsidRDefault="004F1DA8" w:rsidP="006A3D01">
      <w:pPr>
        <w:pStyle w:val="CMText"/>
      </w:pPr>
    </w:p>
    <w:sectPr w:rsidR="004F1DA8" w:rsidRPr="00252644" w:rsidSect="00792A1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134" w:bottom="851" w:left="1134" w:header="1701" w:footer="1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84D5" w14:textId="77777777" w:rsidR="000D3B10" w:rsidRDefault="000D3B10" w:rsidP="00204C5E">
      <w:r>
        <w:separator/>
      </w:r>
    </w:p>
  </w:endnote>
  <w:endnote w:type="continuationSeparator" w:id="0">
    <w:p w14:paraId="687D777C" w14:textId="77777777" w:rsidR="000D3B10" w:rsidRDefault="000D3B10" w:rsidP="0020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color w:val="38B4B4"/>
        <w:sz w:val="16"/>
        <w:szCs w:val="16"/>
      </w:rPr>
      <w:id w:val="3716758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Arial" w:hAnsi="Arial"/>
            <w:color w:val="38B4B4"/>
            <w:sz w:val="16"/>
            <w:szCs w:val="16"/>
          </w:rPr>
          <w:id w:val="3716759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686DB0FB" w14:textId="5E131B42" w:rsidR="005C1873" w:rsidRPr="00AF669C" w:rsidRDefault="000D3B10" w:rsidP="00CB3A2E">
            <w:pPr>
              <w:pStyle w:val="Footer"/>
              <w:tabs>
                <w:tab w:val="center" w:pos="4532"/>
                <w:tab w:val="left" w:pos="54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38B4B4"/>
                <w:sz w:val="16"/>
                <w:szCs w:val="16"/>
                <w:lang w:val="en-US"/>
              </w:rPr>
              <w:pict w14:anchorId="442C2AC8">
                <v:line id="_x0000_s2054" style="position:absolute;left:0;text-align:left;z-index:251666432;visibility:visible;mso-wrap-style:square;mso-wrap-edited:f;mso-wrap-distance-left:9pt;mso-wrap-distance-top:0;mso-wrap-distance-right:9pt;mso-wrap-distance-bottom:0;mso-position-horizontal-relative:margin;mso-position-vertical-relative:page" from="-.2pt,805.15pt" to="481.7pt,805.15pt" wrapcoords="-35 -2147483648 0 -2147483648 10817 -2147483648 10817 -2147483648 21564 -2147483648 21671 -2147483648 -3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        <v:shadow opacity="24903f" origin=",.5" offset="0,.55556mm"/>
                  <w10:wrap type="through" anchorx="margin" anchory="page"/>
                </v:line>
              </w:pict>
            </w:r>
            <w:r w:rsidR="005C1873" w:rsidRPr="00AF669C">
              <w:rPr>
                <w:rFonts w:ascii="Arial" w:hAnsi="Arial"/>
                <w:color w:val="38B4B4"/>
                <w:sz w:val="16"/>
                <w:szCs w:val="16"/>
              </w:rPr>
              <w:t xml:space="preserve">Page </w:t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begin"/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instrText xml:space="preserve"> PAGE </w:instrText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separate"/>
            </w:r>
            <w:r w:rsidR="006A3D01">
              <w:rPr>
                <w:rFonts w:ascii="Arial" w:hAnsi="Arial"/>
                <w:b/>
                <w:noProof/>
                <w:color w:val="38B4B4"/>
                <w:sz w:val="16"/>
                <w:szCs w:val="16"/>
              </w:rPr>
              <w:t>2</w:t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end"/>
            </w:r>
            <w:r w:rsidR="005C1873" w:rsidRPr="00AF669C">
              <w:rPr>
                <w:rFonts w:ascii="Arial" w:hAnsi="Arial"/>
                <w:color w:val="38B4B4"/>
                <w:sz w:val="16"/>
                <w:szCs w:val="16"/>
              </w:rPr>
              <w:t xml:space="preserve"> of </w:t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begin"/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instrText xml:space="preserve"> NUMPAGES  </w:instrText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separate"/>
            </w:r>
            <w:r w:rsidR="006A3D01">
              <w:rPr>
                <w:rFonts w:ascii="Arial" w:hAnsi="Arial"/>
                <w:b/>
                <w:noProof/>
                <w:color w:val="38B4B4"/>
                <w:sz w:val="16"/>
                <w:szCs w:val="16"/>
              </w:rPr>
              <w:t>2</w:t>
            </w:r>
            <w:r w:rsidR="005C1873" w:rsidRPr="00AF669C">
              <w:rPr>
                <w:rFonts w:ascii="Arial" w:hAnsi="Arial"/>
                <w:b/>
                <w:color w:val="38B4B4"/>
                <w:sz w:val="16"/>
                <w:szCs w:val="16"/>
              </w:rPr>
              <w:fldChar w:fldCharType="end"/>
            </w:r>
          </w:p>
        </w:sdtContent>
      </w:sdt>
    </w:sdtContent>
  </w:sdt>
  <w:p w14:paraId="532B8E49" w14:textId="61498F80" w:rsidR="005C1873" w:rsidRDefault="005C18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color w:val="38B4B4"/>
        <w:sz w:val="16"/>
        <w:szCs w:val="16"/>
      </w:rPr>
      <w:id w:val="3716760"/>
      <w:docPartObj>
        <w:docPartGallery w:val="Page Numbers (Bottom of Page)"/>
        <w:docPartUnique/>
      </w:docPartObj>
    </w:sdtPr>
    <w:sdtEndPr/>
    <w:sdtContent>
      <w:p w14:paraId="7997B088" w14:textId="4655A6B4" w:rsidR="005C1873" w:rsidRDefault="005C1873" w:rsidP="002879E7">
        <w:pPr>
          <w:pStyle w:val="Footer"/>
          <w:jc w:val="center"/>
          <w:rPr>
            <w:rFonts w:ascii="Arial" w:hAnsi="Arial"/>
            <w:color w:val="38B4B4"/>
            <w:sz w:val="16"/>
            <w:szCs w:val="16"/>
          </w:rPr>
        </w:pPr>
      </w:p>
      <w:p w14:paraId="4B5C48C5" w14:textId="77EFD40B" w:rsidR="005C1873" w:rsidRDefault="000D3B10" w:rsidP="002879E7">
        <w:pPr>
          <w:pStyle w:val="Footer"/>
          <w:jc w:val="center"/>
          <w:rPr>
            <w:rFonts w:ascii="Arial" w:hAnsi="Arial"/>
            <w:color w:val="38B4B4"/>
            <w:sz w:val="16"/>
            <w:szCs w:val="16"/>
          </w:rPr>
        </w:pPr>
        <w:r>
          <w:rPr>
            <w:rFonts w:ascii="Arial" w:hAnsi="Arial"/>
            <w:noProof/>
            <w:color w:val="38B4B4"/>
            <w:sz w:val="16"/>
            <w:szCs w:val="16"/>
            <w:lang w:val="en-US"/>
          </w:rPr>
          <w:pict w14:anchorId="713ED284">
            <v:line id="_x0000_s2053" style="position:absolute;left:0;text-align:left;z-index:251665408;visibility:visible;mso-wrap-style:square;mso-wrap-edited:f;mso-wrap-distance-left:9pt;mso-wrap-distance-top:0;mso-wrap-distance-right:9pt;mso-wrap-distance-bottom:0;mso-position-horizontal-relative:margin;mso-position-vertical-relative:page" from="-.8pt,805.15pt" to="481.1pt,805.15pt" wrapcoords="-35 -2147483648 0 -2147483648 10817 -2147483648 10817 -2147483648 21564 -2147483648 21671 -2147483648 -3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    <v:shadow opacity="24903f" origin=",.5" offset="0,.55556mm"/>
              <w10:wrap type="through" anchorx="margin" anchory="page"/>
            </v:line>
          </w:pict>
        </w:r>
      </w:p>
      <w:p w14:paraId="2E60859C" w14:textId="7609FB05" w:rsidR="005C1873" w:rsidRPr="00AF669C" w:rsidRDefault="005C1873" w:rsidP="002879E7">
        <w:pPr>
          <w:pStyle w:val="Footer"/>
          <w:jc w:val="center"/>
          <w:rPr>
            <w:rFonts w:ascii="Arial" w:hAnsi="Arial"/>
            <w:color w:val="38B4B4"/>
            <w:sz w:val="16"/>
            <w:szCs w:val="16"/>
          </w:rPr>
        </w:pPr>
        <w:r w:rsidRPr="00AF669C">
          <w:rPr>
            <w:rFonts w:ascii="Arial" w:hAnsi="Arial"/>
            <w:color w:val="38B4B4"/>
            <w:sz w:val="16"/>
            <w:szCs w:val="16"/>
          </w:rPr>
          <w:t xml:space="preserve">Page 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begin"/>
        </w:r>
        <w:r w:rsidRPr="00AF669C">
          <w:rPr>
            <w:rFonts w:ascii="Arial" w:hAnsi="Arial"/>
            <w:b/>
            <w:color w:val="38B4B4"/>
            <w:sz w:val="16"/>
            <w:szCs w:val="16"/>
          </w:rPr>
          <w:instrText xml:space="preserve"> PAGE </w:instrTex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separate"/>
        </w:r>
        <w:r w:rsidR="004903E3">
          <w:rPr>
            <w:rFonts w:ascii="Arial" w:hAnsi="Arial"/>
            <w:b/>
            <w:noProof/>
            <w:color w:val="38B4B4"/>
            <w:sz w:val="16"/>
            <w:szCs w:val="16"/>
          </w:rPr>
          <w:t>1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end"/>
        </w:r>
        <w:r w:rsidRPr="00AF669C">
          <w:rPr>
            <w:rFonts w:ascii="Arial" w:hAnsi="Arial"/>
            <w:color w:val="38B4B4"/>
            <w:sz w:val="16"/>
            <w:szCs w:val="16"/>
          </w:rPr>
          <w:t xml:space="preserve"> of 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begin"/>
        </w:r>
        <w:r w:rsidRPr="00AF669C">
          <w:rPr>
            <w:rFonts w:ascii="Arial" w:hAnsi="Arial"/>
            <w:b/>
            <w:color w:val="38B4B4"/>
            <w:sz w:val="16"/>
            <w:szCs w:val="16"/>
          </w:rPr>
          <w:instrText xml:space="preserve"> NUMPAGES  </w:instrTex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separate"/>
        </w:r>
        <w:r w:rsidR="004903E3">
          <w:rPr>
            <w:rFonts w:ascii="Arial" w:hAnsi="Arial"/>
            <w:b/>
            <w:noProof/>
            <w:color w:val="38B4B4"/>
            <w:sz w:val="16"/>
            <w:szCs w:val="16"/>
          </w:rPr>
          <w:t>1</w:t>
        </w:r>
        <w:r w:rsidRPr="00AF669C">
          <w:rPr>
            <w:rFonts w:ascii="Arial" w:hAnsi="Arial"/>
            <w:b/>
            <w:color w:val="38B4B4"/>
            <w:sz w:val="16"/>
            <w:szCs w:val="16"/>
          </w:rPr>
          <w:fldChar w:fldCharType="end"/>
        </w:r>
      </w:p>
    </w:sdtContent>
  </w:sdt>
  <w:p w14:paraId="47F2758F" w14:textId="77777777" w:rsidR="005C1873" w:rsidRDefault="005C1873" w:rsidP="002879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A2AE9" w14:textId="77777777" w:rsidR="000D3B10" w:rsidRDefault="000D3B10" w:rsidP="00204C5E">
      <w:r>
        <w:separator/>
      </w:r>
    </w:p>
  </w:footnote>
  <w:footnote w:type="continuationSeparator" w:id="0">
    <w:p w14:paraId="701E3531" w14:textId="77777777" w:rsidR="000D3B10" w:rsidRDefault="000D3B10" w:rsidP="0020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295D" w14:textId="77777777" w:rsidR="005C1873" w:rsidRDefault="000D3B10" w:rsidP="002879E7">
    <w:pPr>
      <w:pStyle w:val="Header"/>
      <w:tabs>
        <w:tab w:val="clear" w:pos="4320"/>
        <w:tab w:val="clear" w:pos="8640"/>
        <w:tab w:val="center" w:pos="4532"/>
      </w:tabs>
    </w:pPr>
    <w:r>
      <w:rPr>
        <w:noProof/>
        <w:lang w:val="en-US"/>
      </w:rPr>
      <w:pict w14:anchorId="158981C0">
        <v:line id="_x0000_s2055" style="position:absolute;z-index:251667456;visibility:visible;mso-wrap-style:square;mso-wrap-edited:f;mso-wrap-distance-left:9pt;mso-wrap-distance-top:0;mso-wrap-distance-right:9pt;mso-wrap-distance-bottom:0;mso-position-horizontal-relative:margin;mso-position-vertical-relative:page" from="-.2pt,85.05pt" to="481.7pt,85.05pt" wrapcoords="-35 -2147483648 0 -2147483648 10817 -2147483648 10817 -2147483648 21564 -2147483648 21671 -2147483648 -35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<v:shadow opacity="24903f" origin=",.5" offset="0,.55556mm"/>
          <w10:wrap type="through" anchorx="margin" anchory="page"/>
        </v:line>
      </w:pict>
    </w:r>
    <w:r w:rsidR="005C1873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7436A88" wp14:editId="505ABDB2">
          <wp:simplePos x="0" y="0"/>
          <wp:positionH relativeFrom="column">
            <wp:posOffset>24130</wp:posOffset>
          </wp:positionH>
          <wp:positionV relativeFrom="page">
            <wp:posOffset>360045</wp:posOffset>
          </wp:positionV>
          <wp:extent cx="2072005" cy="359410"/>
          <wp:effectExtent l="0" t="0" r="0" b="0"/>
          <wp:wrapNone/>
          <wp:docPr id="8" name="Picture 8" descr="C:\CMSP Core Mathematics Suport Programme\Promoting Core Maths PCM\Logo, branding etc\[core_maths] support program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MSP Core Mathematics Suport Programme\Promoting Core Maths PCM\Logo, branding etc\[core_maths] support program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187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29D4A" w14:textId="4DFBF53B" w:rsidR="005C1873" w:rsidRDefault="000D3B10">
    <w:pPr>
      <w:pStyle w:val="Header"/>
    </w:pPr>
    <w:r>
      <w:rPr>
        <w:noProof/>
        <w:lang w:val="en-US"/>
      </w:rPr>
      <w:pict w14:anchorId="6D7221AE">
        <v:line id="Straight Connector 6" o:spid="_x0000_s2051" style="position:absolute;z-index:251664384;visibility:visible;mso-wrap-style:square;mso-wrap-distance-left:9pt;mso-wrap-distance-top:0;mso-wrap-distance-right:9pt;mso-wrap-distance-bottom:0;mso-position-horizontal-relative:margin;mso-position-vertical-relative:page" from="0,85.05pt" to="481.9pt,8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" strokecolor="#44b1b1" strokeweight="1pt">
          <v:shadow opacity="24903f" origin=",.5" offset="0,.55556mm"/>
          <w10:wrap anchorx="margin" anchory="page"/>
        </v:line>
      </w:pict>
    </w:r>
    <w:r w:rsidR="005C1873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E83070C" wp14:editId="724D02AD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151890" cy="5162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BT-Logo with key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873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694BD82" wp14:editId="0337081C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3239770" cy="499745"/>
          <wp:effectExtent l="0" t="0" r="0" b="0"/>
          <wp:wrapNone/>
          <wp:docPr id="10" name="Picture 10" descr="Macintosh HD:Users:iMac27:Documents:CfBT:CfBT CORE MATHS SP:Links:CoreMaths Logos-1 no str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27:Documents:CfBT:CfBT CORE MATHS SP:Links:CoreMaths Logos-1 no stra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918F7" w14:textId="2C666EB4" w:rsidR="005C1873" w:rsidRDefault="005C18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1AE6"/>
    <w:multiLevelType w:val="hybridMultilevel"/>
    <w:tmpl w:val="5C96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4A8E"/>
    <w:multiLevelType w:val="hybridMultilevel"/>
    <w:tmpl w:val="ED9E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51A8"/>
    <w:multiLevelType w:val="hybridMultilevel"/>
    <w:tmpl w:val="BD46D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65E37"/>
    <w:multiLevelType w:val="hybridMultilevel"/>
    <w:tmpl w:val="5E429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7C1D7B"/>
    <w:multiLevelType w:val="hybridMultilevel"/>
    <w:tmpl w:val="7514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3680F"/>
    <w:multiLevelType w:val="hybridMultilevel"/>
    <w:tmpl w:val="BB08CF36"/>
    <w:lvl w:ilvl="0" w:tplc="38A8F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BC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217F2"/>
    <w:multiLevelType w:val="hybridMultilevel"/>
    <w:tmpl w:val="BD64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30D4A"/>
    <w:multiLevelType w:val="hybridMultilevel"/>
    <w:tmpl w:val="093C8CBA"/>
    <w:lvl w:ilvl="0" w:tplc="6308A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2B0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4161"/>
    <w:multiLevelType w:val="hybridMultilevel"/>
    <w:tmpl w:val="BE1CD526"/>
    <w:lvl w:ilvl="0" w:tplc="9AA6548E">
      <w:start w:val="1"/>
      <w:numFmt w:val="bullet"/>
      <w:lvlText w:val="•"/>
      <w:lvlJc w:val="left"/>
      <w:pPr>
        <w:ind w:left="340" w:hanging="227"/>
      </w:pPr>
      <w:rPr>
        <w:rFonts w:ascii="Verdana" w:hAnsi="Verdana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03A01"/>
    <w:multiLevelType w:val="multilevel"/>
    <w:tmpl w:val="FDCE7556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</w:abstractNum>
  <w:abstractNum w:abstractNumId="10">
    <w:nsid w:val="45D712A7"/>
    <w:multiLevelType w:val="hybridMultilevel"/>
    <w:tmpl w:val="896A1E26"/>
    <w:lvl w:ilvl="0" w:tplc="8B8E3B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7A1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860BD"/>
    <w:multiLevelType w:val="hybridMultilevel"/>
    <w:tmpl w:val="F386E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3C4C8F"/>
    <w:multiLevelType w:val="hybridMultilevel"/>
    <w:tmpl w:val="796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51C71"/>
    <w:multiLevelType w:val="multilevel"/>
    <w:tmpl w:val="9E7442D8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Verdana" w:eastAsia="Verdana" w:hAnsi="Verdana" w:cs="Verdana"/>
        <w:color w:val="000000"/>
        <w:position w:val="0"/>
        <w:sz w:val="22"/>
        <w:szCs w:val="22"/>
        <w:rtl w:val="0"/>
        <w:lang w:val="en-US"/>
      </w:rPr>
    </w:lvl>
  </w:abstractNum>
  <w:abstractNum w:abstractNumId="14">
    <w:nsid w:val="62842087"/>
    <w:multiLevelType w:val="hybridMultilevel"/>
    <w:tmpl w:val="A4EA1E7E"/>
    <w:lvl w:ilvl="0" w:tplc="59242304">
      <w:numFmt w:val="bullet"/>
      <w:lvlText w:val="-"/>
      <w:lvlJc w:val="left"/>
      <w:pPr>
        <w:ind w:left="720" w:hanging="360"/>
      </w:pPr>
      <w:rPr>
        <w:rFonts w:ascii="Arial" w:eastAsiaTheme="minorHAnsi" w:hAnsi="Aria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55F14"/>
    <w:multiLevelType w:val="hybridMultilevel"/>
    <w:tmpl w:val="7798616A"/>
    <w:lvl w:ilvl="0" w:tplc="6308A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2B0B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1363F"/>
    <w:multiLevelType w:val="hybridMultilevel"/>
    <w:tmpl w:val="83086B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6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6">
      <o:colormru v:ext="edit" colors="#44b1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39C5"/>
    <w:rsid w:val="000075D1"/>
    <w:rsid w:val="00077C21"/>
    <w:rsid w:val="000941F1"/>
    <w:rsid w:val="000D3B10"/>
    <w:rsid w:val="000D7DD9"/>
    <w:rsid w:val="00112128"/>
    <w:rsid w:val="00156EBB"/>
    <w:rsid w:val="001E5B64"/>
    <w:rsid w:val="00204C5E"/>
    <w:rsid w:val="00223DD2"/>
    <w:rsid w:val="002406E9"/>
    <w:rsid w:val="00252644"/>
    <w:rsid w:val="002879E7"/>
    <w:rsid w:val="002B5550"/>
    <w:rsid w:val="00303719"/>
    <w:rsid w:val="003B04CC"/>
    <w:rsid w:val="003F49F5"/>
    <w:rsid w:val="00461925"/>
    <w:rsid w:val="004903E3"/>
    <w:rsid w:val="004E2A91"/>
    <w:rsid w:val="004E6A4B"/>
    <w:rsid w:val="004F1DA8"/>
    <w:rsid w:val="004F67A5"/>
    <w:rsid w:val="0051792B"/>
    <w:rsid w:val="0052286F"/>
    <w:rsid w:val="00523E9B"/>
    <w:rsid w:val="00540381"/>
    <w:rsid w:val="00543C5D"/>
    <w:rsid w:val="0055053F"/>
    <w:rsid w:val="005646D3"/>
    <w:rsid w:val="00571BF6"/>
    <w:rsid w:val="00582BF6"/>
    <w:rsid w:val="005C1873"/>
    <w:rsid w:val="0060746A"/>
    <w:rsid w:val="00680A69"/>
    <w:rsid w:val="00683893"/>
    <w:rsid w:val="00687A1B"/>
    <w:rsid w:val="006A3D01"/>
    <w:rsid w:val="006B6DF8"/>
    <w:rsid w:val="006F08C3"/>
    <w:rsid w:val="00702B2C"/>
    <w:rsid w:val="00705029"/>
    <w:rsid w:val="007640C2"/>
    <w:rsid w:val="00773521"/>
    <w:rsid w:val="00792A14"/>
    <w:rsid w:val="00811DB2"/>
    <w:rsid w:val="00865881"/>
    <w:rsid w:val="008D5301"/>
    <w:rsid w:val="008E29A3"/>
    <w:rsid w:val="0091131D"/>
    <w:rsid w:val="009236A2"/>
    <w:rsid w:val="00976C7A"/>
    <w:rsid w:val="009A2BC1"/>
    <w:rsid w:val="009E53CB"/>
    <w:rsid w:val="00A03A06"/>
    <w:rsid w:val="00AA75E2"/>
    <w:rsid w:val="00AF669C"/>
    <w:rsid w:val="00B76F41"/>
    <w:rsid w:val="00B935FB"/>
    <w:rsid w:val="00BD1F89"/>
    <w:rsid w:val="00BE56A0"/>
    <w:rsid w:val="00C239C5"/>
    <w:rsid w:val="00C44C8A"/>
    <w:rsid w:val="00C57EA4"/>
    <w:rsid w:val="00C81164"/>
    <w:rsid w:val="00C93D0B"/>
    <w:rsid w:val="00CB3A2E"/>
    <w:rsid w:val="00CB691C"/>
    <w:rsid w:val="00CC53F6"/>
    <w:rsid w:val="00D00619"/>
    <w:rsid w:val="00D21C97"/>
    <w:rsid w:val="00DC5CC1"/>
    <w:rsid w:val="00DD1CA0"/>
    <w:rsid w:val="00DE3091"/>
    <w:rsid w:val="00E03EB1"/>
    <w:rsid w:val="00E578A5"/>
    <w:rsid w:val="00EF0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ru v:ext="edit" colors="#44b1b1"/>
    </o:shapedefaults>
    <o:shapelayout v:ext="edit">
      <o:idmap v:ext="edit" data="1"/>
    </o:shapelayout>
  </w:shapeDefaults>
  <w:decimalSymbol w:val="."/>
  <w:listSeparator w:val=","/>
  <w14:docId w14:val="4AB28C1B"/>
  <w15:docId w15:val="{3778A343-946B-475C-8AA0-A21F401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5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0F3"/>
  </w:style>
  <w:style w:type="paragraph" w:customStyle="1" w:styleId="BasicParagraph">
    <w:name w:val="[Basic Paragraph]"/>
    <w:basedOn w:val="Normal"/>
    <w:uiPriority w:val="99"/>
    <w:rsid w:val="00C239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Copy">
    <w:name w:val="Body Copy"/>
    <w:basedOn w:val="BasicParagraph"/>
    <w:qFormat/>
    <w:rsid w:val="00077C21"/>
    <w:pPr>
      <w:suppressAutoHyphens/>
      <w:spacing w:line="300" w:lineRule="atLeast"/>
    </w:pPr>
    <w:rPr>
      <w:rFonts w:ascii="Verdana" w:hAnsi="Verdana" w:cs="Verdana"/>
      <w:sz w:val="20"/>
      <w:szCs w:val="20"/>
    </w:rPr>
  </w:style>
  <w:style w:type="paragraph" w:customStyle="1" w:styleId="CMHeading">
    <w:name w:val="CM Heading"/>
    <w:basedOn w:val="BasicParagraph"/>
    <w:qFormat/>
    <w:rsid w:val="00705029"/>
    <w:pPr>
      <w:suppressAutoHyphens/>
      <w:spacing w:after="120"/>
    </w:pPr>
    <w:rPr>
      <w:rFonts w:ascii="Arial" w:hAnsi="Arial" w:cs="Verdana-Bold"/>
      <w:b/>
      <w:bCs/>
      <w:noProof/>
      <w:color w:val="4FBCBF"/>
      <w:sz w:val="52"/>
      <w:szCs w:val="44"/>
      <w:lang w:val="en-US"/>
    </w:rPr>
  </w:style>
  <w:style w:type="paragraph" w:customStyle="1" w:styleId="Crossheading">
    <w:name w:val="Cross heading"/>
    <w:basedOn w:val="BasicParagraph"/>
    <w:qFormat/>
    <w:rsid w:val="00077C21"/>
    <w:pPr>
      <w:suppressAutoHyphens/>
      <w:spacing w:line="300" w:lineRule="atLeast"/>
    </w:pPr>
    <w:rPr>
      <w:rFonts w:ascii="Verdana" w:hAnsi="Verdana" w:cs="Verdana-Bold"/>
      <w:b/>
      <w:bCs/>
      <w:sz w:val="20"/>
      <w:szCs w:val="20"/>
    </w:rPr>
  </w:style>
  <w:style w:type="paragraph" w:styleId="Header">
    <w:name w:val="header"/>
    <w:basedOn w:val="Normal"/>
    <w:link w:val="HeaderChar"/>
    <w:rsid w:val="00DD1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1CA0"/>
  </w:style>
  <w:style w:type="paragraph" w:styleId="Footer">
    <w:name w:val="footer"/>
    <w:basedOn w:val="Normal"/>
    <w:link w:val="FooterChar"/>
    <w:uiPriority w:val="99"/>
    <w:rsid w:val="00DD1C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CA0"/>
  </w:style>
  <w:style w:type="character" w:styleId="Hyperlink">
    <w:name w:val="Hyperlink"/>
    <w:basedOn w:val="DefaultParagraphFont"/>
    <w:uiPriority w:val="99"/>
    <w:unhideWhenUsed/>
    <w:rsid w:val="00204C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C5E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204C5E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04C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C93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D0B"/>
    <w:rPr>
      <w:rFonts w:ascii="Tahoma" w:hAnsi="Tahoma" w:cs="Tahoma"/>
      <w:sz w:val="16"/>
      <w:szCs w:val="16"/>
    </w:rPr>
  </w:style>
  <w:style w:type="paragraph" w:customStyle="1" w:styleId="CMSubHeader">
    <w:name w:val="CM Sub Header"/>
    <w:basedOn w:val="Normal"/>
    <w:qFormat/>
    <w:rsid w:val="00571BF6"/>
    <w:pPr>
      <w:spacing w:after="240"/>
    </w:pPr>
    <w:rPr>
      <w:rFonts w:ascii="Arial" w:hAnsi="Arial"/>
      <w:b/>
      <w:color w:val="4FBCBF"/>
      <w:szCs w:val="22"/>
    </w:rPr>
  </w:style>
  <w:style w:type="paragraph" w:customStyle="1" w:styleId="Style1">
    <w:name w:val="Style1"/>
    <w:basedOn w:val="Normal"/>
    <w:qFormat/>
    <w:rsid w:val="00705029"/>
    <w:pPr>
      <w:spacing w:after="120"/>
    </w:pPr>
    <w:rPr>
      <w:rFonts w:ascii="Arial" w:hAnsi="Arial"/>
      <w:color w:val="000000" w:themeColor="text1"/>
      <w:szCs w:val="22"/>
    </w:rPr>
  </w:style>
  <w:style w:type="paragraph" w:customStyle="1" w:styleId="CMText">
    <w:name w:val="CM Text"/>
    <w:basedOn w:val="BodyCopy"/>
    <w:qFormat/>
    <w:rsid w:val="00112128"/>
    <w:pPr>
      <w:spacing w:after="140"/>
    </w:pPr>
    <w:rPr>
      <w:rFonts w:ascii="Arial" w:hAnsi="Arial"/>
      <w:sz w:val="24"/>
    </w:rPr>
  </w:style>
  <w:style w:type="paragraph" w:customStyle="1" w:styleId="Reportmainheading">
    <w:name w:val="Report main heading"/>
    <w:basedOn w:val="BasicParagraph"/>
    <w:qFormat/>
    <w:rsid w:val="004E2A91"/>
    <w:pPr>
      <w:suppressAutoHyphens/>
    </w:pPr>
    <w:rPr>
      <w:rFonts w:ascii="Verdana" w:hAnsi="Verdana" w:cs="Verdana-Bold"/>
      <w:b/>
      <w:bCs/>
      <w:noProof/>
      <w:color w:val="4FBCBF"/>
      <w:sz w:val="44"/>
      <w:szCs w:val="44"/>
      <w:lang w:val="en-US"/>
    </w:rPr>
  </w:style>
  <w:style w:type="paragraph" w:customStyle="1" w:styleId="sub-heading">
    <w:name w:val="sub-heading"/>
    <w:basedOn w:val="Normal"/>
    <w:link w:val="sub-headingChar"/>
    <w:qFormat/>
    <w:rsid w:val="00792A14"/>
    <w:rPr>
      <w:rFonts w:ascii="Verdana" w:hAnsi="Verdana" w:cs="Arial"/>
      <w:b/>
      <w:sz w:val="22"/>
      <w:szCs w:val="22"/>
    </w:rPr>
  </w:style>
  <w:style w:type="character" w:customStyle="1" w:styleId="sub-headingChar">
    <w:name w:val="sub-heading Char"/>
    <w:basedOn w:val="DefaultParagraphFont"/>
    <w:link w:val="sub-heading"/>
    <w:rsid w:val="00792A14"/>
    <w:rPr>
      <w:rFonts w:ascii="Verdana" w:hAnsi="Verdana" w:cs="Arial"/>
      <w:b/>
      <w:sz w:val="22"/>
      <w:szCs w:val="22"/>
    </w:rPr>
  </w:style>
  <w:style w:type="paragraph" w:customStyle="1" w:styleId="subHeading">
    <w:name w:val="sub Heading"/>
    <w:link w:val="subHeadingChar"/>
    <w:qFormat/>
    <w:rsid w:val="00156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Arial Unicode MS" w:hAnsi="Arial Unicode MS" w:cs="Arial Unicode MS"/>
      <w:b/>
      <w:bCs/>
      <w:color w:val="000000"/>
      <w:sz w:val="22"/>
      <w:szCs w:val="22"/>
      <w:u w:color="000000"/>
      <w:bdr w:val="nil"/>
      <w:lang w:val="en-US" w:eastAsia="en-GB"/>
    </w:rPr>
  </w:style>
  <w:style w:type="paragraph" w:customStyle="1" w:styleId="BodyA">
    <w:name w:val="Body A"/>
    <w:rsid w:val="00156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Verdana" w:eastAsia="Verdana" w:hAnsi="Verdana" w:cs="Verdana"/>
      <w:color w:val="000000"/>
      <w:sz w:val="22"/>
      <w:szCs w:val="22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156EBB"/>
    <w:rPr>
      <w:rFonts w:ascii="Verdana" w:eastAsia="Verdana" w:hAnsi="Verdana" w:cs="Verdan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DefaultParagraphFont"/>
    <w:rsid w:val="00156EBB"/>
    <w:rPr>
      <w:rFonts w:ascii="Helvetica" w:eastAsia="Helvetica" w:hAnsi="Helvetica" w:cs="Helvetica"/>
      <w:color w:val="54198A"/>
      <w:sz w:val="18"/>
      <w:szCs w:val="18"/>
      <w:u w:val="single" w:color="54198A"/>
      <w:lang w:val="en-US"/>
    </w:rPr>
  </w:style>
  <w:style w:type="paragraph" w:customStyle="1" w:styleId="Default">
    <w:name w:val="Default"/>
    <w:rsid w:val="00156E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en-GB"/>
    </w:rPr>
  </w:style>
  <w:style w:type="character" w:customStyle="1" w:styleId="subHeadingChar">
    <w:name w:val="sub Heading Char"/>
    <w:basedOn w:val="DefaultParagraphFont"/>
    <w:link w:val="subHeading"/>
    <w:rsid w:val="00112128"/>
    <w:rPr>
      <w:rFonts w:ascii="Verdana" w:eastAsia="Arial Unicode MS" w:hAnsi="Arial Unicode MS" w:cs="Arial Unicode MS"/>
      <w:b/>
      <w:bCs/>
      <w:color w:val="000000"/>
      <w:sz w:val="22"/>
      <w:szCs w:val="22"/>
      <w:u w:color="000000"/>
      <w:bdr w:val="nil"/>
      <w:lang w:val="en-US" w:eastAsia="en-GB"/>
    </w:rPr>
  </w:style>
  <w:style w:type="numbering" w:customStyle="1" w:styleId="List0">
    <w:name w:val="List 0"/>
    <w:basedOn w:val="NoList"/>
    <w:rsid w:val="00252644"/>
    <w:pPr>
      <w:numPr>
        <w:numId w:val="13"/>
      </w:numPr>
    </w:pPr>
  </w:style>
  <w:style w:type="numbering" w:customStyle="1" w:styleId="List1">
    <w:name w:val="List 1"/>
    <w:basedOn w:val="NoList"/>
    <w:rsid w:val="0025264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C8771D-E033-4156-AD65-B0FFFC1B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 Pearce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mblaylock</dc:creator>
  <cp:lastModifiedBy>Helen Turner</cp:lastModifiedBy>
  <cp:revision>23</cp:revision>
  <cp:lastPrinted>2014-09-09T16:00:00Z</cp:lastPrinted>
  <dcterms:created xsi:type="dcterms:W3CDTF">2014-09-11T13:30:00Z</dcterms:created>
  <dcterms:modified xsi:type="dcterms:W3CDTF">2015-04-29T11:53:00Z</dcterms:modified>
</cp:coreProperties>
</file>